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3C" w:rsidRPr="0095234F" w:rsidRDefault="007D27BC" w:rsidP="002D2969">
      <w:pPr>
        <w:pStyle w:val="Puesto"/>
        <w:numPr>
          <w:ilvl w:val="0"/>
          <w:numId w:val="16"/>
        </w:numPr>
        <w:jc w:val="both"/>
        <w:rPr>
          <w:rFonts w:ascii="Palatino Linotype" w:hAnsi="Palatino Linotype" w:cs="Arial"/>
          <w:color w:val="548DD4"/>
          <w:sz w:val="24"/>
          <w:szCs w:val="22"/>
          <w:lang w:val="es-ES"/>
        </w:rPr>
      </w:pPr>
      <w:r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t>OBJETIVO</w:t>
      </w:r>
    </w:p>
    <w:p w:rsidR="00263ABA" w:rsidRDefault="00263ABA" w:rsidP="002D2969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5A0AD7" w:rsidRDefault="004A7944" w:rsidP="002D2969">
      <w:pPr>
        <w:pStyle w:val="Puest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Establecer los pasos a seguir para realizar </w:t>
      </w:r>
      <w:r w:rsidR="005A0AD7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las actividades </w:t>
      </w:r>
      <w:r w:rsidR="00DC3102">
        <w:rPr>
          <w:rFonts w:ascii="Palatino Linotype" w:hAnsi="Palatino Linotype" w:cs="Arial"/>
          <w:b w:val="0"/>
          <w:sz w:val="24"/>
          <w:szCs w:val="22"/>
          <w:lang w:val="es-ES"/>
        </w:rPr>
        <w:t>de C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onsultoría </w:t>
      </w:r>
      <w:r w:rsidR="005A0AD7">
        <w:rPr>
          <w:rFonts w:ascii="Palatino Linotype" w:hAnsi="Palatino Linotype" w:cs="Arial"/>
          <w:b w:val="0"/>
          <w:sz w:val="24"/>
          <w:szCs w:val="22"/>
          <w:lang w:val="es-ES"/>
        </w:rPr>
        <w:t>e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>n</w:t>
      </w:r>
      <w:r w:rsidR="005A0AD7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la oficina de Desarrollo Empresarial de la Cámara de Comercio de Valledupar</w:t>
      </w:r>
      <w:r w:rsidR="00F063B3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para el Valle del Río Cesar.</w:t>
      </w:r>
    </w:p>
    <w:p w:rsidR="003C3D2D" w:rsidRPr="00F45E46" w:rsidRDefault="003C3D2D" w:rsidP="002D2969">
      <w:pPr>
        <w:pStyle w:val="Puesto"/>
        <w:ind w:left="360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7D27BC" w:rsidRPr="0095234F" w:rsidRDefault="007D27BC" w:rsidP="002D2969">
      <w:pPr>
        <w:pStyle w:val="Puesto"/>
        <w:numPr>
          <w:ilvl w:val="0"/>
          <w:numId w:val="16"/>
        </w:numPr>
        <w:jc w:val="both"/>
        <w:rPr>
          <w:rFonts w:ascii="Palatino Linotype" w:hAnsi="Palatino Linotype" w:cs="Arial"/>
          <w:color w:val="548DD4"/>
          <w:sz w:val="24"/>
          <w:szCs w:val="22"/>
          <w:lang w:val="es-ES"/>
        </w:rPr>
      </w:pPr>
      <w:r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t>ALCANCE</w:t>
      </w:r>
    </w:p>
    <w:p w:rsidR="003C3D2D" w:rsidRDefault="003C3D2D" w:rsidP="002D2969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5A0AD7" w:rsidRDefault="00C8440B" w:rsidP="002D2969">
      <w:pPr>
        <w:pStyle w:val="Puest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Inicia con la identificación de las necesidades de consultorías regionales y finaliza con el seguimiento y </w:t>
      </w:r>
      <w:r w:rsidR="0033768D">
        <w:rPr>
          <w:rFonts w:ascii="Palatino Linotype" w:hAnsi="Palatino Linotype" w:cs="Arial"/>
          <w:b w:val="0"/>
          <w:sz w:val="24"/>
          <w:szCs w:val="22"/>
          <w:lang w:val="es-ES"/>
        </w:rPr>
        <w:t>evaluación de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las consultorías ejecutadas</w:t>
      </w:r>
      <w:r w:rsidR="00D71976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. </w:t>
      </w:r>
      <w:r w:rsidR="00D8706B">
        <w:rPr>
          <w:rFonts w:ascii="Palatino Linotype" w:hAnsi="Palatino Linotype" w:cs="Arial"/>
          <w:b w:val="0"/>
          <w:sz w:val="24"/>
          <w:szCs w:val="22"/>
          <w:lang w:val="es-ES"/>
        </w:rPr>
        <w:t>Aplica</w:t>
      </w:r>
      <w:r w:rsidR="009051F5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para todos los procesos de la Cámara de C</w:t>
      </w:r>
      <w:r w:rsidR="00F063B3">
        <w:rPr>
          <w:rFonts w:ascii="Palatino Linotype" w:hAnsi="Palatino Linotype" w:cs="Arial"/>
          <w:b w:val="0"/>
          <w:sz w:val="24"/>
          <w:szCs w:val="22"/>
          <w:lang w:val="es-ES"/>
        </w:rPr>
        <w:t>omercio de Valledupar para el Valle del Río Cesar.</w:t>
      </w:r>
      <w:r w:rsidR="00D8706B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</w:t>
      </w:r>
    </w:p>
    <w:p w:rsidR="00B7107D" w:rsidRDefault="00B7107D" w:rsidP="002D2969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62150" w:rsidRPr="0095234F" w:rsidRDefault="007D27BC" w:rsidP="00DE357F">
      <w:pPr>
        <w:pStyle w:val="Puesto"/>
        <w:numPr>
          <w:ilvl w:val="0"/>
          <w:numId w:val="16"/>
        </w:numPr>
        <w:jc w:val="both"/>
        <w:rPr>
          <w:rFonts w:ascii="Palatino Linotype" w:hAnsi="Palatino Linotype" w:cs="Arial"/>
          <w:b w:val="0"/>
          <w:color w:val="548DD4"/>
          <w:sz w:val="24"/>
          <w:szCs w:val="22"/>
          <w:lang w:val="es-ES"/>
        </w:rPr>
      </w:pPr>
      <w:r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t>DEFINICIONES</w:t>
      </w:r>
      <w:r w:rsidR="00EF3C3C"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br/>
      </w:r>
    </w:p>
    <w:p w:rsidR="002D2969" w:rsidRDefault="002D2969" w:rsidP="00831949">
      <w:pPr>
        <w:shd w:val="clear" w:color="auto" w:fill="BFBFBF" w:themeFill="background1" w:themeFillShade="BF"/>
        <w:spacing w:after="0" w:line="240" w:lineRule="auto"/>
        <w:jc w:val="both"/>
        <w:rPr>
          <w:rFonts w:ascii="Palatino Linotype" w:hAnsi="Palatino Linotype" w:cs="Calibri"/>
          <w:sz w:val="24"/>
        </w:rPr>
      </w:pPr>
      <w:r w:rsidRPr="0010780B">
        <w:rPr>
          <w:rFonts w:ascii="Palatino Linotype" w:hAnsi="Palatino Linotype" w:cs="Calibri"/>
          <w:b/>
          <w:color w:val="548DD4"/>
          <w:sz w:val="24"/>
          <w:shd w:val="clear" w:color="auto" w:fill="BFBFBF" w:themeFill="background1" w:themeFillShade="BF"/>
        </w:rPr>
        <w:t xml:space="preserve">ASESORÍA: </w:t>
      </w:r>
      <w:r w:rsidR="00831949" w:rsidRPr="00831949">
        <w:rPr>
          <w:rFonts w:ascii="Palatino Linotype" w:hAnsi="Palatino Linotype" w:cs="Calibri"/>
          <w:sz w:val="24"/>
          <w:shd w:val="clear" w:color="auto" w:fill="BFBFBF" w:themeFill="background1" w:themeFillShade="BF"/>
        </w:rPr>
        <w:t>E</w:t>
      </w:r>
      <w:r w:rsidR="00831949">
        <w:rPr>
          <w:rFonts w:ascii="Palatino Linotype" w:hAnsi="Palatino Linotype" w:cs="Calibri"/>
          <w:sz w:val="24"/>
        </w:rPr>
        <w:t xml:space="preserve">s el acompañamiento que se hace de parte de la CCV a las </w:t>
      </w:r>
      <w:proofErr w:type="spellStart"/>
      <w:r w:rsidR="00831949">
        <w:rPr>
          <w:rFonts w:ascii="Palatino Linotype" w:hAnsi="Palatino Linotype" w:cs="Calibri"/>
          <w:sz w:val="24"/>
        </w:rPr>
        <w:t>Mipymes</w:t>
      </w:r>
      <w:proofErr w:type="spellEnd"/>
      <w:r w:rsidR="00831949">
        <w:rPr>
          <w:rFonts w:ascii="Palatino Linotype" w:hAnsi="Palatino Linotype" w:cs="Calibri"/>
          <w:sz w:val="24"/>
        </w:rPr>
        <w:t>. Este proceso implica una intervención no tan directa en la empresa, y si una participación más activa de la empresa en las actividades asignadas. Tendrá una duración de uno y hasta Seis meses.</w:t>
      </w:r>
    </w:p>
    <w:p w:rsidR="002D2969" w:rsidRPr="002D2969" w:rsidRDefault="002D2969" w:rsidP="002D2969">
      <w:pPr>
        <w:spacing w:after="0" w:line="240" w:lineRule="auto"/>
        <w:jc w:val="both"/>
        <w:rPr>
          <w:rFonts w:ascii="Palatino Linotype" w:hAnsi="Palatino Linotype" w:cs="Calibri"/>
          <w:b/>
          <w:sz w:val="24"/>
        </w:rPr>
      </w:pPr>
    </w:p>
    <w:p w:rsidR="005A0AD7" w:rsidRDefault="005A0AD7" w:rsidP="00831949">
      <w:pPr>
        <w:shd w:val="clear" w:color="auto" w:fill="BFBFBF" w:themeFill="background1" w:themeFillShade="BF"/>
        <w:spacing w:after="0" w:line="240" w:lineRule="auto"/>
        <w:jc w:val="both"/>
        <w:rPr>
          <w:rFonts w:ascii="Palatino Linotype" w:hAnsi="Palatino Linotype" w:cs="Calibri"/>
          <w:sz w:val="24"/>
        </w:rPr>
      </w:pPr>
      <w:r w:rsidRPr="00F81980">
        <w:rPr>
          <w:rFonts w:ascii="Palatino Linotype" w:hAnsi="Palatino Linotype" w:cs="Calibri"/>
          <w:b/>
          <w:color w:val="548DD4"/>
          <w:sz w:val="24"/>
        </w:rPr>
        <w:t>CONSULTORIA:</w:t>
      </w:r>
      <w:r>
        <w:rPr>
          <w:rFonts w:ascii="Palatino Linotype" w:hAnsi="Palatino Linotype" w:cs="Calibri"/>
          <w:color w:val="FF0000"/>
          <w:sz w:val="24"/>
        </w:rPr>
        <w:t xml:space="preserve"> </w:t>
      </w:r>
      <w:r w:rsidRPr="00C33083">
        <w:rPr>
          <w:rFonts w:ascii="Palatino Linotype" w:hAnsi="Palatino Linotype" w:cs="Calibri"/>
          <w:sz w:val="24"/>
        </w:rPr>
        <w:t>Servicio externo al que recurren las empresas con el fin de encontrar soluciones a uno o más de sus problemas.</w:t>
      </w:r>
      <w:r w:rsidR="00831949">
        <w:rPr>
          <w:rFonts w:ascii="Palatino Linotype" w:hAnsi="Palatino Linotype" w:cs="Calibri"/>
          <w:sz w:val="24"/>
        </w:rPr>
        <w:t xml:space="preserve"> En esta se realiza una intervención más directa a la empresa.  Para la CCV esta tendrá una duración de 6 meses </w:t>
      </w:r>
      <w:r w:rsidR="00332CCD">
        <w:rPr>
          <w:rFonts w:ascii="Palatino Linotype" w:hAnsi="Palatino Linotype" w:cs="Calibri"/>
          <w:sz w:val="24"/>
        </w:rPr>
        <w:t>en adelante</w:t>
      </w:r>
      <w:r w:rsidR="00831949">
        <w:rPr>
          <w:rFonts w:ascii="Palatino Linotype" w:hAnsi="Palatino Linotype" w:cs="Calibri"/>
          <w:sz w:val="24"/>
        </w:rPr>
        <w:t>.</w:t>
      </w:r>
    </w:p>
    <w:p w:rsidR="002D2969" w:rsidRDefault="002D2969" w:rsidP="002D2969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</w:p>
    <w:p w:rsidR="005A0AD7" w:rsidRDefault="005A0AD7" w:rsidP="002D2969">
      <w:pPr>
        <w:spacing w:after="0" w:line="240" w:lineRule="auto"/>
        <w:rPr>
          <w:rFonts w:ascii="Palatino Linotype" w:hAnsi="Palatino Linotype" w:cs="Calibri"/>
          <w:sz w:val="24"/>
        </w:rPr>
      </w:pPr>
      <w:r w:rsidRPr="00F81980">
        <w:rPr>
          <w:rFonts w:ascii="Palatino Linotype" w:hAnsi="Palatino Linotype" w:cs="Calibri"/>
          <w:b/>
          <w:color w:val="548DD4"/>
          <w:sz w:val="24"/>
        </w:rPr>
        <w:t>PLAN ESTRATEGIC</w:t>
      </w:r>
      <w:r w:rsidR="00E60449">
        <w:rPr>
          <w:rFonts w:ascii="Palatino Linotype" w:hAnsi="Palatino Linotype" w:cs="Calibri"/>
          <w:b/>
          <w:color w:val="548DD4"/>
          <w:sz w:val="24"/>
        </w:rPr>
        <w:t xml:space="preserve">O: </w:t>
      </w:r>
      <w:r>
        <w:rPr>
          <w:rFonts w:ascii="Palatino Linotype" w:hAnsi="Palatino Linotype" w:cs="Calibri"/>
          <w:sz w:val="24"/>
        </w:rPr>
        <w:t>Co</w:t>
      </w:r>
      <w:r w:rsidRPr="00C33083">
        <w:rPr>
          <w:rFonts w:ascii="Palatino Linotype" w:hAnsi="Palatino Linotype" w:cs="Calibri"/>
          <w:sz w:val="24"/>
        </w:rPr>
        <w:t>njunto de acciones programadas para conseguir un objetivo a plazo fijo.  Dichas acciones llamadas estratégicas tienen que ser tan flexibles, que si el entorno en que se están aplicando cambia, dichas acciones también pueden ser cambiadas.</w:t>
      </w:r>
    </w:p>
    <w:p w:rsidR="002D2969" w:rsidRPr="00C33083" w:rsidRDefault="002D2969" w:rsidP="002D2969">
      <w:pPr>
        <w:spacing w:after="0" w:line="240" w:lineRule="auto"/>
        <w:rPr>
          <w:rFonts w:ascii="Palatino Linotype" w:hAnsi="Palatino Linotype" w:cs="Calibri"/>
          <w:color w:val="FF0000"/>
          <w:sz w:val="24"/>
        </w:rPr>
      </w:pPr>
    </w:p>
    <w:p w:rsidR="005A0AD7" w:rsidRDefault="005A0AD7" w:rsidP="002D2969">
      <w:pPr>
        <w:spacing w:after="0" w:line="240" w:lineRule="auto"/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CALIDAD:</w:t>
      </w:r>
      <w:r>
        <w:rPr>
          <w:rFonts w:ascii="Palatino Linotype" w:hAnsi="Palatino Linotype" w:cs="Calibri"/>
          <w:color w:val="FF0000"/>
          <w:sz w:val="24"/>
          <w:lang w:val="es-ES_tradnl"/>
        </w:rPr>
        <w:t xml:space="preserve"> </w:t>
      </w:r>
      <w:r w:rsidRPr="00C70E14">
        <w:rPr>
          <w:rFonts w:ascii="Palatino Linotype" w:hAnsi="Palatino Linotype" w:cs="Calibri"/>
          <w:sz w:val="24"/>
          <w:lang w:val="es-ES_tradnl"/>
        </w:rPr>
        <w:t xml:space="preserve">conjunto de propiedades y características de un producto o servicio </w:t>
      </w:r>
      <w:r>
        <w:rPr>
          <w:rFonts w:ascii="Palatino Linotype" w:hAnsi="Palatino Linotype" w:cs="Calibri"/>
          <w:sz w:val="24"/>
          <w:lang w:val="es-ES_tradnl"/>
        </w:rPr>
        <w:t xml:space="preserve">(o de cualquier parte del proceso en su cadena de valor) </w:t>
      </w:r>
      <w:r w:rsidRPr="00C70E14">
        <w:rPr>
          <w:rFonts w:ascii="Palatino Linotype" w:hAnsi="Palatino Linotype" w:cs="Calibri"/>
          <w:sz w:val="24"/>
          <w:lang w:val="es-ES_tradnl"/>
        </w:rPr>
        <w:t>que le confiere su aptitud para satisfacer unas necesidades expresadas o implícitas.</w:t>
      </w:r>
    </w:p>
    <w:p w:rsidR="002D2969" w:rsidRDefault="002D2969" w:rsidP="002D2969">
      <w:pPr>
        <w:spacing w:after="0" w:line="240" w:lineRule="auto"/>
        <w:jc w:val="both"/>
        <w:rPr>
          <w:rFonts w:ascii="Palatino Linotype" w:hAnsi="Palatino Linotype" w:cs="Calibri"/>
          <w:sz w:val="24"/>
          <w:lang w:val="es-ES_tradnl"/>
        </w:rPr>
      </w:pPr>
    </w:p>
    <w:p w:rsidR="005A0AD7" w:rsidRDefault="005A0AD7" w:rsidP="002D2969">
      <w:pPr>
        <w:spacing w:after="0" w:line="240" w:lineRule="auto"/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INNOVACION:</w:t>
      </w:r>
      <w:r>
        <w:rPr>
          <w:rFonts w:ascii="Palatino Linotype" w:hAnsi="Palatino Linotype" w:cs="Calibri"/>
          <w:color w:val="FF0000"/>
          <w:sz w:val="24"/>
          <w:lang w:val="es-ES_tradnl"/>
        </w:rPr>
        <w:t xml:space="preserve"> </w:t>
      </w:r>
      <w:r>
        <w:rPr>
          <w:rFonts w:ascii="Palatino Linotype" w:hAnsi="Palatino Linotype" w:cs="Calibri"/>
          <w:sz w:val="24"/>
          <w:lang w:val="es-ES_tradnl"/>
        </w:rPr>
        <w:t>i</w:t>
      </w:r>
      <w:r w:rsidRPr="00D82672">
        <w:rPr>
          <w:rFonts w:ascii="Palatino Linotype" w:hAnsi="Palatino Linotype" w:cs="Calibri"/>
          <w:sz w:val="24"/>
          <w:lang w:val="es-ES_tradnl"/>
        </w:rPr>
        <w:t>ntroducción</w:t>
      </w:r>
      <w:r>
        <w:rPr>
          <w:rFonts w:ascii="Palatino Linotype" w:hAnsi="Palatino Linotype" w:cs="Calibri"/>
          <w:sz w:val="24"/>
          <w:lang w:val="es-ES_tradnl"/>
        </w:rPr>
        <w:t xml:space="preserve"> de un </w:t>
      </w:r>
      <w:r w:rsidRPr="00D82672">
        <w:rPr>
          <w:rFonts w:ascii="Palatino Linotype" w:hAnsi="Palatino Linotype" w:cs="Calibri"/>
          <w:sz w:val="24"/>
          <w:lang w:val="es-ES_tradnl"/>
        </w:rPr>
        <w:t>producto</w:t>
      </w:r>
      <w:r>
        <w:rPr>
          <w:rFonts w:ascii="Palatino Linotype" w:hAnsi="Palatino Linotype" w:cs="Calibri"/>
          <w:sz w:val="24"/>
          <w:lang w:val="es-ES_tradnl"/>
        </w:rPr>
        <w:t xml:space="preserve"> o servicio</w:t>
      </w:r>
      <w:r w:rsidRPr="00D82672">
        <w:rPr>
          <w:rFonts w:ascii="Palatino Linotype" w:hAnsi="Palatino Linotype" w:cs="Calibri"/>
          <w:sz w:val="24"/>
          <w:lang w:val="es-ES_tradnl"/>
        </w:rPr>
        <w:t xml:space="preserve"> nuevo para los consumidores o de mayor calidad que los anteriores, la introducción de nuevos </w:t>
      </w:r>
      <w:r>
        <w:rPr>
          <w:rFonts w:ascii="Palatino Linotype" w:hAnsi="Palatino Linotype" w:cs="Calibri"/>
          <w:sz w:val="24"/>
          <w:lang w:val="es-ES_tradnl"/>
        </w:rPr>
        <w:t xml:space="preserve">procesos o </w:t>
      </w:r>
      <w:r w:rsidRPr="00D82672">
        <w:rPr>
          <w:rFonts w:ascii="Palatino Linotype" w:hAnsi="Palatino Linotype" w:cs="Calibri"/>
          <w:sz w:val="24"/>
          <w:lang w:val="es-ES_tradnl"/>
        </w:rPr>
        <w:t xml:space="preserve">métodos de producción para un sector de la industria, o la introducción de nuevas </w:t>
      </w:r>
      <w:r>
        <w:rPr>
          <w:rFonts w:ascii="Palatino Linotype" w:hAnsi="Palatino Linotype" w:cs="Calibri"/>
          <w:sz w:val="24"/>
          <w:lang w:val="es-ES_tradnl"/>
        </w:rPr>
        <w:t xml:space="preserve">modelos de negocio. </w:t>
      </w:r>
    </w:p>
    <w:p w:rsidR="002D2969" w:rsidRDefault="002D2969" w:rsidP="002D2969">
      <w:pPr>
        <w:spacing w:after="0" w:line="240" w:lineRule="auto"/>
        <w:jc w:val="both"/>
        <w:rPr>
          <w:rFonts w:ascii="Palatino Linotype" w:hAnsi="Palatino Linotype" w:cs="Calibri"/>
          <w:sz w:val="24"/>
          <w:lang w:val="es-ES_tradnl"/>
        </w:rPr>
      </w:pPr>
    </w:p>
    <w:p w:rsidR="005A0AD7" w:rsidRDefault="005A0AD7" w:rsidP="002D2969">
      <w:pPr>
        <w:spacing w:after="0" w:line="240" w:lineRule="auto"/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ASIENTOS CONTABLES:</w:t>
      </w:r>
      <w:r>
        <w:rPr>
          <w:rFonts w:ascii="Palatino Linotype" w:hAnsi="Palatino Linotype" w:cs="Calibri"/>
          <w:sz w:val="24"/>
          <w:lang w:val="es-ES_tradnl"/>
        </w:rPr>
        <w:t xml:space="preserve"> </w:t>
      </w:r>
      <w:r w:rsidRPr="00D82672">
        <w:rPr>
          <w:rFonts w:ascii="Palatino Linotype" w:hAnsi="Palatino Linotype" w:cs="Calibri"/>
          <w:sz w:val="24"/>
          <w:lang w:val="es-ES_tradnl"/>
        </w:rPr>
        <w:t xml:space="preserve">Un asiento es una anotación en el libro de contabilidad que refleja los movimientos económicos de una persona o </w:t>
      </w:r>
      <w:r w:rsidRPr="00D82672">
        <w:rPr>
          <w:rFonts w:ascii="Palatino Linotype" w:hAnsi="Palatino Linotype" w:cs="Calibri"/>
          <w:sz w:val="24"/>
          <w:lang w:val="es-ES_tradnl"/>
        </w:rPr>
        <w:lastRenderedPageBreak/>
        <w:t>institución. Se realiza cada vez que la empresa contabiliza una entrada contable relacionada con la actividad que realiza.</w:t>
      </w:r>
    </w:p>
    <w:p w:rsidR="00831949" w:rsidRPr="00D82672" w:rsidRDefault="00831949" w:rsidP="002D2969">
      <w:pPr>
        <w:spacing w:after="0" w:line="240" w:lineRule="auto"/>
        <w:jc w:val="both"/>
        <w:rPr>
          <w:rFonts w:ascii="Palatino Linotype" w:hAnsi="Palatino Linotype" w:cs="Calibri"/>
          <w:sz w:val="24"/>
          <w:lang w:val="es-ES_tradnl"/>
        </w:rPr>
      </w:pPr>
    </w:p>
    <w:p w:rsidR="005A0AD7" w:rsidRDefault="005A0AD7" w:rsidP="002D2969">
      <w:pPr>
        <w:spacing w:after="0" w:line="240" w:lineRule="auto"/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TIC:</w:t>
      </w:r>
      <w:r>
        <w:rPr>
          <w:rFonts w:ascii="Palatino Linotype" w:hAnsi="Palatino Linotype" w:cs="Calibri"/>
          <w:sz w:val="24"/>
          <w:lang w:val="es-ES_tradnl"/>
        </w:rPr>
        <w:t xml:space="preserve"> </w:t>
      </w:r>
      <w:r w:rsidRPr="00BB17FF">
        <w:rPr>
          <w:rFonts w:ascii="Palatino Linotype" w:hAnsi="Palatino Linotype" w:cs="Calibri"/>
          <w:sz w:val="24"/>
          <w:lang w:val="es-ES_tradnl"/>
        </w:rPr>
        <w:t>Las Tecnologías de la Información y la Comunicación, también conocidas como TIC, son el conjunto de tecnologías desarrolladas para gestionar información y enviarla de un lugar a otro.</w:t>
      </w:r>
    </w:p>
    <w:p w:rsidR="002D2969" w:rsidRDefault="002D2969" w:rsidP="002D2969">
      <w:pPr>
        <w:spacing w:after="0" w:line="240" w:lineRule="auto"/>
        <w:jc w:val="both"/>
        <w:rPr>
          <w:rFonts w:ascii="Palatino Linotype" w:hAnsi="Palatino Linotype" w:cs="Calibri"/>
          <w:sz w:val="24"/>
          <w:lang w:val="es-ES_tradnl"/>
        </w:rPr>
      </w:pPr>
    </w:p>
    <w:p w:rsidR="005A0AD7" w:rsidRDefault="005A0AD7" w:rsidP="002D2969">
      <w:pPr>
        <w:spacing w:after="0" w:line="240" w:lineRule="auto"/>
        <w:jc w:val="both"/>
        <w:rPr>
          <w:rFonts w:ascii="Palatino Linotype" w:hAnsi="Palatino Linotype" w:cs="Calibri"/>
          <w:sz w:val="24"/>
          <w:lang w:val="es-ES_tradnl"/>
        </w:rPr>
      </w:pPr>
      <w:r w:rsidRPr="0095234F">
        <w:rPr>
          <w:rFonts w:ascii="Palatino Linotype" w:hAnsi="Palatino Linotype" w:cs="Calibri"/>
          <w:b/>
          <w:color w:val="548DD4"/>
          <w:sz w:val="24"/>
          <w:lang w:val="es-ES_tradnl"/>
        </w:rPr>
        <w:t>EMPODERAMIENTO:</w:t>
      </w:r>
      <w:r>
        <w:rPr>
          <w:rFonts w:ascii="Palatino Linotype" w:hAnsi="Palatino Linotype" w:cs="Calibri"/>
          <w:sz w:val="24"/>
          <w:lang w:val="es-ES_tradnl"/>
        </w:rPr>
        <w:t xml:space="preserve"> </w:t>
      </w:r>
      <w:r w:rsidR="00F063B3">
        <w:rPr>
          <w:rFonts w:ascii="Palatino Linotype" w:hAnsi="Palatino Linotype" w:cs="Calibri"/>
          <w:sz w:val="24"/>
          <w:lang w:val="es-ES_tradnl"/>
        </w:rPr>
        <w:t>A</w:t>
      </w:r>
      <w:r w:rsidRPr="00BB17FF">
        <w:rPr>
          <w:rFonts w:ascii="Palatino Linotype" w:hAnsi="Palatino Linotype" w:cs="Calibri"/>
          <w:sz w:val="24"/>
          <w:lang w:val="es-ES_tradnl"/>
        </w:rPr>
        <w:t>dministrar la delegación de autoridad a los empleados subordinados.</w:t>
      </w:r>
    </w:p>
    <w:p w:rsidR="002D2969" w:rsidRDefault="002D2969" w:rsidP="002D2969">
      <w:pPr>
        <w:spacing w:after="0" w:line="240" w:lineRule="auto"/>
        <w:jc w:val="both"/>
        <w:rPr>
          <w:rFonts w:ascii="Palatino Linotype" w:hAnsi="Palatino Linotype" w:cs="Calibri"/>
          <w:sz w:val="24"/>
          <w:lang w:val="es-ES_tradnl"/>
        </w:rPr>
      </w:pPr>
    </w:p>
    <w:p w:rsidR="005A0AD7" w:rsidRDefault="005A0AD7" w:rsidP="002D2969">
      <w:pPr>
        <w:spacing w:after="0" w:line="240" w:lineRule="auto"/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CLIMA ORGANIZACIONAL:</w:t>
      </w:r>
      <w:r>
        <w:rPr>
          <w:rFonts w:ascii="Palatino Linotype" w:hAnsi="Palatino Linotype" w:cs="Calibri"/>
          <w:sz w:val="24"/>
          <w:lang w:val="es-ES_tradnl"/>
        </w:rPr>
        <w:t xml:space="preserve"> </w:t>
      </w:r>
      <w:r w:rsidRPr="00BB17FF">
        <w:rPr>
          <w:rFonts w:ascii="Palatino Linotype" w:hAnsi="Palatino Linotype" w:cs="Calibri"/>
          <w:sz w:val="24"/>
          <w:lang w:val="es-ES_tradnl"/>
        </w:rPr>
        <w:t>El clima organizacional se refiere al conjunto de propiedades medibles de un ambiente de trabajo, según son percibidas por quienes trabajan en él.</w:t>
      </w:r>
    </w:p>
    <w:p w:rsidR="002D2969" w:rsidRDefault="002D2969" w:rsidP="002D2969">
      <w:pPr>
        <w:spacing w:after="0" w:line="240" w:lineRule="auto"/>
        <w:jc w:val="both"/>
        <w:rPr>
          <w:rFonts w:ascii="Palatino Linotype" w:hAnsi="Palatino Linotype" w:cs="Calibri"/>
          <w:sz w:val="24"/>
          <w:lang w:val="es-ES_tradnl"/>
        </w:rPr>
      </w:pPr>
    </w:p>
    <w:p w:rsidR="005A0AD7" w:rsidRDefault="005A0AD7" w:rsidP="002D2969">
      <w:pPr>
        <w:spacing w:after="0" w:line="240" w:lineRule="auto"/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MERCADEO:</w:t>
      </w:r>
      <w:r>
        <w:rPr>
          <w:rFonts w:ascii="Palatino Linotype" w:hAnsi="Palatino Linotype" w:cs="Calibri"/>
          <w:sz w:val="24"/>
          <w:lang w:val="es-ES_tradnl"/>
        </w:rPr>
        <w:t xml:space="preserve"> </w:t>
      </w:r>
      <w:r w:rsidRPr="00BB17FF">
        <w:rPr>
          <w:rFonts w:ascii="Palatino Linotype" w:hAnsi="Palatino Linotype" w:cs="Calibri"/>
          <w:sz w:val="24"/>
          <w:lang w:val="es-ES_tradnl"/>
        </w:rPr>
        <w:t>Mercadeo es un proceso mediante el cual se realiza La identificación metódica y científica de las oportunidades de satisfacción de necesidades y del volumen (cantidad) en que la empresa podría satisfacerlas, a diferentes segmentos de mercado, y el diseño de la mezcla de mercadeo para lograrlo, diseño realizado en función de la situación y tendencias del macro y el microambiente y de la demanda potencial de la Empresa</w:t>
      </w:r>
      <w:r w:rsidR="002E24A4">
        <w:rPr>
          <w:rFonts w:ascii="Palatino Linotype" w:hAnsi="Palatino Linotype" w:cs="Calibri"/>
          <w:sz w:val="24"/>
          <w:lang w:val="es-ES_tradnl"/>
        </w:rPr>
        <w:t>.</w:t>
      </w:r>
    </w:p>
    <w:p w:rsidR="002D2969" w:rsidRDefault="002D2969" w:rsidP="002D2969">
      <w:pPr>
        <w:spacing w:after="0" w:line="240" w:lineRule="auto"/>
        <w:jc w:val="both"/>
        <w:rPr>
          <w:rFonts w:ascii="Palatino Linotype" w:hAnsi="Palatino Linotype" w:cs="Calibri"/>
          <w:sz w:val="24"/>
          <w:lang w:val="es-ES_tradnl"/>
        </w:rPr>
      </w:pPr>
    </w:p>
    <w:p w:rsidR="00FF5D80" w:rsidRPr="0095234F" w:rsidRDefault="00AC1022" w:rsidP="00DE357F">
      <w:pPr>
        <w:pStyle w:val="Puesto"/>
        <w:numPr>
          <w:ilvl w:val="0"/>
          <w:numId w:val="16"/>
        </w:numPr>
        <w:jc w:val="both"/>
        <w:rPr>
          <w:rFonts w:ascii="Palatino Linotype" w:hAnsi="Palatino Linotype" w:cs="Arial"/>
          <w:color w:val="548DD4"/>
          <w:sz w:val="24"/>
          <w:szCs w:val="22"/>
          <w:lang w:val="es-ES"/>
        </w:rPr>
      </w:pPr>
      <w:r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t>RESPONSABILIDADES GENERALES</w:t>
      </w:r>
    </w:p>
    <w:p w:rsidR="006F1BFA" w:rsidRPr="00F45E46" w:rsidRDefault="006F1BFA" w:rsidP="002D296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9051F5" w:rsidRDefault="009051F5" w:rsidP="002D2969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  <w:r w:rsidRPr="00B20075">
        <w:rPr>
          <w:rFonts w:ascii="Palatino Linotype" w:hAnsi="Palatino Linotype" w:cs="Calibri"/>
          <w:sz w:val="24"/>
        </w:rPr>
        <w:t>El Representante de la Dirección es el responsable de hacer cumplir este</w:t>
      </w:r>
      <w:r>
        <w:rPr>
          <w:rFonts w:ascii="Palatino Linotype" w:hAnsi="Palatino Linotype" w:cs="Calibri"/>
          <w:sz w:val="24"/>
        </w:rPr>
        <w:t xml:space="preserve"> procedimiento.  La </w:t>
      </w:r>
      <w:r w:rsidR="00332CCD">
        <w:rPr>
          <w:rFonts w:ascii="Palatino Linotype" w:hAnsi="Palatino Linotype" w:cs="Calibri"/>
          <w:sz w:val="24"/>
          <w:shd w:val="clear" w:color="auto" w:fill="BFBFBF" w:themeFill="background1" w:themeFillShade="BF"/>
        </w:rPr>
        <w:t>Dirección del Centro de Capacitación</w:t>
      </w:r>
      <w:r w:rsidRPr="00B20075">
        <w:rPr>
          <w:rFonts w:ascii="Palatino Linotype" w:hAnsi="Palatino Linotype" w:cs="Calibri"/>
          <w:sz w:val="24"/>
        </w:rPr>
        <w:t xml:space="preserve"> es responsable de su aplicación.</w:t>
      </w:r>
      <w:r>
        <w:rPr>
          <w:rFonts w:ascii="Palatino Linotype" w:hAnsi="Palatino Linotype" w:cs="Calibri"/>
          <w:sz w:val="24"/>
        </w:rPr>
        <w:t xml:space="preserve"> La Coordinación de calidad es la responsable de hacer el seguimiento a las actividades de mejora continua.</w:t>
      </w:r>
    </w:p>
    <w:p w:rsidR="002D2969" w:rsidRDefault="002D2969" w:rsidP="002D2969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</w:p>
    <w:p w:rsidR="00B97C3F" w:rsidRPr="0095234F" w:rsidRDefault="00C875A9" w:rsidP="00DE357F">
      <w:pPr>
        <w:pStyle w:val="Puesto"/>
        <w:numPr>
          <w:ilvl w:val="0"/>
          <w:numId w:val="16"/>
        </w:numPr>
        <w:jc w:val="both"/>
        <w:rPr>
          <w:rFonts w:ascii="Palatino Linotype" w:hAnsi="Palatino Linotype" w:cs="Arial"/>
          <w:b w:val="0"/>
          <w:color w:val="548DD4"/>
          <w:sz w:val="24"/>
          <w:lang w:val="es-ES"/>
        </w:rPr>
      </w:pPr>
      <w:r w:rsidRPr="0095234F">
        <w:rPr>
          <w:rFonts w:ascii="Palatino Linotype" w:hAnsi="Palatino Linotype" w:cs="Arial"/>
          <w:color w:val="548DD4"/>
          <w:sz w:val="24"/>
          <w:lang w:val="es-ES"/>
        </w:rPr>
        <w:t xml:space="preserve">CONTENIDO </w:t>
      </w:r>
    </w:p>
    <w:p w:rsidR="00B97C3F" w:rsidRPr="002D41F9" w:rsidRDefault="00B97C3F" w:rsidP="002D2969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  <w:r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ab/>
      </w:r>
    </w:p>
    <w:tbl>
      <w:tblPr>
        <w:tblW w:w="103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"/>
        <w:gridCol w:w="2066"/>
        <w:gridCol w:w="4107"/>
        <w:gridCol w:w="1807"/>
        <w:gridCol w:w="1563"/>
      </w:tblGrid>
      <w:tr w:rsidR="00EF6379" w:rsidRPr="00A84C2B" w:rsidTr="00F43D92">
        <w:trPr>
          <w:trHeight w:val="345"/>
          <w:tblHeader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A84C2B" w:rsidRDefault="00B97C3F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Paso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A84C2B" w:rsidRDefault="00B97C3F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Etapa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A84C2B" w:rsidRDefault="00B97C3F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Descripción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A84C2B" w:rsidRDefault="00B97C3F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Responsable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A84C2B" w:rsidRDefault="00B97C3F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Formatos</w:t>
            </w:r>
          </w:p>
        </w:tc>
      </w:tr>
      <w:tr w:rsidR="00EF6379" w:rsidRPr="00A84C2B" w:rsidTr="00F43D92">
        <w:trPr>
          <w:trHeight w:val="15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3F" w:rsidRPr="00A84C2B" w:rsidRDefault="003F21CA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A84C2B" w:rsidRDefault="00C230F2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Identificación de Neces</w:t>
            </w:r>
            <w:r w:rsidR="00A53F68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idades de </w:t>
            </w:r>
            <w:r w:rsidR="00EF6379" w:rsidRPr="00EF6379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lightGray"/>
                <w:lang w:eastAsia="es-CO"/>
              </w:rPr>
              <w:t xml:space="preserve">Asesoría o </w:t>
            </w:r>
            <w:r w:rsidR="00A53F68" w:rsidRPr="00EF6379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lightGray"/>
                <w:lang w:eastAsia="es-CO"/>
              </w:rPr>
              <w:t>Consultoría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A84C2B" w:rsidRDefault="00CE131C" w:rsidP="002D296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Las necesidades de consultorías</w:t>
            </w:r>
            <w:r w:rsidR="00EF637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EF6379" w:rsidRPr="00EF6379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o Asesoría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se establecen en principio, </w:t>
            </w:r>
            <w:r w:rsidR="003F21C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 acuerdo con la misión de la Cámara de C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omercio</w:t>
            </w:r>
            <w:r w:rsidR="0084694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Valledupar para el Valle del Río Cesar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A53F6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tomando como referencia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estadísticas</w:t>
            </w:r>
            <w:r w:rsidR="00A53F6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competitividad empresarial,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informes que emitan las entidades territoriales, revistas especializadas, ent</w:t>
            </w:r>
            <w:r w:rsidR="00A53F6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idades educativas, entre otras.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A84C2B" w:rsidRDefault="00365D49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Director(a) </w:t>
            </w:r>
            <w:r w:rsidR="00DC337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Centro de Capacitación o Centro de Universidad C-EMPRENDE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3F" w:rsidRPr="00DA601A" w:rsidRDefault="00B97C3F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FF0000"/>
                <w:sz w:val="20"/>
                <w:szCs w:val="20"/>
                <w:lang w:eastAsia="es-CO"/>
              </w:rPr>
            </w:pPr>
          </w:p>
        </w:tc>
      </w:tr>
      <w:tr w:rsidR="00EF6379" w:rsidRPr="00A84C2B" w:rsidTr="00F43D92">
        <w:trPr>
          <w:trHeight w:val="58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68" w:rsidRPr="00A84C2B" w:rsidRDefault="003F21CA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68" w:rsidRDefault="00281D75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Creación y </w:t>
            </w:r>
            <w:r w:rsidR="00E91A30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Diseño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del Servicio de </w:t>
            </w:r>
            <w:r w:rsidR="00EF6379" w:rsidRPr="00EF6379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lightGray"/>
                <w:lang w:eastAsia="es-CO"/>
              </w:rPr>
              <w:lastRenderedPageBreak/>
              <w:t>Asesoría o</w:t>
            </w:r>
            <w:r w:rsidR="00EF6379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C</w:t>
            </w:r>
            <w:r w:rsidR="00A53F68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onsultorías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CA" w:rsidRDefault="00A53F68" w:rsidP="0084694F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 xml:space="preserve">En respuesta a las necesidades de </w:t>
            </w:r>
            <w:r w:rsidR="00EF6379" w:rsidRPr="00EF6379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Asesoría o C</w:t>
            </w:r>
            <w:r w:rsidR="009E2D02" w:rsidRPr="00EF6379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onsultoría</w:t>
            </w:r>
            <w:r w:rsidR="009E2D0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evidenciadas</w:t>
            </w:r>
            <w:r w:rsidR="00A3171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en el departamento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, se crea el </w:t>
            </w:r>
            <w:r w:rsidR="00281D7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Programa de </w:t>
            </w:r>
            <w:r w:rsidR="00281D7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C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ons</w:t>
            </w:r>
            <w:r w:rsidR="00A3171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ultorías Empresarial, </w:t>
            </w:r>
            <w:r w:rsidR="00A31716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tomando como insumo principal</w:t>
            </w:r>
            <w:r w:rsidR="00D046CB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para los servicios de </w:t>
            </w:r>
            <w:r w:rsidR="0084694F" w:rsidRPr="0084694F">
              <w:rPr>
                <w:rFonts w:ascii="Palatino Linotype" w:eastAsia="Times New Roman" w:hAnsi="Palatino Linotype"/>
                <w:color w:val="000000"/>
                <w:sz w:val="20"/>
                <w:szCs w:val="20"/>
                <w:shd w:val="clear" w:color="auto" w:fill="BFBFBF" w:themeFill="background1" w:themeFillShade="BF"/>
                <w:lang w:eastAsia="es-CO"/>
              </w:rPr>
              <w:t xml:space="preserve">asesorías y </w:t>
            </w:r>
            <w:r w:rsidR="00D046CB" w:rsidRPr="0084694F">
              <w:rPr>
                <w:rFonts w:ascii="Palatino Linotype" w:eastAsia="Times New Roman" w:hAnsi="Palatino Linotype"/>
                <w:color w:val="000000"/>
                <w:sz w:val="20"/>
                <w:szCs w:val="20"/>
                <w:shd w:val="clear" w:color="auto" w:fill="BFBFBF" w:themeFill="background1" w:themeFillShade="BF"/>
                <w:lang w:eastAsia="es-CO"/>
              </w:rPr>
              <w:t>consultorías</w:t>
            </w:r>
            <w:r w:rsid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 ofertar</w:t>
            </w:r>
            <w:r w:rsidR="00DF10E3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="00EC45A6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046CB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la experiencia y </w:t>
            </w:r>
            <w:r w:rsidR="00EC45A6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capacidades en gestión empresarial</w:t>
            </w:r>
            <w:r w:rsidR="009F6BCE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con las que cuenta </w:t>
            </w:r>
            <w:r w:rsidR="00EC45A6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la </w:t>
            </w:r>
            <w:r w:rsidR="003B30C7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CCV</w:t>
            </w:r>
            <w:r w:rsid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 En base a lo anterior</w:t>
            </w:r>
            <w:r w:rsidR="003F21C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="009F6BC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se establecen las áreas de impacto a las que va </w:t>
            </w:r>
            <w:r w:rsidR="009F6BCE" w:rsidRPr="0084694F">
              <w:rPr>
                <w:rFonts w:ascii="Palatino Linotype" w:eastAsia="Times New Roman" w:hAnsi="Palatino Linotype"/>
                <w:color w:val="000000"/>
                <w:sz w:val="20"/>
                <w:szCs w:val="20"/>
                <w:shd w:val="clear" w:color="auto" w:fill="BFBFBF" w:themeFill="background1" w:themeFillShade="BF"/>
                <w:lang w:eastAsia="es-CO"/>
              </w:rPr>
              <w:t>dirigid</w:t>
            </w:r>
            <w:r w:rsidR="0084694F" w:rsidRPr="0084694F">
              <w:rPr>
                <w:rFonts w:ascii="Palatino Linotype" w:eastAsia="Times New Roman" w:hAnsi="Palatino Linotype"/>
                <w:color w:val="000000"/>
                <w:sz w:val="20"/>
                <w:szCs w:val="20"/>
                <w:shd w:val="clear" w:color="auto" w:fill="BFBFBF" w:themeFill="background1" w:themeFillShade="BF"/>
                <w:lang w:eastAsia="es-CO"/>
              </w:rPr>
              <w:t>o</w:t>
            </w:r>
            <w:r w:rsidR="009F6BC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el servicio de consultoría. </w:t>
            </w:r>
            <w:r w:rsidR="00EC45A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Luego </w:t>
            </w:r>
            <w:r w:rsidR="00B30D3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</w:t>
            </w:r>
            <w:r w:rsidR="00792F8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anexa en el</w:t>
            </w:r>
            <w:r w:rsidR="00E91A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E91A30" w:rsidRPr="0084694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shd w:val="clear" w:color="auto" w:fill="BFBFBF" w:themeFill="background1" w:themeFillShade="BF"/>
                <w:lang w:eastAsia="es-CO"/>
              </w:rPr>
              <w:t>Portafolio de Servicios</w:t>
            </w:r>
            <w:r w:rsidR="00792F8F" w:rsidRPr="0084694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shd w:val="clear" w:color="auto" w:fill="BFBFBF" w:themeFill="background1" w:themeFillShade="BF"/>
                <w:lang w:eastAsia="es-CO"/>
              </w:rPr>
              <w:t xml:space="preserve"> de</w:t>
            </w:r>
            <w:r w:rsidR="0084694F" w:rsidRPr="0084694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shd w:val="clear" w:color="auto" w:fill="BFBFBF" w:themeFill="background1" w:themeFillShade="BF"/>
                <w:lang w:eastAsia="es-CO"/>
              </w:rPr>
              <w:t>l Centro de Capacitación</w:t>
            </w:r>
            <w:r w:rsidR="00E91A30" w:rsidRPr="0084694F">
              <w:rPr>
                <w:rFonts w:ascii="Palatino Linotype" w:eastAsia="Times New Roman" w:hAnsi="Palatino Linotype"/>
                <w:color w:val="000000"/>
                <w:sz w:val="20"/>
                <w:szCs w:val="20"/>
                <w:shd w:val="clear" w:color="auto" w:fill="BFBFBF" w:themeFill="background1" w:themeFillShade="BF"/>
                <w:lang w:eastAsia="es-CO"/>
              </w:rPr>
              <w:t>,</w:t>
            </w:r>
            <w:r w:rsidR="00E91A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EC45A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donde</w:t>
            </w:r>
            <w:r w:rsidR="00E91A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se indican los tiempos, el alcance y </w:t>
            </w:r>
            <w:r w:rsidR="00F34E8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los objetivos</w:t>
            </w:r>
            <w:r w:rsidR="00E91A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</w:t>
            </w:r>
            <w:r w:rsidR="0035565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 programa</w:t>
            </w:r>
            <w:r w:rsidR="00E91A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que se va a ofrecer a los empresarios o instituciones interesadas</w:t>
            </w:r>
            <w:r w:rsidR="00EC45A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68" w:rsidRPr="00C230F2" w:rsidRDefault="00365D49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 xml:space="preserve">Director(a) </w:t>
            </w:r>
            <w:r w:rsidR="00DC337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Centro de Capacitación o Centro de </w:t>
            </w:r>
            <w:r w:rsidR="00DC337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Universidad C-EMPRENDE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68" w:rsidRPr="0010780B" w:rsidRDefault="00A53F68" w:rsidP="002D2969">
            <w:pPr>
              <w:spacing w:after="0" w:line="240" w:lineRule="auto"/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</w:pPr>
          </w:p>
        </w:tc>
      </w:tr>
      <w:tr w:rsidR="00EF6379" w:rsidRPr="00A84C2B" w:rsidTr="00732AF2">
        <w:trPr>
          <w:trHeight w:val="284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3F21CA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3A201C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Promoción del p</w:t>
            </w:r>
            <w:r w:rsidR="0044692C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rograma de C</w:t>
            </w:r>
            <w:r w:rsidR="00C230F2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92C" w:rsidRPr="006F61ED" w:rsidRDefault="0044692C" w:rsidP="002D296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6F61E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realiza un proceso de promoción del programa de </w:t>
            </w:r>
            <w:r w:rsidR="0084694F" w:rsidRPr="0084694F">
              <w:rPr>
                <w:rFonts w:ascii="Palatino Linotype" w:eastAsia="Times New Roman" w:hAnsi="Palatino Linotype"/>
                <w:color w:val="000000"/>
                <w:sz w:val="20"/>
                <w:szCs w:val="20"/>
                <w:shd w:val="clear" w:color="auto" w:fill="BFBFBF" w:themeFill="background1" w:themeFillShade="BF"/>
                <w:lang w:eastAsia="es-CO"/>
              </w:rPr>
              <w:t xml:space="preserve">asesorías y </w:t>
            </w:r>
            <w:r w:rsidRPr="0084694F">
              <w:rPr>
                <w:rFonts w:ascii="Palatino Linotype" w:eastAsia="Times New Roman" w:hAnsi="Palatino Linotype"/>
                <w:color w:val="000000"/>
                <w:sz w:val="20"/>
                <w:szCs w:val="20"/>
                <w:shd w:val="clear" w:color="auto" w:fill="BFBFBF" w:themeFill="background1" w:themeFillShade="BF"/>
                <w:lang w:eastAsia="es-CO"/>
              </w:rPr>
              <w:t>consultoría</w:t>
            </w:r>
            <w:r w:rsidRPr="006F61E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 través de la </w:t>
            </w:r>
            <w:r w:rsidR="003A201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página w</w:t>
            </w:r>
            <w:r w:rsidRPr="006F61E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eb y en medio físico con el</w:t>
            </w:r>
            <w:r w:rsidR="003A201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Portafolio de Servicios de la o</w:t>
            </w:r>
            <w:r w:rsidRPr="006F61E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ficina de</w:t>
            </w:r>
            <w:r w:rsidR="0084694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 Centro de Capacitación</w:t>
            </w:r>
            <w:r w:rsidRPr="006F61E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para así convocar las empresas del departamento.</w:t>
            </w:r>
          </w:p>
          <w:p w:rsidR="0044692C" w:rsidRPr="006F61ED" w:rsidRDefault="0044692C" w:rsidP="002D296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44692C" w:rsidRPr="00A84C2B" w:rsidRDefault="0044692C" w:rsidP="002D296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6F61E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Para hacer efectiva la promoci</w:t>
            </w:r>
            <w:r w:rsidR="003A201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ón del programa, se </w:t>
            </w:r>
            <w:r w:rsidR="004A655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procederá de acuerdo al Procedimiento de Gestión de la Comunicación.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Default="00365D49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Área de</w:t>
            </w:r>
            <w:r w:rsidR="005C5D5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Comunicaciones,</w:t>
            </w:r>
          </w:p>
          <w:p w:rsidR="005C5D58" w:rsidRPr="00A84C2B" w:rsidRDefault="005C5D58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</w:t>
            </w:r>
            <w:r w:rsidR="00365D4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(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</w:t>
            </w:r>
            <w:r w:rsidR="00365D4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)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, Escuela, Centro de Capacitación o Centro de Universidad C-EMPRENDE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01C" w:rsidRPr="0010780B" w:rsidRDefault="003A201C" w:rsidP="002D2969">
            <w:pPr>
              <w:spacing w:after="0" w:line="240" w:lineRule="auto"/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</w:pPr>
          </w:p>
          <w:p w:rsidR="003B30C7" w:rsidRPr="0010780B" w:rsidRDefault="003B30C7" w:rsidP="002D2969">
            <w:pPr>
              <w:spacing w:after="0" w:line="240" w:lineRule="auto"/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</w:pPr>
          </w:p>
        </w:tc>
      </w:tr>
      <w:tr w:rsidR="00EF6379" w:rsidRPr="00A84C2B" w:rsidTr="005C0D66">
        <w:trPr>
          <w:trHeight w:val="1478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0F2" w:rsidRPr="00A84C2B" w:rsidRDefault="003A201C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0F2" w:rsidRPr="00A84C2B" w:rsidRDefault="00FC0F8E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Presentación del S</w:t>
            </w:r>
            <w:r w:rsidR="00C230F2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ervicio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66" w:rsidRPr="005C0D66" w:rsidRDefault="00C230F2" w:rsidP="005C0D6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Una vez se realiza la promoción se espera que los representantes de las empresas interesadas s</w:t>
            </w:r>
            <w:r w:rsidR="0055770D"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 dirija</w:t>
            </w:r>
            <w:r w:rsidR="005C0D66"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n</w:t>
            </w:r>
            <w:r w:rsidR="0055770D"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 la oficina de </w:t>
            </w:r>
            <w:r w:rsidR="005C0D66"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Centro de Capacitación</w:t>
            </w:r>
            <w:r w:rsidR="0055770D"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,</w:t>
            </w:r>
            <w:r w:rsidR="0084694F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 en su defecto a cualquiera de </w:t>
            </w:r>
            <w:r w:rsidR="00332CCD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las</w:t>
            </w:r>
            <w:r w:rsidR="0084694F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 áreas pertenecientes a la Vicepresidencia de Competitividad, </w:t>
            </w:r>
            <w:r w:rsidR="0055770D"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donde se l</w:t>
            </w:r>
            <w:r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 hace la introducción y presentación de lo que es y ofrece el servicio de </w:t>
            </w:r>
            <w:r w:rsidR="005C0D66"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Asesoría o </w:t>
            </w:r>
            <w:r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Consultorías, </w:t>
            </w:r>
            <w:r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las áreas hacia las cuales se enfoca el mismo, duración y los </w:t>
            </w:r>
            <w:r w:rsidR="007F3F19"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beneficios que</w:t>
            </w:r>
            <w:r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puede obtener la empresa en el momento que</w:t>
            </w:r>
            <w:r w:rsidR="0055770D"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decida tomar</w:t>
            </w:r>
            <w:r w:rsidR="005C0D66"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el</w:t>
            </w:r>
            <w:r w:rsidR="0055770D"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programa</w:t>
            </w:r>
            <w:r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5770D"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Para formalizar su inscripción se diligencia el</w:t>
            </w:r>
            <w:r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1722FA" w:rsidRPr="005C0D66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highlight w:val="lightGray"/>
                <w:lang w:eastAsia="es-CO"/>
              </w:rPr>
              <w:t>Formato de Solicitud de Se</w:t>
            </w:r>
            <w:r w:rsidR="005C5D58" w:rsidRPr="005C0D66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highlight w:val="lightGray"/>
                <w:lang w:eastAsia="es-CO"/>
              </w:rPr>
              <w:t>rvicio de Fortalecimiento Empresarial</w:t>
            </w:r>
            <w:r w:rsidR="001722FA" w:rsidRPr="005C0D66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highlight w:val="lightGray"/>
                <w:lang w:eastAsia="es-CO"/>
              </w:rPr>
              <w:t>.</w:t>
            </w:r>
          </w:p>
          <w:p w:rsidR="005C0D66" w:rsidRPr="005C0D66" w:rsidRDefault="005C0D66" w:rsidP="0010780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5C0D66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highlight w:val="lightGray"/>
                <w:lang w:eastAsia="es-CO"/>
              </w:rPr>
              <w:t xml:space="preserve">Nota 1: </w:t>
            </w:r>
            <w:r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Para el caso de las Asesorías, esta se establece en una duración no mayor a Cuatro (4) Sesiones (o meses). Se formaliza a través de diligenciamiento del </w:t>
            </w:r>
            <w:r w:rsidRPr="005C0D66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highlight w:val="lightGray"/>
                <w:lang w:eastAsia="es-CO"/>
              </w:rPr>
              <w:t>Formato de Asesoría Fortalecimiento Empresarial</w:t>
            </w:r>
            <w:r w:rsidR="0010780B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highlight w:val="lightGray"/>
                <w:lang w:eastAsia="es-CO"/>
              </w:rPr>
              <w:t xml:space="preserve"> </w:t>
            </w:r>
            <w:r w:rsidR="0010780B" w:rsidRPr="0010780B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y</w:t>
            </w:r>
            <w:r w:rsidR="0010780B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 se </w:t>
            </w:r>
            <w:proofErr w:type="gramStart"/>
            <w:r w:rsidR="0010780B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continua</w:t>
            </w:r>
            <w:proofErr w:type="gramEnd"/>
            <w:r w:rsidR="0010780B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 en la actividad 10.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66" w:rsidRPr="005C0D66" w:rsidRDefault="005C0D66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</w:p>
          <w:p w:rsidR="005C0D66" w:rsidRPr="005C0D66" w:rsidRDefault="005C0D66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</w:p>
          <w:p w:rsidR="005C0D66" w:rsidRPr="005C0D66" w:rsidRDefault="005C0D66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</w:p>
          <w:p w:rsidR="005C0D66" w:rsidRPr="005C0D66" w:rsidRDefault="005C0D66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</w:p>
          <w:p w:rsidR="00C230F2" w:rsidRPr="005C0D66" w:rsidRDefault="00365D49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Director(a) </w:t>
            </w:r>
            <w:r w:rsidR="005C5D58"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Centro de Capacitación o Centro de Universidad C-EMPRENDE</w:t>
            </w:r>
          </w:p>
          <w:p w:rsidR="005C0D66" w:rsidRPr="005C0D66" w:rsidRDefault="005C0D66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</w:p>
          <w:p w:rsidR="005C0D66" w:rsidRPr="005C0D66" w:rsidRDefault="005C0D66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</w:p>
          <w:p w:rsidR="005C0D66" w:rsidRPr="005C0D66" w:rsidRDefault="005C0D66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</w:p>
          <w:p w:rsidR="005C0D66" w:rsidRPr="005C0D66" w:rsidRDefault="005C0D66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Director(a) Centro de Capacitación o Centro de Universidad C-EMPRENDE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66" w:rsidRPr="0010780B" w:rsidRDefault="005C0D66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highlight w:val="lightGray"/>
                <w:lang w:eastAsia="es-CO"/>
              </w:rPr>
            </w:pPr>
          </w:p>
          <w:p w:rsidR="005C0D66" w:rsidRPr="0010780B" w:rsidRDefault="005C0D66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highlight w:val="lightGray"/>
                <w:lang w:eastAsia="es-CO"/>
              </w:rPr>
            </w:pPr>
          </w:p>
          <w:p w:rsidR="005C0D66" w:rsidRPr="0010780B" w:rsidRDefault="005C0D66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highlight w:val="lightGray"/>
                <w:lang w:eastAsia="es-CO"/>
              </w:rPr>
            </w:pPr>
          </w:p>
          <w:p w:rsidR="005C0D66" w:rsidRPr="0010780B" w:rsidRDefault="005C0D66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highlight w:val="lightGray"/>
                <w:lang w:eastAsia="es-CO"/>
              </w:rPr>
            </w:pPr>
          </w:p>
          <w:p w:rsidR="005C0D66" w:rsidRPr="0010780B" w:rsidRDefault="001722FA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10780B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highlight w:val="lightGray"/>
                <w:lang w:eastAsia="es-CO"/>
              </w:rPr>
              <w:t>Formato de Solicitud de Servicio</w:t>
            </w:r>
            <w:r w:rsidR="00C972D7" w:rsidRPr="0010780B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highlight w:val="lightGray"/>
                <w:lang w:eastAsia="es-CO"/>
              </w:rPr>
              <w:t>s</w:t>
            </w:r>
            <w:r w:rsidRPr="0010780B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highlight w:val="lightGray"/>
                <w:lang w:eastAsia="es-CO"/>
              </w:rPr>
              <w:t xml:space="preserve"> de </w:t>
            </w:r>
            <w:r w:rsidR="009345CF" w:rsidRPr="0010780B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highlight w:val="lightGray"/>
                <w:lang w:eastAsia="es-CO"/>
              </w:rPr>
              <w:t>Fortalecimiento Empresarial</w:t>
            </w:r>
          </w:p>
          <w:p w:rsidR="005C0D66" w:rsidRPr="0010780B" w:rsidRDefault="005C0D66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highlight w:val="lightGray"/>
                <w:lang w:eastAsia="es-CO"/>
              </w:rPr>
            </w:pPr>
          </w:p>
          <w:p w:rsidR="005C0D66" w:rsidRPr="0010780B" w:rsidRDefault="005C0D66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highlight w:val="lightGray"/>
                <w:lang w:eastAsia="es-CO"/>
              </w:rPr>
            </w:pPr>
          </w:p>
          <w:p w:rsidR="005C0D66" w:rsidRPr="0010780B" w:rsidRDefault="005C0D66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highlight w:val="lightGray"/>
                <w:lang w:eastAsia="es-CO"/>
              </w:rPr>
            </w:pPr>
          </w:p>
          <w:p w:rsidR="005C0D66" w:rsidRPr="0010780B" w:rsidRDefault="005C0D66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10780B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highlight w:val="lightGray"/>
                <w:lang w:eastAsia="es-CO"/>
              </w:rPr>
              <w:t>Formato de Asesoría Fortalecimiento Empresarial.</w:t>
            </w:r>
          </w:p>
        </w:tc>
      </w:tr>
      <w:tr w:rsidR="00EF6379" w:rsidRPr="00A84C2B" w:rsidTr="00F43D92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601DEE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C972D7" w:rsidRDefault="00204762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972D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Diagnóstico</w:t>
            </w:r>
            <w:r w:rsidR="00C230F2" w:rsidRPr="00C972D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C972D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general </w:t>
            </w:r>
            <w:r w:rsidR="00C230F2" w:rsidRPr="00C972D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de la empresa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8B2" w:rsidRPr="00A84C2B" w:rsidRDefault="00C230F2" w:rsidP="002D296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Cuando el empresario acepta tomar el servicio de Consultoría, se procede a realizar el diligenciamiento del </w:t>
            </w:r>
            <w:r w:rsidRPr="00DA601A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Format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o de Diagnostico de las Necesidades de Consultoría.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En este se describe la situación actual de la empresa, para poder establecer cuáles son las debilidades que esta presenta y de esa manera poder organizar un Plan de Trabajo para las mejoras que se requieran en ella. 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DA601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67EC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Si la Información se brinda vía telefónica o virtual, se solicita el envío de del formato por medios virtuales.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365D49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Director(a) </w:t>
            </w:r>
            <w:r w:rsidR="005C5D5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Centro de Capacitación o Centro de Universidad C-EMPRENDE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10780B" w:rsidRDefault="00C230F2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</w:pPr>
            <w:r w:rsidRPr="0010780B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Formato de Diagnostico de las Necesidades de Consultoría</w:t>
            </w:r>
          </w:p>
        </w:tc>
      </w:tr>
      <w:tr w:rsidR="00EF6379" w:rsidRPr="00A84C2B" w:rsidTr="00F43D92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92" w:rsidRPr="00F43D92" w:rsidRDefault="00F43D92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F43D92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lightGray"/>
                <w:lang w:eastAsia="es-CO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92" w:rsidRPr="00F43D92" w:rsidRDefault="00F43D92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5C0D6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Elaborar y aprobar propuesta de consultoría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92" w:rsidRPr="005C0D66" w:rsidRDefault="00F43D92" w:rsidP="002D296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 acuerdo al diagnóstico se realiza una propuesta de las actividades a ofrecer, solicitando al empresario el establecimiento de las fechas y la aceptación de la misma.</w:t>
            </w:r>
            <w:r w:rsidR="00732AF2"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="00F43D92" w:rsidRPr="005C0D66" w:rsidRDefault="00F43D92" w:rsidP="002D296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F43D92" w:rsidRPr="00F43D92" w:rsidRDefault="00F43D92" w:rsidP="002D296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Si se presentan sugerencias por parte del empresario se modifica la propuesta de tal manera que se ajuste a las necesidades.</w:t>
            </w:r>
            <w:r w:rsidR="00732AF2"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Estas deben responderse a través de correo electrónico con las modificaciones establecidas por él, para de esta manera establecer el plan de trabajo a seguir.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92" w:rsidRPr="00F43D92" w:rsidRDefault="00365D49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Director(a) </w:t>
            </w:r>
            <w:r w:rsidR="00D51441"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Centro de Capacitación o Centro de Universidad C-EMPRENDE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92" w:rsidRPr="0010780B" w:rsidRDefault="00F43D92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10780B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Plantilla propuesta de consultoría</w:t>
            </w:r>
          </w:p>
        </w:tc>
      </w:tr>
      <w:tr w:rsidR="00EF6379" w:rsidRPr="00A84C2B" w:rsidTr="00732AF2">
        <w:trPr>
          <w:trHeight w:val="2142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Default="00F43D92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145587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Consolidación del Cronograma de Consultoría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8B2" w:rsidRPr="00A84C2B" w:rsidRDefault="00C230F2" w:rsidP="002D296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Con </w:t>
            </w:r>
            <w:r w:rsidR="00F43D92"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la propuesta aprobada </w:t>
            </w:r>
            <w:r w:rsidRPr="005C0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se procede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 elaborar el plan de actividades que se estarán desarrollando a lo largo de la Consultoría. Este será consignado en el </w:t>
            </w:r>
            <w:r w:rsidRPr="00FA14F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Formato 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d</w:t>
            </w:r>
            <w:r w:rsidRPr="00FA14F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e Cronograma 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d</w:t>
            </w:r>
            <w:r w:rsidR="000B25C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e Actividades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dentro del cual se detallan las actividades y los tiempos en los que se desarrollaran las mismas.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365D49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Director(a) </w:t>
            </w:r>
            <w:r w:rsidR="00D5144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Centro de Capacitación o Centro de Universidad C-EMPRENDE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Default="00C230F2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A14F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Formato 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d</w:t>
            </w:r>
            <w:r w:rsidRPr="00FA14F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e Cronograma 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d</w:t>
            </w:r>
            <w:r w:rsidR="000B25C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e Actividades</w:t>
            </w:r>
          </w:p>
        </w:tc>
      </w:tr>
      <w:tr w:rsidR="00EF6379" w:rsidRPr="00A84C2B" w:rsidTr="00AF5044">
        <w:trPr>
          <w:trHeight w:val="1337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F43D92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264CB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Realizar el Diseño de las Secciones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Pr="00C972D7" w:rsidRDefault="00C264CB" w:rsidP="002D296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Una vez aprobado el Cronograma </w:t>
            </w:r>
            <w:r w:rsidR="00C8003C" w:rsidRP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 Actividades</w:t>
            </w:r>
            <w:r w:rsidRP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se procederá</w:t>
            </w:r>
            <w:r w:rsidR="008878B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 realizar la planeación de cada una de las actividades descritas en el cronograma.  Si dentro del cronograma se tienen previstas actividades relacionadas con emprendimiento, capacitaciones, eventos empresariales o programas especiales u otras que involucren otros procesos, </w:t>
            </w:r>
            <w:r w:rsidR="00C8003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se debe</w:t>
            </w:r>
            <w:r w:rsidR="008878B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seguir el pr</w:t>
            </w:r>
            <w:r w:rsidR="00642A7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ocedimiento correspondiente a las</w:t>
            </w:r>
            <w:r w:rsidR="008878B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necesidad</w:t>
            </w:r>
            <w:r w:rsidR="00642A7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es</w:t>
            </w:r>
            <w:r w:rsidR="008878B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establecida</w:t>
            </w:r>
            <w:r w:rsidR="00642A7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</w:t>
            </w:r>
            <w:r w:rsidR="008878B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:rsidR="00C264CB" w:rsidRPr="00C972D7" w:rsidRDefault="00C264CB" w:rsidP="002D296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C264CB" w:rsidRDefault="005C314E" w:rsidP="002D296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En base a</w:t>
            </w:r>
            <w:r w:rsidR="00C264CB" w:rsidRP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lo anterior se procede a diseñar los talleres adecuados para así darle inicio a los ciclos de capacitación, detallando cómo se va </w:t>
            </w:r>
            <w:r w:rsidR="00C264CB" w:rsidRP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a llevar a cabo cada taller, duración, aliados y metodología a utilizar.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365D49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 xml:space="preserve">Director(a) </w:t>
            </w:r>
            <w:r w:rsidR="00DC337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Centro de Capacitación o Centro de Universidad C-EMPRENDE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A4D" w:rsidRPr="004443B3" w:rsidRDefault="00BF1A4D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FF0000"/>
                <w:sz w:val="20"/>
                <w:szCs w:val="20"/>
                <w:lang w:eastAsia="es-CO"/>
              </w:rPr>
            </w:pPr>
          </w:p>
        </w:tc>
      </w:tr>
      <w:tr w:rsidR="00EF6379" w:rsidRPr="00A84C2B" w:rsidTr="00F43D92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F43D92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264CB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Logística</w:t>
            </w:r>
            <w:r w:rsidR="0085603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para Consultoría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264CB" w:rsidP="002D296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Realizado el diseño de los talleres, se procede hacer los ajustes logísticos complementarios para desarrollarlos, se le solicita a la institución o el representante un salón que pueda ser utilizado para desarrollo del evento y los recursos tecnológicos necesarios como lo son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Videobeam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Amplificación, Micrófono y Computador.</w:t>
            </w:r>
          </w:p>
          <w:p w:rsidR="00C264CB" w:rsidRDefault="00C264CB" w:rsidP="002D296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C264CB" w:rsidRDefault="00C264CB" w:rsidP="002D296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En caso de que el solicitante de los talleres no cuente con las necesidades logísticas que exigen estos, el área de desarrollo empresarial deberá solicitar los elementos pertinentes </w:t>
            </w:r>
            <w:r w:rsidR="00BF1A4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siguiendo el procedimiento de Logística y Eventos de la CCV.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365D49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Director(a) </w:t>
            </w:r>
            <w:r w:rsidR="00DC337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Centro de Capacitación o Centro de Universidad C-EMPRENDE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Pr="00FA14FF" w:rsidRDefault="00C264CB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</w:pPr>
          </w:p>
        </w:tc>
      </w:tr>
      <w:tr w:rsidR="00EF6379" w:rsidRPr="00A84C2B" w:rsidTr="00F43D92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F43D92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264CB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Ejecución</w:t>
            </w:r>
            <w:r w:rsidR="0085603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de Consultoría</w:t>
            </w:r>
            <w:r w:rsidR="0010780B" w:rsidRPr="0010780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lightGray"/>
                <w:lang w:eastAsia="es-CO"/>
              </w:rPr>
              <w:t>/Asesoría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642A76" w:rsidP="0010780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Teniendo en cuenta el Cronograma de Actividades propuesto para la </w:t>
            </w:r>
            <w:r w:rsidR="00484160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consultoría</w:t>
            </w:r>
            <w:r w:rsidR="0010780B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/asesoría</w:t>
            </w: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, se procede a ejecutar las mismas </w:t>
            </w:r>
            <w:r w:rsidR="00484160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realizando</w:t>
            </w: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 el </w:t>
            </w:r>
            <w:r w:rsidR="00484160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acompañamiento</w:t>
            </w: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 pertinentes, donde se verifica la ejecución y el </w:t>
            </w:r>
            <w:r w:rsidR="00484160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cumplimiento</w:t>
            </w: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 del objetivo propuesto en la misma. 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365D49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Director(a) </w:t>
            </w:r>
            <w:r w:rsidR="00DC337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Centro de Capacitación o Centro de Universidad C-EMPRENDE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C19" w:rsidRDefault="00642A76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</w:pPr>
            <w:r w:rsidRPr="001A3B23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Formato de </w:t>
            </w:r>
            <w:r w:rsidR="00732AF2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Cronograma de  Actividades</w:t>
            </w:r>
          </w:p>
          <w:p w:rsidR="0010780B" w:rsidRDefault="0010780B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</w:pPr>
          </w:p>
          <w:p w:rsidR="0010780B" w:rsidRPr="0010780B" w:rsidRDefault="0010780B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sz w:val="20"/>
                <w:szCs w:val="20"/>
                <w:lang w:eastAsia="es-CO"/>
              </w:rPr>
            </w:pPr>
            <w:r w:rsidRPr="0010780B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highlight w:val="lightGray"/>
                <w:lang w:eastAsia="es-CO"/>
              </w:rPr>
              <w:t>Formato de Asesoría Fortalecimiento Empresarial.</w:t>
            </w:r>
          </w:p>
        </w:tc>
      </w:tr>
      <w:tr w:rsidR="00EF6379" w:rsidRPr="00A84C2B" w:rsidTr="00F43D92">
        <w:trPr>
          <w:trHeight w:val="235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065" w:rsidRDefault="00F43D92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065" w:rsidRPr="00C875A9" w:rsidRDefault="00D12065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B2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Evaluación e Informe Final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554" w:rsidRPr="001A3B23" w:rsidRDefault="00D12065" w:rsidP="00FD256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  <w:r w:rsidRPr="001A3B23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Una vez finalizado todo el proceso de cumplimiento de las actividades establecidas dentro del Cronograma de Actividades de </w:t>
            </w:r>
            <w:r w:rsidR="006767E5" w:rsidRPr="006767E5">
              <w:rPr>
                <w:rFonts w:ascii="Palatino Linotype" w:eastAsia="Times New Roman" w:hAnsi="Palatino Linotype" w:cs="Arial"/>
                <w:sz w:val="20"/>
                <w:szCs w:val="24"/>
                <w:shd w:val="clear" w:color="auto" w:fill="BFBFBF" w:themeFill="background1" w:themeFillShade="BF"/>
                <w:lang w:val="es-ES" w:eastAsia="es-ES"/>
              </w:rPr>
              <w:t xml:space="preserve">Asesoría o </w:t>
            </w:r>
            <w:r w:rsidRPr="006767E5">
              <w:rPr>
                <w:rFonts w:ascii="Palatino Linotype" w:eastAsia="Times New Roman" w:hAnsi="Palatino Linotype" w:cs="Arial"/>
                <w:sz w:val="20"/>
                <w:szCs w:val="24"/>
                <w:shd w:val="clear" w:color="auto" w:fill="BFBFBF" w:themeFill="background1" w:themeFillShade="BF"/>
                <w:lang w:val="es-ES" w:eastAsia="es-ES"/>
              </w:rPr>
              <w:t>Consultoría</w:t>
            </w:r>
            <w:r w:rsidRPr="001A3B23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, se procede a realizar la Evaluación de esta a través del </w:t>
            </w:r>
            <w:r w:rsidRPr="006767E5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shd w:val="clear" w:color="auto" w:fill="BFBFBF" w:themeFill="background1" w:themeFillShade="BF"/>
                <w:lang w:val="es-ES" w:eastAsia="es-ES"/>
              </w:rPr>
              <w:t xml:space="preserve">Formato de Encuesta de Satisfacción de </w:t>
            </w:r>
            <w:r w:rsidR="006767E5" w:rsidRPr="006767E5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shd w:val="clear" w:color="auto" w:fill="BFBFBF" w:themeFill="background1" w:themeFillShade="BF"/>
                <w:lang w:val="es-ES" w:eastAsia="es-ES"/>
              </w:rPr>
              <w:t xml:space="preserve">Asesoría </w:t>
            </w:r>
            <w:r w:rsidR="00FD2561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shd w:val="clear" w:color="auto" w:fill="BFBFBF" w:themeFill="background1" w:themeFillShade="BF"/>
                <w:lang w:val="es-ES" w:eastAsia="es-ES"/>
              </w:rPr>
              <w:t>y</w:t>
            </w:r>
            <w:r w:rsidR="006767E5" w:rsidRPr="006767E5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shd w:val="clear" w:color="auto" w:fill="BFBFBF" w:themeFill="background1" w:themeFillShade="BF"/>
                <w:lang w:val="es-ES" w:eastAsia="es-ES"/>
              </w:rPr>
              <w:t xml:space="preserve"> </w:t>
            </w:r>
            <w:r w:rsidRPr="006767E5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shd w:val="clear" w:color="auto" w:fill="BFBFBF" w:themeFill="background1" w:themeFillShade="BF"/>
                <w:lang w:val="es-ES" w:eastAsia="es-ES"/>
              </w:rPr>
              <w:t>Consultoría</w:t>
            </w:r>
            <w:r w:rsidRPr="006767E5">
              <w:rPr>
                <w:rFonts w:ascii="Palatino Linotype" w:eastAsia="Times New Roman" w:hAnsi="Palatino Linotype" w:cs="Arial"/>
                <w:sz w:val="20"/>
                <w:szCs w:val="24"/>
                <w:shd w:val="clear" w:color="auto" w:fill="BFBFBF" w:themeFill="background1" w:themeFillShade="BF"/>
                <w:lang w:val="es-ES" w:eastAsia="es-ES"/>
              </w:rPr>
              <w:t>.</w:t>
            </w:r>
            <w:r w:rsidRPr="001A3B23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 </w:t>
            </w:r>
            <w:r w:rsidRPr="001A3B23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 xml:space="preserve"> </w:t>
            </w:r>
            <w:r w:rsidRPr="001A3B23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El resultado obtenido de la tabulación de este instrumento se convertirá en insumo para la elaboración del Informe Final de la Consultoría el cual será consignado en el </w:t>
            </w:r>
            <w:r w:rsidRPr="001A3B23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 xml:space="preserve">Formato </w:t>
            </w:r>
            <w:r w:rsidR="004A6554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 xml:space="preserve">de Informe Final de Consultoría. </w:t>
            </w:r>
            <w:r w:rsidR="004A6554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El formato será presentado a la empresa en una reunión final de cierre y será firmado por las partes que intervinieron en la misma.</w:t>
            </w:r>
            <w:r w:rsidR="00793881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 </w:t>
            </w:r>
            <w:r w:rsidR="00793881" w:rsidRPr="00793881">
              <w:rPr>
                <w:rFonts w:ascii="Palatino Linotype" w:eastAsia="Times New Roman" w:hAnsi="Palatino Linotype" w:cs="Arial"/>
                <w:sz w:val="20"/>
                <w:szCs w:val="24"/>
                <w:highlight w:val="lightGray"/>
                <w:lang w:val="es-ES" w:eastAsia="es-ES"/>
              </w:rPr>
              <w:t>Los resultados de la asesoría y de consultoría se presentan en el informe mensual.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065" w:rsidRDefault="00365D49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Director(a) </w:t>
            </w:r>
            <w:r w:rsidR="00DC337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Centro de Capacitación o Centro de Universidad C-EMPRENDE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33" w:rsidRDefault="00D12065" w:rsidP="002D296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  <w:r w:rsidRPr="001A3B23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 xml:space="preserve">Formato de Encuesta de Satisfacción de </w:t>
            </w:r>
            <w:r w:rsidR="00514119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 xml:space="preserve">Asesoría </w:t>
            </w:r>
            <w:r w:rsidRPr="001A3B23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>Consultoría</w:t>
            </w:r>
            <w:r w:rsidRPr="001A3B23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 Y </w:t>
            </w:r>
          </w:p>
          <w:p w:rsidR="00856033" w:rsidRDefault="00856033" w:rsidP="002D296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</w:p>
          <w:p w:rsidR="00D12065" w:rsidRDefault="00D12065" w:rsidP="002D296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</w:pPr>
            <w:r w:rsidRPr="001A3B23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>Formato de Informe Final de Consultoría.</w:t>
            </w:r>
          </w:p>
          <w:p w:rsidR="00793881" w:rsidRDefault="00793881" w:rsidP="002D296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</w:pPr>
          </w:p>
          <w:p w:rsidR="00793881" w:rsidRPr="001A3B23" w:rsidRDefault="00793881" w:rsidP="002D296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i/>
                <w:sz w:val="20"/>
                <w:szCs w:val="24"/>
                <w:lang w:val="es-ES" w:eastAsia="es-ES"/>
              </w:rPr>
            </w:pPr>
            <w:r w:rsidRPr="00793881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highlight w:val="lightGray"/>
                <w:lang w:val="es-ES" w:eastAsia="es-ES"/>
              </w:rPr>
              <w:t>Informe mensual</w:t>
            </w:r>
          </w:p>
          <w:p w:rsidR="00D12065" w:rsidRPr="001A3B23" w:rsidRDefault="00D12065" w:rsidP="002D29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D435C3" w:rsidRDefault="00D435C3" w:rsidP="002D296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highlight w:val="lightGray"/>
          <w:lang w:eastAsia="es-ES"/>
        </w:rPr>
      </w:pPr>
    </w:p>
    <w:p w:rsidR="00BD24A9" w:rsidRPr="002A70F9" w:rsidRDefault="00BD24A9" w:rsidP="00FB5A23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FD2561">
        <w:rPr>
          <w:rFonts w:ascii="Palatino Linotype" w:eastAsia="Times New Roman" w:hAnsi="Palatino Linotype" w:cs="Arial"/>
          <w:b/>
          <w:sz w:val="24"/>
          <w:szCs w:val="24"/>
          <w:lang w:eastAsia="es-ES"/>
        </w:rPr>
        <w:lastRenderedPageBreak/>
        <w:t xml:space="preserve">Nota: </w:t>
      </w:r>
      <w:r w:rsidRPr="00FD2561">
        <w:rPr>
          <w:rFonts w:ascii="Palatino Linotype" w:eastAsia="Times New Roman" w:hAnsi="Palatino Linotype" w:cs="Arial"/>
          <w:sz w:val="24"/>
          <w:szCs w:val="24"/>
          <w:lang w:eastAsia="es-ES"/>
        </w:rPr>
        <w:t>Para el caso de los Convenios se pueden variar los formatos de acuerdo a lo establecido en los mismos.</w:t>
      </w:r>
      <w:r w:rsidRPr="002A70F9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 </w:t>
      </w:r>
    </w:p>
    <w:p w:rsidR="00DC5060" w:rsidRPr="00BD24A9" w:rsidRDefault="00DC5060" w:rsidP="002D2969">
      <w:pPr>
        <w:pStyle w:val="Default"/>
        <w:ind w:left="360"/>
        <w:jc w:val="both"/>
        <w:rPr>
          <w:rFonts w:ascii="Palatino Linotype" w:hAnsi="Palatino Linotype"/>
          <w:b/>
          <w:color w:val="548DD4"/>
          <w:lang w:val="es-CO"/>
        </w:rPr>
      </w:pPr>
    </w:p>
    <w:p w:rsidR="00E01F5F" w:rsidRDefault="00E01F5F" w:rsidP="002D2969">
      <w:pPr>
        <w:pStyle w:val="Default"/>
        <w:numPr>
          <w:ilvl w:val="1"/>
          <w:numId w:val="43"/>
        </w:numPr>
        <w:rPr>
          <w:rFonts w:ascii="Palatino Linotype" w:hAnsi="Palatino Linotype"/>
          <w:b/>
          <w:color w:val="548DD4"/>
        </w:rPr>
      </w:pPr>
      <w:r>
        <w:rPr>
          <w:rFonts w:ascii="Palatino Linotype" w:hAnsi="Palatino Linotype"/>
          <w:b/>
          <w:color w:val="548DD4"/>
        </w:rPr>
        <w:t>FLUJOGRAMA</w:t>
      </w:r>
    </w:p>
    <w:p w:rsidR="00E01F5F" w:rsidRDefault="00E01F5F" w:rsidP="002D2969">
      <w:pPr>
        <w:tabs>
          <w:tab w:val="left" w:pos="2577"/>
        </w:tabs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</w:p>
    <w:p w:rsidR="00856033" w:rsidRDefault="00601DEE" w:rsidP="002D2969">
      <w:pPr>
        <w:tabs>
          <w:tab w:val="left" w:pos="2577"/>
        </w:tabs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noProof/>
          <w:color w:val="000000"/>
          <w:sz w:val="24"/>
          <w:szCs w:val="24"/>
          <w:lang w:eastAsia="es-CO"/>
        </w:rPr>
        <w:drawing>
          <wp:inline distT="0" distB="0" distL="0" distR="0">
            <wp:extent cx="5495925" cy="6715125"/>
            <wp:effectExtent l="0" t="0" r="0" b="9525"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856033" w:rsidRDefault="00856033" w:rsidP="002D2969">
      <w:pPr>
        <w:tabs>
          <w:tab w:val="left" w:pos="2577"/>
        </w:tabs>
        <w:spacing w:after="0" w:line="240" w:lineRule="auto"/>
        <w:jc w:val="both"/>
        <w:rPr>
          <w:rFonts w:ascii="Palatino Linotype" w:hAnsi="Palatino Linotype"/>
          <w:b/>
          <w:color w:val="000000"/>
          <w:sz w:val="24"/>
          <w:szCs w:val="24"/>
        </w:rPr>
      </w:pPr>
    </w:p>
    <w:p w:rsidR="00EC6400" w:rsidRPr="004A6554" w:rsidRDefault="00EC6400" w:rsidP="002D2969">
      <w:pPr>
        <w:tabs>
          <w:tab w:val="left" w:pos="2577"/>
        </w:tabs>
        <w:spacing w:after="0" w:line="240" w:lineRule="auto"/>
        <w:jc w:val="both"/>
        <w:rPr>
          <w:rFonts w:ascii="Palatino Linotype" w:hAnsi="Palatino Linotype"/>
          <w:b/>
          <w:color w:val="000000"/>
          <w:sz w:val="24"/>
          <w:szCs w:val="24"/>
        </w:rPr>
      </w:pPr>
    </w:p>
    <w:p w:rsidR="00B150C4" w:rsidRPr="00164888" w:rsidRDefault="00B150C4" w:rsidP="00DE357F">
      <w:pPr>
        <w:pStyle w:val="Puesto"/>
        <w:numPr>
          <w:ilvl w:val="0"/>
          <w:numId w:val="16"/>
        </w:numPr>
        <w:jc w:val="both"/>
        <w:rPr>
          <w:rFonts w:ascii="Palatino Linotype" w:hAnsi="Palatino Linotype"/>
          <w:b w:val="0"/>
          <w:color w:val="1F497D"/>
        </w:rPr>
      </w:pPr>
      <w:r w:rsidRPr="00164888">
        <w:rPr>
          <w:rFonts w:ascii="Palatino Linotype" w:hAnsi="Palatino Linotype"/>
          <w:color w:val="1F497D"/>
        </w:rPr>
        <w:t>MANEJO DE NO CONFORMES</w:t>
      </w:r>
    </w:p>
    <w:p w:rsidR="00B150C4" w:rsidRPr="0014409F" w:rsidRDefault="00B150C4" w:rsidP="002D2969">
      <w:pPr>
        <w:pStyle w:val="Prrafodelista"/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0"/>
          <w:szCs w:val="24"/>
        </w:rPr>
      </w:pPr>
    </w:p>
    <w:p w:rsidR="00B150C4" w:rsidRPr="00B150C4" w:rsidRDefault="00B150C4" w:rsidP="00DE357F">
      <w:pPr>
        <w:pStyle w:val="Puesto"/>
        <w:numPr>
          <w:ilvl w:val="1"/>
          <w:numId w:val="16"/>
        </w:numPr>
        <w:jc w:val="both"/>
        <w:rPr>
          <w:rFonts w:ascii="Palatino Linotype" w:hAnsi="Palatino Linotype"/>
          <w:b w:val="0"/>
          <w:color w:val="1F497D"/>
          <w:sz w:val="24"/>
        </w:rPr>
      </w:pPr>
      <w:r w:rsidRPr="00B150C4">
        <w:rPr>
          <w:rFonts w:ascii="Palatino Linotype" w:hAnsi="Palatino Linotype"/>
          <w:color w:val="1F497D"/>
          <w:sz w:val="24"/>
        </w:rPr>
        <w:lastRenderedPageBreak/>
        <w:t>NO CONFORMES INTERNAS</w:t>
      </w:r>
    </w:p>
    <w:p w:rsidR="00B150C4" w:rsidRPr="0014409F" w:rsidRDefault="00B150C4" w:rsidP="002D2969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20"/>
          <w:szCs w:val="24"/>
        </w:rPr>
      </w:pPr>
    </w:p>
    <w:p w:rsidR="00B150C4" w:rsidRPr="003E3BB8" w:rsidRDefault="00B150C4" w:rsidP="002D2969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B150C4" w:rsidRPr="003E3BB8" w:rsidRDefault="00B150C4" w:rsidP="002D2969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B150C4" w:rsidRPr="003E3BB8" w:rsidRDefault="00B150C4" w:rsidP="002D2969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B150C4" w:rsidRPr="003E3BB8" w:rsidRDefault="00B150C4" w:rsidP="002D2969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realiza la corrección y/o Acción si es el caso.</w:t>
      </w:r>
    </w:p>
    <w:p w:rsidR="00B150C4" w:rsidRPr="003E3BB8" w:rsidRDefault="00B150C4" w:rsidP="002D2969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B150C4" w:rsidRPr="0014409F" w:rsidRDefault="00B150C4" w:rsidP="002D2969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4"/>
        </w:rPr>
      </w:pPr>
    </w:p>
    <w:p w:rsidR="00B150C4" w:rsidRPr="00B150C4" w:rsidRDefault="00B150C4" w:rsidP="00DE357F">
      <w:pPr>
        <w:pStyle w:val="Puesto"/>
        <w:numPr>
          <w:ilvl w:val="1"/>
          <w:numId w:val="16"/>
        </w:numPr>
        <w:jc w:val="both"/>
        <w:rPr>
          <w:rFonts w:ascii="Palatino Linotype" w:hAnsi="Palatino Linotype"/>
          <w:b w:val="0"/>
          <w:color w:val="1F497D"/>
          <w:sz w:val="24"/>
        </w:rPr>
      </w:pPr>
      <w:r w:rsidRPr="00B150C4">
        <w:rPr>
          <w:rFonts w:ascii="Palatino Linotype" w:hAnsi="Palatino Linotype"/>
          <w:color w:val="1F497D"/>
          <w:sz w:val="24"/>
        </w:rPr>
        <w:t>NO CONFORMES EXTERNAS</w:t>
      </w:r>
    </w:p>
    <w:p w:rsidR="00B150C4" w:rsidRPr="0014409F" w:rsidRDefault="00B150C4" w:rsidP="002D2969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18"/>
          <w:szCs w:val="24"/>
        </w:rPr>
      </w:pPr>
    </w:p>
    <w:p w:rsidR="00B150C4" w:rsidRDefault="00B150C4" w:rsidP="002D2969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Revisar en la Encuesta de satisfacción de capacitaciones  el punto de Sugerencia (en caso en el que se registre una petición, queja o reclamo)</w:t>
      </w:r>
    </w:p>
    <w:p w:rsidR="00B150C4" w:rsidRPr="003E3BB8" w:rsidRDefault="00B150C4" w:rsidP="002D2969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B150C4" w:rsidRPr="003E3BB8" w:rsidRDefault="00B150C4" w:rsidP="002D2969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B150C4" w:rsidRPr="003E3BB8" w:rsidRDefault="00B150C4" w:rsidP="002D2969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B150C4" w:rsidRPr="003E3BB8" w:rsidRDefault="00B150C4" w:rsidP="002D2969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realiza la corrección y/o Acción si es el caso.</w:t>
      </w:r>
    </w:p>
    <w:p w:rsidR="00B150C4" w:rsidRDefault="00B150C4" w:rsidP="002D2969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B150C4" w:rsidRPr="00F86A94" w:rsidRDefault="00B150C4" w:rsidP="002D2969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contesta (verbal o escrita) </w:t>
      </w:r>
      <w:r w:rsidRPr="003E3BB8">
        <w:rPr>
          <w:rFonts w:ascii="Palatino Linotype" w:hAnsi="Palatino Linotype"/>
          <w:i/>
          <w:sz w:val="24"/>
          <w:szCs w:val="24"/>
        </w:rPr>
        <w:t>a quien manifiesta la no conforme.</w:t>
      </w:r>
    </w:p>
    <w:p w:rsidR="00B150C4" w:rsidRPr="00F15FC6" w:rsidRDefault="00B150C4" w:rsidP="002D2969">
      <w:pPr>
        <w:spacing w:after="0" w:line="240" w:lineRule="auto"/>
        <w:rPr>
          <w:rFonts w:ascii="Palatino Linotype" w:hAnsi="Palatino Linotype"/>
          <w:szCs w:val="24"/>
        </w:rPr>
      </w:pPr>
    </w:p>
    <w:p w:rsidR="00B150C4" w:rsidRPr="00F86A94" w:rsidRDefault="00B150C4" w:rsidP="002D296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F86A94">
        <w:rPr>
          <w:rFonts w:ascii="Palatino Linotype" w:hAnsi="Palatino Linotype"/>
          <w:sz w:val="24"/>
          <w:szCs w:val="24"/>
        </w:rPr>
        <w:t>Realizar procedimiento de Peticiones, quejas y reclamos, cuando la queja se reciba en el formato de PQR’S.</w:t>
      </w:r>
    </w:p>
    <w:p w:rsidR="00B150C4" w:rsidRDefault="00B150C4" w:rsidP="002D2969">
      <w:pPr>
        <w:pStyle w:val="Prrafodelista"/>
        <w:spacing w:after="0" w:line="240" w:lineRule="auto"/>
        <w:ind w:left="340"/>
        <w:jc w:val="both"/>
        <w:rPr>
          <w:rFonts w:ascii="Palatino Linotype" w:hAnsi="Palatino Linotype"/>
          <w:szCs w:val="24"/>
        </w:rPr>
      </w:pPr>
    </w:p>
    <w:p w:rsidR="00B150C4" w:rsidRPr="00F15FC6" w:rsidRDefault="00B150C4" w:rsidP="002D2969">
      <w:pPr>
        <w:pStyle w:val="Prrafodelista"/>
        <w:spacing w:after="0" w:line="240" w:lineRule="auto"/>
        <w:ind w:left="340"/>
        <w:jc w:val="both"/>
        <w:rPr>
          <w:rFonts w:ascii="Palatino Linotype" w:hAnsi="Palatino Linotype"/>
          <w:szCs w:val="24"/>
        </w:rPr>
      </w:pPr>
    </w:p>
    <w:p w:rsidR="00B150C4" w:rsidRPr="00B150C4" w:rsidRDefault="00B150C4" w:rsidP="00DE357F">
      <w:pPr>
        <w:pStyle w:val="Puesto"/>
        <w:numPr>
          <w:ilvl w:val="0"/>
          <w:numId w:val="16"/>
        </w:numPr>
        <w:jc w:val="both"/>
        <w:rPr>
          <w:rFonts w:ascii="Palatino Linotype" w:hAnsi="Palatino Linotype"/>
          <w:b w:val="0"/>
          <w:color w:val="1F497D"/>
          <w:sz w:val="24"/>
        </w:rPr>
      </w:pPr>
      <w:r w:rsidRPr="00B150C4">
        <w:rPr>
          <w:rFonts w:ascii="Palatino Linotype" w:hAnsi="Palatino Linotype"/>
          <w:color w:val="1F497D"/>
          <w:sz w:val="24"/>
        </w:rPr>
        <w:t>CONTROL DEL PROCESO</w:t>
      </w:r>
    </w:p>
    <w:p w:rsidR="00B150C4" w:rsidRPr="00F15FC6" w:rsidRDefault="00B150C4" w:rsidP="002D2969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8"/>
          <w:szCs w:val="24"/>
        </w:rPr>
      </w:pPr>
    </w:p>
    <w:p w:rsidR="00B150C4" w:rsidRPr="003E3BB8" w:rsidRDefault="00B150C4" w:rsidP="002D2969">
      <w:pPr>
        <w:pStyle w:val="Prrafodelista"/>
        <w:numPr>
          <w:ilvl w:val="0"/>
          <w:numId w:val="40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Seguimiento por parte del Coordinador de </w:t>
      </w:r>
      <w:r>
        <w:rPr>
          <w:rFonts w:ascii="Palatino Linotype" w:hAnsi="Palatino Linotype"/>
          <w:sz w:val="24"/>
          <w:szCs w:val="24"/>
        </w:rPr>
        <w:t xml:space="preserve">Gestión de calidad </w:t>
      </w:r>
      <w:r w:rsidRPr="003E3BB8">
        <w:rPr>
          <w:rFonts w:ascii="Palatino Linotype" w:hAnsi="Palatino Linotype"/>
          <w:sz w:val="24"/>
          <w:szCs w:val="24"/>
        </w:rPr>
        <w:t>para verificar el cumplimiento de la solución de la No Conformidad.</w:t>
      </w:r>
    </w:p>
    <w:p w:rsidR="00B150C4" w:rsidRPr="003E3BB8" w:rsidRDefault="00B150C4" w:rsidP="002D2969">
      <w:pPr>
        <w:pStyle w:val="Prrafodelista"/>
        <w:numPr>
          <w:ilvl w:val="0"/>
          <w:numId w:val="40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Seguimiento de Actas de Indicadores (Acciones e Indicadores).</w:t>
      </w:r>
    </w:p>
    <w:p w:rsidR="00B150C4" w:rsidRDefault="00B150C4" w:rsidP="002D2969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B150C4" w:rsidRPr="00F15FC6" w:rsidRDefault="00B150C4" w:rsidP="002D2969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B150C4" w:rsidRPr="00164888" w:rsidRDefault="00B150C4" w:rsidP="00DE357F">
      <w:pPr>
        <w:pStyle w:val="Puesto"/>
        <w:numPr>
          <w:ilvl w:val="0"/>
          <w:numId w:val="16"/>
        </w:numPr>
        <w:jc w:val="both"/>
        <w:rPr>
          <w:rFonts w:ascii="Palatino Linotype" w:hAnsi="Palatino Linotype"/>
          <w:b w:val="0"/>
          <w:color w:val="1F497D"/>
          <w:sz w:val="24"/>
        </w:rPr>
      </w:pPr>
      <w:r w:rsidRPr="00164888">
        <w:rPr>
          <w:rFonts w:ascii="Palatino Linotype" w:hAnsi="Palatino Linotype"/>
          <w:color w:val="1F497D"/>
          <w:sz w:val="24"/>
        </w:rPr>
        <w:t>PLAN DE CONTINGENCIA</w:t>
      </w:r>
    </w:p>
    <w:p w:rsidR="00B150C4" w:rsidRPr="00F15FC6" w:rsidRDefault="00B150C4" w:rsidP="002D2969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6"/>
          <w:szCs w:val="24"/>
        </w:rPr>
      </w:pPr>
    </w:p>
    <w:p w:rsidR="00B150C4" w:rsidRPr="003E3BB8" w:rsidRDefault="00B150C4" w:rsidP="002D2969">
      <w:pPr>
        <w:pStyle w:val="Prrafodelista"/>
        <w:numPr>
          <w:ilvl w:val="0"/>
          <w:numId w:val="41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Copia de Seguridad Trimestral (</w:t>
      </w:r>
      <w:r>
        <w:rPr>
          <w:rFonts w:ascii="Palatino Linotype" w:hAnsi="Palatino Linotype"/>
          <w:sz w:val="24"/>
          <w:szCs w:val="24"/>
        </w:rPr>
        <w:t>Medio Magnético</w:t>
      </w:r>
      <w:r w:rsidRPr="003E3BB8">
        <w:rPr>
          <w:rFonts w:ascii="Palatino Linotype" w:hAnsi="Palatino Linotype"/>
          <w:sz w:val="24"/>
          <w:szCs w:val="24"/>
        </w:rPr>
        <w:t>)</w:t>
      </w:r>
    </w:p>
    <w:p w:rsidR="00B150C4" w:rsidRDefault="00B150C4" w:rsidP="002D2969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B150C4" w:rsidRPr="00F15FC6" w:rsidRDefault="00B150C4" w:rsidP="002D2969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B150C4" w:rsidRPr="00164888" w:rsidRDefault="00B150C4" w:rsidP="00DE357F">
      <w:pPr>
        <w:pStyle w:val="Puesto"/>
        <w:numPr>
          <w:ilvl w:val="0"/>
          <w:numId w:val="16"/>
        </w:numPr>
        <w:jc w:val="both"/>
        <w:rPr>
          <w:rFonts w:ascii="Palatino Linotype" w:hAnsi="Palatino Linotype"/>
          <w:b w:val="0"/>
          <w:color w:val="1F497D"/>
        </w:rPr>
      </w:pPr>
      <w:r w:rsidRPr="00164888">
        <w:rPr>
          <w:rFonts w:ascii="Palatino Linotype" w:hAnsi="Palatino Linotype"/>
          <w:color w:val="1F497D"/>
        </w:rPr>
        <w:t xml:space="preserve">DOCUMENTOS </w:t>
      </w:r>
      <w:r>
        <w:rPr>
          <w:rFonts w:ascii="Palatino Linotype" w:hAnsi="Palatino Linotype"/>
          <w:color w:val="1F497D"/>
        </w:rPr>
        <w:t>RELACIONADOS</w:t>
      </w:r>
    </w:p>
    <w:p w:rsidR="00B150C4" w:rsidRPr="00F15FC6" w:rsidRDefault="00B150C4" w:rsidP="002D2969">
      <w:pPr>
        <w:pStyle w:val="Default"/>
        <w:rPr>
          <w:rFonts w:ascii="Palatino Linotype" w:hAnsi="Palatino Linotype"/>
          <w:b/>
          <w:color w:val="1F497D"/>
          <w:sz w:val="14"/>
        </w:rPr>
      </w:pPr>
    </w:p>
    <w:p w:rsidR="002D41F9" w:rsidRPr="00E44F62" w:rsidRDefault="00640E88" w:rsidP="002D2969">
      <w:pPr>
        <w:pStyle w:val="Sinespaciado"/>
        <w:numPr>
          <w:ilvl w:val="0"/>
          <w:numId w:val="29"/>
        </w:numPr>
        <w:ind w:left="340" w:hanging="340"/>
        <w:rPr>
          <w:rFonts w:ascii="Palatino Linotype" w:hAnsi="Palatino Linotype"/>
          <w:b/>
          <w:sz w:val="24"/>
          <w:szCs w:val="24"/>
        </w:rPr>
      </w:pPr>
      <w:r w:rsidRPr="008A7461">
        <w:rPr>
          <w:rFonts w:ascii="Palatino Linotype" w:hAnsi="Palatino Linotype"/>
          <w:sz w:val="24"/>
        </w:rPr>
        <w:t>Portafolio de Servicios</w:t>
      </w:r>
      <w:r w:rsidR="001A3B23" w:rsidRPr="008A7461">
        <w:rPr>
          <w:rFonts w:ascii="Palatino Linotype" w:hAnsi="Palatino Linotype"/>
          <w:sz w:val="24"/>
        </w:rPr>
        <w:t xml:space="preserve"> oficina </w:t>
      </w:r>
      <w:r w:rsidR="00FB5A23">
        <w:rPr>
          <w:rFonts w:ascii="Palatino Linotype" w:hAnsi="Palatino Linotype"/>
          <w:sz w:val="24"/>
          <w:shd w:val="clear" w:color="auto" w:fill="BFBFBF" w:themeFill="background1" w:themeFillShade="BF"/>
        </w:rPr>
        <w:t>Centro de Capacitación</w:t>
      </w:r>
    </w:p>
    <w:p w:rsidR="00E44F62" w:rsidRPr="00F43D92" w:rsidRDefault="00E44F62" w:rsidP="002D2969">
      <w:pPr>
        <w:pStyle w:val="Default"/>
        <w:numPr>
          <w:ilvl w:val="0"/>
          <w:numId w:val="29"/>
        </w:numPr>
        <w:ind w:left="340" w:hanging="340"/>
        <w:jc w:val="both"/>
        <w:rPr>
          <w:rFonts w:ascii="Palatino Linotype" w:hAnsi="Palatino Linotype"/>
        </w:rPr>
      </w:pPr>
      <w:r w:rsidRPr="00B150C4">
        <w:rPr>
          <w:rFonts w:ascii="Palatino Linotype" w:hAnsi="Palatino Linotype"/>
          <w:color w:val="auto"/>
        </w:rPr>
        <w:t>Plantilla para el Cálculo de Tamaño de Muestra.</w:t>
      </w:r>
    </w:p>
    <w:p w:rsidR="00F43D92" w:rsidRPr="00C54C09" w:rsidRDefault="00F43D92" w:rsidP="002D2969">
      <w:pPr>
        <w:pStyle w:val="Default"/>
        <w:numPr>
          <w:ilvl w:val="0"/>
          <w:numId w:val="29"/>
        </w:numPr>
        <w:ind w:left="340" w:hanging="340"/>
        <w:jc w:val="both"/>
        <w:rPr>
          <w:rFonts w:ascii="Palatino Linotype" w:hAnsi="Palatino Linotype"/>
          <w:highlight w:val="lightGray"/>
        </w:rPr>
      </w:pPr>
      <w:r w:rsidRPr="008C3B13">
        <w:rPr>
          <w:rFonts w:ascii="Palatino Linotype" w:hAnsi="Palatino Linotype"/>
          <w:color w:val="auto"/>
          <w:highlight w:val="lightGray"/>
        </w:rPr>
        <w:t xml:space="preserve">Plantilla propuesta de </w:t>
      </w:r>
      <w:r w:rsidR="00B35BC8" w:rsidRPr="008C3B13">
        <w:rPr>
          <w:rFonts w:ascii="Palatino Linotype" w:hAnsi="Palatino Linotype"/>
          <w:color w:val="auto"/>
          <w:highlight w:val="lightGray"/>
        </w:rPr>
        <w:t>consultoría</w:t>
      </w:r>
    </w:p>
    <w:p w:rsidR="00B150C4" w:rsidRPr="00793881" w:rsidRDefault="00C54C09" w:rsidP="002D2969">
      <w:pPr>
        <w:pStyle w:val="Default"/>
        <w:numPr>
          <w:ilvl w:val="0"/>
          <w:numId w:val="29"/>
        </w:numPr>
        <w:ind w:left="340" w:hanging="340"/>
        <w:jc w:val="both"/>
        <w:rPr>
          <w:rFonts w:ascii="Palatino Linotype" w:hAnsi="Palatino Linotype"/>
          <w:highlight w:val="lightGray"/>
        </w:rPr>
      </w:pPr>
      <w:r>
        <w:rPr>
          <w:rFonts w:ascii="Palatino Linotype" w:hAnsi="Palatino Linotype"/>
          <w:color w:val="auto"/>
          <w:highlight w:val="lightGray"/>
        </w:rPr>
        <w:t>Procedimiento de gestión de comunicaciones</w:t>
      </w:r>
    </w:p>
    <w:p w:rsidR="00793881" w:rsidRPr="0010780B" w:rsidRDefault="00793881" w:rsidP="002D2969">
      <w:pPr>
        <w:pStyle w:val="Default"/>
        <w:numPr>
          <w:ilvl w:val="0"/>
          <w:numId w:val="29"/>
        </w:numPr>
        <w:ind w:left="340" w:hanging="340"/>
        <w:jc w:val="both"/>
        <w:rPr>
          <w:rFonts w:ascii="Palatino Linotype" w:hAnsi="Palatino Linotype"/>
          <w:highlight w:val="lightGray"/>
        </w:rPr>
      </w:pPr>
      <w:r>
        <w:rPr>
          <w:rFonts w:ascii="Palatino Linotype" w:hAnsi="Palatino Linotype"/>
          <w:color w:val="auto"/>
          <w:highlight w:val="lightGray"/>
        </w:rPr>
        <w:t>Informe mensual</w:t>
      </w:r>
      <w:bookmarkStart w:id="0" w:name="_GoBack"/>
      <w:bookmarkEnd w:id="0"/>
    </w:p>
    <w:p w:rsidR="0010780B" w:rsidRPr="002F41BA" w:rsidRDefault="0010780B" w:rsidP="0010780B">
      <w:pPr>
        <w:pStyle w:val="Default"/>
        <w:ind w:left="340"/>
        <w:jc w:val="both"/>
        <w:rPr>
          <w:rFonts w:ascii="Palatino Linotype" w:hAnsi="Palatino Linotype"/>
          <w:highlight w:val="lightGray"/>
        </w:rPr>
      </w:pPr>
    </w:p>
    <w:p w:rsidR="00B150C4" w:rsidRPr="00164888" w:rsidRDefault="00B150C4" w:rsidP="00DE357F">
      <w:pPr>
        <w:pStyle w:val="Puesto"/>
        <w:numPr>
          <w:ilvl w:val="0"/>
          <w:numId w:val="16"/>
        </w:numPr>
        <w:jc w:val="both"/>
        <w:rPr>
          <w:rFonts w:ascii="Palatino Linotype" w:hAnsi="Palatino Linotype"/>
          <w:b w:val="0"/>
          <w:color w:val="1F497D"/>
        </w:rPr>
      </w:pPr>
      <w:r w:rsidRPr="00164888">
        <w:rPr>
          <w:rFonts w:ascii="Palatino Linotype" w:hAnsi="Palatino Linotype"/>
          <w:color w:val="1F497D"/>
        </w:rPr>
        <w:t>FORMATOS</w:t>
      </w:r>
    </w:p>
    <w:p w:rsidR="00B150C4" w:rsidRPr="00B150C4" w:rsidRDefault="00B150C4" w:rsidP="002D2969">
      <w:pPr>
        <w:pStyle w:val="Default"/>
        <w:jc w:val="both"/>
        <w:rPr>
          <w:rFonts w:ascii="Palatino Linotype" w:hAnsi="Palatino Linotype"/>
          <w:color w:val="auto"/>
        </w:rPr>
      </w:pPr>
    </w:p>
    <w:p w:rsidR="00B150C4" w:rsidRPr="00B150C4" w:rsidRDefault="00B150C4" w:rsidP="00FB5A23">
      <w:pPr>
        <w:pStyle w:val="Default"/>
        <w:numPr>
          <w:ilvl w:val="0"/>
          <w:numId w:val="46"/>
        </w:numPr>
        <w:shd w:val="clear" w:color="auto" w:fill="BFBFBF" w:themeFill="background1" w:themeFillShade="BF"/>
        <w:ind w:left="340" w:hanging="340"/>
        <w:jc w:val="both"/>
        <w:rPr>
          <w:rFonts w:ascii="Palatino Linotype" w:hAnsi="Palatino Linotype"/>
          <w:color w:val="auto"/>
        </w:rPr>
      </w:pPr>
      <w:r w:rsidRPr="00B150C4">
        <w:rPr>
          <w:rFonts w:ascii="Palatino Linotype" w:hAnsi="Palatino Linotype"/>
          <w:color w:val="auto"/>
        </w:rPr>
        <w:t xml:space="preserve">Formato de Solicitud de Servicios de </w:t>
      </w:r>
      <w:r w:rsidR="00FB5A23">
        <w:rPr>
          <w:rFonts w:ascii="Palatino Linotype" w:hAnsi="Palatino Linotype"/>
          <w:color w:val="auto"/>
        </w:rPr>
        <w:t>Fortalecimiento Empresarial</w:t>
      </w:r>
    </w:p>
    <w:p w:rsidR="00B150C4" w:rsidRPr="00B150C4" w:rsidRDefault="00B150C4" w:rsidP="002D2969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  <w:color w:val="auto"/>
        </w:rPr>
      </w:pPr>
      <w:r w:rsidRPr="00B150C4">
        <w:rPr>
          <w:rFonts w:ascii="Palatino Linotype" w:hAnsi="Palatino Linotype"/>
          <w:color w:val="auto"/>
        </w:rPr>
        <w:t>Formato de Diagnostico de las Necesidades de Consultoría</w:t>
      </w:r>
    </w:p>
    <w:p w:rsidR="00B150C4" w:rsidRPr="00B150C4" w:rsidRDefault="00B150C4" w:rsidP="002D2969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  <w:color w:val="auto"/>
        </w:rPr>
      </w:pPr>
      <w:r w:rsidRPr="00B150C4">
        <w:rPr>
          <w:rFonts w:ascii="Palatino Linotype" w:hAnsi="Palatino Linotype"/>
          <w:color w:val="auto"/>
        </w:rPr>
        <w:t>Formato de Cronograma de Actividades</w:t>
      </w:r>
    </w:p>
    <w:p w:rsidR="00B150C4" w:rsidRPr="00B150C4" w:rsidRDefault="00B150C4" w:rsidP="002D2969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  <w:color w:val="auto"/>
        </w:rPr>
      </w:pPr>
      <w:r w:rsidRPr="00B150C4">
        <w:rPr>
          <w:rFonts w:ascii="Palatino Linotype" w:hAnsi="Palatino Linotype"/>
          <w:color w:val="auto"/>
        </w:rPr>
        <w:t>Formato Listado de Asistencia</w:t>
      </w:r>
    </w:p>
    <w:p w:rsidR="00B150C4" w:rsidRPr="00B150C4" w:rsidRDefault="00B150C4" w:rsidP="00FD2561">
      <w:pPr>
        <w:pStyle w:val="Default"/>
        <w:numPr>
          <w:ilvl w:val="0"/>
          <w:numId w:val="46"/>
        </w:numPr>
        <w:shd w:val="clear" w:color="auto" w:fill="BFBFBF" w:themeFill="background1" w:themeFillShade="BF"/>
        <w:ind w:left="340" w:hanging="340"/>
        <w:jc w:val="both"/>
        <w:rPr>
          <w:rFonts w:ascii="Palatino Linotype" w:hAnsi="Palatino Linotype"/>
        </w:rPr>
      </w:pPr>
      <w:r w:rsidRPr="00B150C4">
        <w:rPr>
          <w:rFonts w:ascii="Palatino Linotype" w:hAnsi="Palatino Linotype"/>
        </w:rPr>
        <w:t>Formato de Encuesta de Satisfac</w:t>
      </w:r>
      <w:r w:rsidR="00B35BC8">
        <w:rPr>
          <w:rFonts w:ascii="Palatino Linotype" w:hAnsi="Palatino Linotype"/>
        </w:rPr>
        <w:t xml:space="preserve">ción de </w:t>
      </w:r>
      <w:r w:rsidR="00FD2561">
        <w:rPr>
          <w:rFonts w:ascii="Palatino Linotype" w:hAnsi="Palatino Linotype"/>
        </w:rPr>
        <w:t xml:space="preserve">Asesoría y </w:t>
      </w:r>
      <w:r w:rsidR="00B35BC8">
        <w:rPr>
          <w:rFonts w:ascii="Palatino Linotype" w:hAnsi="Palatino Linotype"/>
        </w:rPr>
        <w:t>Consultoría</w:t>
      </w:r>
      <w:r w:rsidRPr="00B150C4">
        <w:rPr>
          <w:rFonts w:ascii="Palatino Linotype" w:hAnsi="Palatino Linotype"/>
        </w:rPr>
        <w:t xml:space="preserve"> </w:t>
      </w:r>
    </w:p>
    <w:p w:rsidR="00B150C4" w:rsidRDefault="00B150C4" w:rsidP="002D2969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</w:rPr>
      </w:pPr>
      <w:r w:rsidRPr="00B150C4">
        <w:rPr>
          <w:rFonts w:ascii="Palatino Linotype" w:hAnsi="Palatino Linotype"/>
        </w:rPr>
        <w:t>Formato de Informe Final de Consultoría.</w:t>
      </w:r>
    </w:p>
    <w:p w:rsidR="00FB5A23" w:rsidRPr="001D268A" w:rsidRDefault="00FB5A23" w:rsidP="00FB5A23">
      <w:pPr>
        <w:pStyle w:val="Default"/>
        <w:numPr>
          <w:ilvl w:val="0"/>
          <w:numId w:val="46"/>
        </w:numPr>
        <w:shd w:val="clear" w:color="auto" w:fill="BFBFBF" w:themeFill="background1" w:themeFillShade="BF"/>
        <w:ind w:left="340" w:hanging="34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Formato de Solicitud de Asesoría de Fortalecimiento Empresarial</w:t>
      </w:r>
    </w:p>
    <w:sectPr w:rsidR="00FB5A23" w:rsidRPr="001D268A" w:rsidSect="00A84C2B">
      <w:headerReference w:type="default" r:id="rId13"/>
      <w:footerReference w:type="default" r:id="rId14"/>
      <w:pgSz w:w="11907" w:h="16839" w:code="9"/>
      <w:pgMar w:top="1417" w:right="170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AD0" w:rsidRDefault="00EE5AD0" w:rsidP="00C91EC5">
      <w:pPr>
        <w:spacing w:after="0" w:line="240" w:lineRule="auto"/>
      </w:pPr>
      <w:r>
        <w:separator/>
      </w:r>
    </w:p>
  </w:endnote>
  <w:endnote w:type="continuationSeparator" w:id="0">
    <w:p w:rsidR="00EE5AD0" w:rsidRDefault="00EE5AD0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26D" w:rsidRDefault="00DD28B9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5F0D5B76" wp14:editId="1E7AB8D4">
              <wp:simplePos x="0" y="0"/>
              <wp:positionH relativeFrom="column">
                <wp:posOffset>1234440</wp:posOffset>
              </wp:positionH>
              <wp:positionV relativeFrom="paragraph">
                <wp:posOffset>-490855</wp:posOffset>
              </wp:positionV>
              <wp:extent cx="0" cy="485775"/>
              <wp:effectExtent l="0" t="0" r="19050" b="28575"/>
              <wp:wrapNone/>
              <wp:docPr id="28" name="Conector rect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857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A02BE5" id="Conector recto 28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2pt,-38.65pt" to="97.2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" strokecolor="black [3040]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6D8A15B0" wp14:editId="656EE244">
              <wp:simplePos x="0" y="0"/>
              <wp:positionH relativeFrom="column">
                <wp:posOffset>-946785</wp:posOffset>
              </wp:positionH>
              <wp:positionV relativeFrom="paragraph">
                <wp:posOffset>-336550</wp:posOffset>
              </wp:positionV>
              <wp:extent cx="2314575" cy="48577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457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3E089C" w:rsidRDefault="003E089C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3E089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>Dir. De Escuela, Centro de Capacitación o Centro de Universidad C- EMPRENDE- MÓNICA GOMEZ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8A15B0"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32" type="#_x0000_t202" style="position:absolute;margin-left:-74.55pt;margin-top:-26.5pt;width:182.25pt;height:38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" filled="f" stroked="f" strokeweight=".5pt">
              <v:path arrowok="t"/>
              <v:textbox>
                <w:txbxContent>
                  <w:p w:rsidR="000E526D" w:rsidRPr="003E089C" w:rsidRDefault="003E089C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</w:pPr>
                    <w:r w:rsidRPr="003E089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>Dir. De Escuela, Centro de Capacitación o Centro de Universidad C- EMPRENDE- MÓNICA GOMEZ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69EB491B" wp14:editId="02607B10">
              <wp:simplePos x="0" y="0"/>
              <wp:positionH relativeFrom="margin">
                <wp:posOffset>1320165</wp:posOffset>
              </wp:positionH>
              <wp:positionV relativeFrom="paragraph">
                <wp:posOffset>-252730</wp:posOffset>
              </wp:positionV>
              <wp:extent cx="2466975" cy="190500"/>
              <wp:effectExtent l="0" t="0" r="0" b="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6975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3E089C" w:rsidRDefault="004147AE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3E089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>Directora</w:t>
                          </w:r>
                          <w:r w:rsidR="000E526D" w:rsidRPr="003E089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 xml:space="preserve"> de Calidad</w:t>
                          </w:r>
                          <w:r w:rsidR="003E089C" w:rsidRPr="003E089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>- MARÍA ALEJANDRA M</w:t>
                          </w:r>
                          <w:r w:rsidR="003E089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>ÚNERA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EB491B" id="_x0000_s1033" type="#_x0000_t202" style="position:absolute;margin-left:103.95pt;margin-top:-19.9pt;width:194.25pt;height:1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" filled="f" stroked="f" strokeweight=".5pt">
              <v:path arrowok="t"/>
              <v:textbox>
                <w:txbxContent>
                  <w:p w:rsidR="000E526D" w:rsidRPr="003E089C" w:rsidRDefault="004147AE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</w:pPr>
                    <w:r w:rsidRPr="003E089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>Directora</w:t>
                    </w:r>
                    <w:r w:rsidR="000E526D" w:rsidRPr="003E089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 xml:space="preserve"> de Calidad</w:t>
                    </w:r>
                    <w:r w:rsidR="003E089C" w:rsidRPr="003E089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>- MARÍA ALEJANDRA M</w:t>
                    </w:r>
                    <w:r w:rsidR="003E089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>ÚNERA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4A5DB7A7" wp14:editId="085B6D45">
              <wp:simplePos x="0" y="0"/>
              <wp:positionH relativeFrom="column">
                <wp:posOffset>4067810</wp:posOffset>
              </wp:positionH>
              <wp:positionV relativeFrom="paragraph">
                <wp:posOffset>-272415</wp:posOffset>
              </wp:positionV>
              <wp:extent cx="2369185" cy="264160"/>
              <wp:effectExtent l="0" t="0" r="0" b="254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3E089C" w:rsidRDefault="000E526D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3E089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>Comité de calidad</w:t>
                          </w:r>
                        </w:p>
                        <w:p w:rsidR="000E526D" w:rsidRPr="005200E3" w:rsidRDefault="000E526D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5DB7A7" id="_x0000_s1034" type="#_x0000_t202" style="position:absolute;margin-left:320.3pt;margin-top:-21.45pt;width:186.55pt;height:20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" filled="f" stroked="f" strokeweight=".5pt">
              <v:path arrowok="t"/>
              <v:textbox>
                <w:txbxContent>
                  <w:p w:rsidR="000E526D" w:rsidRPr="003E089C" w:rsidRDefault="000E526D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</w:pPr>
                    <w:r w:rsidRPr="003E089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>Comité de calidad</w:t>
                    </w:r>
                  </w:p>
                  <w:p w:rsidR="000E526D" w:rsidRPr="005200E3" w:rsidRDefault="000E526D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B0D39DA" wp14:editId="557147BF">
              <wp:simplePos x="0" y="0"/>
              <wp:positionH relativeFrom="column">
                <wp:posOffset>4006215</wp:posOffset>
              </wp:positionH>
              <wp:positionV relativeFrom="paragraph">
                <wp:posOffset>-490855</wp:posOffset>
              </wp:positionV>
              <wp:extent cx="0" cy="495300"/>
              <wp:effectExtent l="0" t="0" r="19050" b="19050"/>
              <wp:wrapNone/>
              <wp:docPr id="30" name="Conector rec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B4D5DC" id="Conector recto 30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45pt,-38.65pt" to="315.4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" strokecolor="black [3040]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5DA4546" wp14:editId="51A074EE">
              <wp:simplePos x="0" y="0"/>
              <wp:positionH relativeFrom="page">
                <wp:posOffset>209550</wp:posOffset>
              </wp:positionH>
              <wp:positionV relativeFrom="paragraph">
                <wp:posOffset>-490856</wp:posOffset>
              </wp:positionV>
              <wp:extent cx="7096125" cy="485775"/>
              <wp:effectExtent l="0" t="0" r="28575" b="28575"/>
              <wp:wrapNone/>
              <wp:docPr id="24" name="Rectángulo redondead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6125" cy="485775"/>
                      </a:xfrm>
                      <a:prstGeom prst="roundRect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089C" w:rsidRDefault="003E089C" w:rsidP="003E089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5DA4546" id="Rectángulo redondeado 24" o:spid="_x0000_s1035" style="position:absolute;margin-left:16.5pt;margin-top:-38.65pt;width:558.75pt;height:38.2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" fillcolor="white [3201]" strokecolor="black [3200]" strokeweight=".5pt">
              <v:textbox>
                <w:txbxContent>
                  <w:p w:rsidR="003E089C" w:rsidRDefault="003E089C" w:rsidP="003E089C">
                    <w:pPr>
                      <w:jc w:val="center"/>
                    </w:pPr>
                  </w:p>
                </w:txbxContent>
              </v:textbox>
              <w10:wrap anchorx="page"/>
            </v:roundrect>
          </w:pict>
        </mc:Fallback>
      </mc:AlternateContent>
    </w:r>
    <w:r w:rsidR="003E089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13B2BAE3" wp14:editId="4AB84392">
              <wp:simplePos x="0" y="0"/>
              <wp:positionH relativeFrom="column">
                <wp:posOffset>4015740</wp:posOffset>
              </wp:positionH>
              <wp:positionV relativeFrom="paragraph">
                <wp:posOffset>-500380</wp:posOffset>
              </wp:positionV>
              <wp:extent cx="1886585" cy="192405"/>
              <wp:effectExtent l="0" t="0" r="3175" b="0"/>
              <wp:wrapNone/>
              <wp:docPr id="4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26D" w:rsidRPr="005200E3" w:rsidRDefault="000E526D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B2BAE3" id="Text Box 174" o:spid="_x0000_s1036" type="#_x0000_t202" style="position:absolute;margin-left:316.2pt;margin-top:-39.4pt;width:148.55pt;height:15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PVm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" filled="f" stroked="f">
              <v:textbox>
                <w:txbxContent>
                  <w:p w:rsidR="000E526D" w:rsidRPr="005200E3" w:rsidRDefault="000E526D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 w:rsidR="003E089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274184C3" wp14:editId="178EFD8A">
              <wp:simplePos x="0" y="0"/>
              <wp:positionH relativeFrom="column">
                <wp:posOffset>1282065</wp:posOffset>
              </wp:positionH>
              <wp:positionV relativeFrom="paragraph">
                <wp:posOffset>-481330</wp:posOffset>
              </wp:positionV>
              <wp:extent cx="923925" cy="19812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925" cy="198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200E3" w:rsidRDefault="000E526D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4184C3" id="25 Cuadro de texto" o:spid="_x0000_s1037" type="#_x0000_t202" style="position:absolute;margin-left:100.95pt;margin-top:-37.9pt;width:72.75pt;height:15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" filled="f" stroked="f" strokeweight=".5pt">
              <v:path arrowok="t"/>
              <v:textbox>
                <w:txbxContent>
                  <w:p w:rsidR="000E526D" w:rsidRPr="005200E3" w:rsidRDefault="000E526D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4147A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3A162A9" wp14:editId="4152CAD5">
              <wp:simplePos x="0" y="0"/>
              <wp:positionH relativeFrom="column">
                <wp:posOffset>-706755</wp:posOffset>
              </wp:positionH>
              <wp:positionV relativeFrom="paragraph">
                <wp:posOffset>-532130</wp:posOffset>
              </wp:positionV>
              <wp:extent cx="1781175" cy="19240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200E3" w:rsidRDefault="000E526D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A162A9" id="_x0000_s1038" type="#_x0000_t202" style="position:absolute;margin-left:-55.65pt;margin-top:-41.9pt;width:140.25pt;height:15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FZ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" filled="f" stroked="f" strokeweight=".5pt">
              <v:path arrowok="t"/>
              <v:textbox>
                <w:txbxContent>
                  <w:p w:rsidR="000E526D" w:rsidRPr="005200E3" w:rsidRDefault="000E526D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4147A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203C1443" wp14:editId="3BE221BC">
              <wp:simplePos x="0" y="0"/>
              <wp:positionH relativeFrom="margin">
                <wp:posOffset>-870585</wp:posOffset>
              </wp:positionH>
              <wp:positionV relativeFrom="paragraph">
                <wp:posOffset>-319405</wp:posOffset>
              </wp:positionV>
              <wp:extent cx="7115175" cy="0"/>
              <wp:effectExtent l="0" t="0" r="28575" b="19050"/>
              <wp:wrapNone/>
              <wp:docPr id="27" name="Conector rec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15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87EBF9" id="Conector recto 27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8.55pt,-25.15pt" to="491.7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" strokecolor="black [3040]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AD0" w:rsidRDefault="00EE5AD0" w:rsidP="00C91EC5">
      <w:pPr>
        <w:spacing w:after="0" w:line="240" w:lineRule="auto"/>
      </w:pPr>
      <w:r>
        <w:separator/>
      </w:r>
    </w:p>
  </w:footnote>
  <w:footnote w:type="continuationSeparator" w:id="0">
    <w:p w:rsidR="00EE5AD0" w:rsidRDefault="00EE5AD0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B3C" w:rsidRDefault="00DE357F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-528320</wp:posOffset>
          </wp:positionH>
          <wp:positionV relativeFrom="paragraph">
            <wp:posOffset>29210</wp:posOffset>
          </wp:positionV>
          <wp:extent cx="1123315" cy="838200"/>
          <wp:effectExtent l="0" t="0" r="635" b="0"/>
          <wp:wrapSquare wrapText="bothSides"/>
          <wp:docPr id="191" name="Imagen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1" descr="descarg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FEB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1037590"/>
              <wp:effectExtent l="5715" t="7620" r="13335" b="12065"/>
              <wp:wrapNone/>
              <wp:docPr id="20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3759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CF91E1" id="5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" strokeweight=".25pt"/>
          </w:pict>
        </mc:Fallback>
      </mc:AlternateContent>
    </w:r>
    <w:r w:rsidR="00AC3FEB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-585470</wp:posOffset>
              </wp:positionH>
              <wp:positionV relativeFrom="paragraph">
                <wp:posOffset>-49530</wp:posOffset>
              </wp:positionV>
              <wp:extent cx="6743700" cy="1028700"/>
              <wp:effectExtent l="5080" t="7620" r="13970" b="11430"/>
              <wp:wrapNone/>
              <wp:docPr id="19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76CC21" id="3 Rectángulo redondeado" o:spid="_x0000_s1026" style="position:absolute;margin-left:-46.1pt;margin-top:-3.9pt;width:531pt;height:8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" strokeweight=".25pt"/>
          </w:pict>
        </mc:Fallback>
      </mc:AlternateContent>
    </w:r>
    <w:r w:rsidR="00AC3FEB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992" behindDoc="0" locked="0" layoutInCell="1" allowOverlap="1">
              <wp:simplePos x="0" y="0"/>
              <wp:positionH relativeFrom="column">
                <wp:posOffset>4167505</wp:posOffset>
              </wp:positionH>
              <wp:positionV relativeFrom="paragraph">
                <wp:posOffset>-17145</wp:posOffset>
              </wp:positionV>
              <wp:extent cx="1714500" cy="259715"/>
              <wp:effectExtent l="0" t="1905" r="4445" b="0"/>
              <wp:wrapNone/>
              <wp:docPr id="15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B3C" w:rsidRPr="00A66E69" w:rsidRDefault="006F4B3C" w:rsidP="006F4B3C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  <w:r w:rsidRPr="00A66E69">
                            <w:rPr>
                              <w:rFonts w:ascii="Palatino Linotype" w:hAnsi="Palatino Linotype"/>
                              <w:sz w:val="20"/>
                            </w:rPr>
                            <w:t>Código:</w:t>
                          </w:r>
                          <w:r w:rsidR="00C54C09">
                            <w:rPr>
                              <w:rFonts w:ascii="Palatino Linotype" w:hAnsi="Palatino Linotype"/>
                              <w:sz w:val="20"/>
                            </w:rPr>
                            <w:t xml:space="preserve"> </w:t>
                          </w:r>
                          <w:r w:rsidR="008832DA" w:rsidRPr="000755FD">
                            <w:rPr>
                              <w:rFonts w:ascii="Palatino Linotype" w:hAnsi="Palatino Linotype"/>
                              <w:sz w:val="20"/>
                              <w:szCs w:val="20"/>
                              <w:shd w:val="clear" w:color="auto" w:fill="FFFFFF"/>
                            </w:rPr>
                            <w:t>CEN</w:t>
                          </w:r>
                          <w:r w:rsidR="00C54C09" w:rsidRPr="000755FD">
                            <w:rPr>
                              <w:rFonts w:ascii="Palatino Linotype" w:hAnsi="Palatino Linotype"/>
                              <w:sz w:val="20"/>
                              <w:szCs w:val="20"/>
                              <w:shd w:val="clear" w:color="auto" w:fill="FFFFFF"/>
                            </w:rPr>
                            <w:t>-PR-02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3" o:spid="_x0000_s1026" type="#_x0000_t202" style="position:absolute;left:0;text-align:left;margin-left:328.15pt;margin-top:-1.35pt;width:135pt;height:20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O+tgQIAABIFAAAOAAAAZHJzL2Uyb0RvYy54bWysVNmO2yAUfa/Uf0C8Z7zUnsT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" stroked="f">
              <v:textbox>
                <w:txbxContent>
                  <w:p w:rsidR="006F4B3C" w:rsidRPr="00A66E69" w:rsidRDefault="006F4B3C" w:rsidP="006F4B3C">
                    <w:pPr>
                      <w:rPr>
                        <w:rFonts w:ascii="Palatino Linotype" w:hAnsi="Palatino Linotype"/>
                        <w:sz w:val="20"/>
                      </w:rPr>
                    </w:pPr>
                    <w:r w:rsidRPr="00A66E69">
                      <w:rPr>
                        <w:rFonts w:ascii="Palatino Linotype" w:hAnsi="Palatino Linotype"/>
                        <w:sz w:val="20"/>
                      </w:rPr>
                      <w:t>Código:</w:t>
                    </w:r>
                    <w:r w:rsidR="00C54C09">
                      <w:rPr>
                        <w:rFonts w:ascii="Palatino Linotype" w:hAnsi="Palatino Linotype"/>
                        <w:sz w:val="20"/>
                      </w:rPr>
                      <w:t xml:space="preserve"> </w:t>
                    </w:r>
                    <w:r w:rsidR="008832DA" w:rsidRPr="000755FD">
                      <w:rPr>
                        <w:rFonts w:ascii="Palatino Linotype" w:hAnsi="Palatino Linotype"/>
                        <w:sz w:val="20"/>
                        <w:szCs w:val="20"/>
                        <w:shd w:val="clear" w:color="auto" w:fill="FFFFFF"/>
                      </w:rPr>
                      <w:t>CEN</w:t>
                    </w:r>
                    <w:r w:rsidR="00C54C09" w:rsidRPr="000755FD">
                      <w:rPr>
                        <w:rFonts w:ascii="Palatino Linotype" w:hAnsi="Palatino Linotype"/>
                        <w:sz w:val="20"/>
                        <w:szCs w:val="20"/>
                        <w:shd w:val="clear" w:color="auto" w:fill="FFFFFF"/>
                      </w:rPr>
                      <w:t>-PR-02</w:t>
                    </w:r>
                  </w:p>
                </w:txbxContent>
              </v:textbox>
            </v:shape>
          </w:pict>
        </mc:Fallback>
      </mc:AlternateContent>
    </w:r>
    <w:r w:rsidR="00AC3FEB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4149090</wp:posOffset>
              </wp:positionH>
              <wp:positionV relativeFrom="paragraph">
                <wp:posOffset>-59690</wp:posOffset>
              </wp:positionV>
              <wp:extent cx="0" cy="1028700"/>
              <wp:effectExtent l="5715" t="6985" r="13335" b="12065"/>
              <wp:wrapNone/>
              <wp:docPr id="14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33F52C" id="6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4.7pt" to="326.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" strokeweight=".25pt"/>
          </w:pict>
        </mc:Fallback>
      </mc:AlternateContent>
    </w:r>
    <w:r w:rsidR="00AC3FEB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Pr="00332ABB" w:rsidRDefault="006F4B3C" w:rsidP="006F4B3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 Cuadro de texto" o:spid="_x0000_s1027" type="#_x0000_t202" style="position:absolute;left:0;text-align:left;margin-left:582.8pt;margin-top:31.35pt;width:149.2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kxE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tCTpmbCB8oBEcNBOlLd8&#10;VWFT1syHB+ZwhLDFuBbCPR5SARYfuhslW3C//vY/4pHZKKWkxpEsqP+5Y05Qor4Z5PzVaDKJM5we&#10;k+nFGB/uXLI5l5idXgJ2ZYQLyPJ0jfig+qt0oJ9xeyyiVxQxw9F3QUN/XYZ2UeD24WKxSCCcWsvC&#10;2jxa3vM/Uu6peWbOdryMI3MH/fCy/A09W2xsr4HFLoCsEndjnduqdvXHiU9E6rZTXCnn74Q67dD5&#10;bwA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H7qTES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6F4B3C" w:rsidRPr="00332ABB" w:rsidRDefault="006F4B3C" w:rsidP="006F4B3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F4B3C">
      <w:rPr>
        <w:noProof/>
        <w:lang w:eastAsia="es-CO"/>
      </w:rPr>
      <w:tab/>
    </w:r>
    <w:r w:rsidR="006F4B3C">
      <w:rPr>
        <w:noProof/>
        <w:lang w:eastAsia="es-CO"/>
      </w:rPr>
      <w:tab/>
    </w:r>
  </w:p>
  <w:p w:rsidR="006F4B3C" w:rsidRDefault="008C773C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4D6EE4D" wp14:editId="6480D6BD">
              <wp:simplePos x="0" y="0"/>
              <wp:positionH relativeFrom="column">
                <wp:posOffset>4231005</wp:posOffset>
              </wp:positionH>
              <wp:positionV relativeFrom="paragraph">
                <wp:posOffset>227330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Pr="00A66E69" w:rsidRDefault="006F4B3C" w:rsidP="006F4B3C">
                          <w:pPr>
                            <w:ind w:left="-142"/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  <w:r w:rsidRPr="00A66E69"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>Act</w:t>
                          </w:r>
                          <w: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>ualizado:</w:t>
                          </w:r>
                          <w:r w:rsidR="00525EFD"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 xml:space="preserve"> </w:t>
                          </w:r>
                          <w:r w:rsidR="00DE357F"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>18</w:t>
                          </w:r>
                          <w:r w:rsidR="00525EFD"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>/</w:t>
                          </w:r>
                          <w:r w:rsidR="00DE357F"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>10</w:t>
                          </w:r>
                          <w:r w:rsidR="00525EFD"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>/2018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D6EE4D" id="17 Cuadro de texto" o:spid="_x0000_s1028" type="#_x0000_t202" style="position:absolute;left:0;text-align:left;margin-left:333.15pt;margin-top:17.9pt;width:154.5pt;height:24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ZA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6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" filled="f" stroked="f" strokeweight=".5pt">
              <v:path arrowok="t"/>
              <v:textbox>
                <w:txbxContent>
                  <w:p w:rsidR="006F4B3C" w:rsidRPr="00A66E69" w:rsidRDefault="006F4B3C" w:rsidP="006F4B3C">
                    <w:pPr>
                      <w:ind w:left="-142"/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  <w:r w:rsidRPr="00A66E69"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>Act</w:t>
                    </w:r>
                    <w:r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>ualizado:</w:t>
                    </w:r>
                    <w:r w:rsidR="00525EFD"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 xml:space="preserve"> </w:t>
                    </w:r>
                    <w:r w:rsidR="00DE357F"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>18</w:t>
                    </w:r>
                    <w:r w:rsidR="00525EFD"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>/</w:t>
                    </w:r>
                    <w:r w:rsidR="00DE357F"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>10</w:t>
                    </w:r>
                    <w:r w:rsidR="00525EFD"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>/2018</w:t>
                    </w:r>
                  </w:p>
                </w:txbxContent>
              </v:textbox>
            </v:shape>
          </w:pict>
        </mc:Fallback>
      </mc:AlternateContent>
    </w:r>
    <w:r w:rsidR="008832DA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13CACB5" wp14:editId="3FBA93B7">
              <wp:simplePos x="0" y="0"/>
              <wp:positionH relativeFrom="column">
                <wp:posOffset>4192270</wp:posOffset>
              </wp:positionH>
              <wp:positionV relativeFrom="paragraph">
                <wp:posOffset>547370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Pr="00A66E69" w:rsidRDefault="006F4B3C" w:rsidP="006F4B3C">
                          <w:pP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  <w:r w:rsidRPr="00A66E69">
                            <w:rPr>
                              <w:rFonts w:ascii="Palatino Linotype" w:hAnsi="Palatino Linotype" w:cs="Arial"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793881" w:rsidRPr="00793881">
                            <w:rPr>
                              <w:rFonts w:ascii="Palatino Linotype" w:hAnsi="Palatino Linotype" w:cs="Arial"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8</w: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A66E69">
                            <w:rPr>
                              <w:rFonts w:ascii="Palatino Linotype" w:hAnsi="Palatino Linotype" w:cs="Arial"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instrText>NUMPAGES  \* Arabic  \* MERGEFORMAT</w:instrTex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793881" w:rsidRPr="00793881">
                            <w:rPr>
                              <w:rFonts w:ascii="Palatino Linotype" w:hAnsi="Palatino Linotype" w:cs="Arial"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8</w: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CACB5" id="_x0000_t202" coordsize="21600,21600" o:spt="202" path="m,l,21600r21600,l21600,xe">
              <v:stroke joinstyle="miter"/>
              <v:path gradientshapeok="t" o:connecttype="rect"/>
            </v:shapetype>
            <v:shape id="18 Cuadro de texto" o:spid="_x0000_s1029" type="#_x0000_t202" style="position:absolute;left:0;text-align:left;margin-left:330.1pt;margin-top:43.1pt;width:154.5pt;height:27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" filled="f" stroked="f" strokeweight=".5pt">
              <v:path arrowok="t"/>
              <v:textbox>
                <w:txbxContent>
                  <w:p w:rsidR="006F4B3C" w:rsidRPr="00A66E69" w:rsidRDefault="006F4B3C" w:rsidP="006F4B3C">
                    <w:pPr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  <w:r w:rsidRPr="00A66E69">
                      <w:rPr>
                        <w:rFonts w:ascii="Palatino Linotype" w:hAnsi="Palatino Linotype" w:cs="Arial"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begin"/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separate"/>
                    </w:r>
                    <w:r w:rsidR="00793881" w:rsidRPr="00793881">
                      <w:rPr>
                        <w:rFonts w:ascii="Palatino Linotype" w:hAnsi="Palatino Linotype" w:cs="Arial"/>
                        <w:bCs/>
                        <w:noProof/>
                        <w:sz w:val="20"/>
                        <w:szCs w:val="16"/>
                        <w:lang w:val="es-ES"/>
                      </w:rPr>
                      <w:t>8</w: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end"/>
                    </w:r>
                    <w:r w:rsidRPr="00A66E69">
                      <w:rPr>
                        <w:rFonts w:ascii="Palatino Linotype" w:hAnsi="Palatino Linotype" w:cs="Arial"/>
                        <w:sz w:val="20"/>
                        <w:szCs w:val="16"/>
                        <w:lang w:val="es-ES"/>
                      </w:rPr>
                      <w:t xml:space="preserve"> de </w: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begin"/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instrText>NUMPAGES  \* Arabic  \* MERGEFORMAT</w:instrTex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separate"/>
                    </w:r>
                    <w:r w:rsidR="00793881" w:rsidRPr="00793881">
                      <w:rPr>
                        <w:rFonts w:ascii="Palatino Linotype" w:hAnsi="Palatino Linotype" w:cs="Arial"/>
                        <w:bCs/>
                        <w:noProof/>
                        <w:sz w:val="20"/>
                        <w:szCs w:val="16"/>
                        <w:lang w:val="es-ES"/>
                      </w:rPr>
                      <w:t>8</w: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832DA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3C1A5F9" wp14:editId="67094122">
              <wp:simplePos x="0" y="0"/>
              <wp:positionH relativeFrom="column">
                <wp:posOffset>4148455</wp:posOffset>
              </wp:positionH>
              <wp:positionV relativeFrom="paragraph">
                <wp:posOffset>539750</wp:posOffset>
              </wp:positionV>
              <wp:extent cx="2009775" cy="0"/>
              <wp:effectExtent l="5080" t="12700" r="13970" b="6350"/>
              <wp:wrapNone/>
              <wp:docPr id="9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484557" id="15 Conector recto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42.5pt" to="484.9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ek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"/>
          </w:pict>
        </mc:Fallback>
      </mc:AlternateContent>
    </w:r>
    <w:r w:rsidR="00AC3FEB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14A2F8" wp14:editId="57BCFA54">
              <wp:simplePos x="0" y="0"/>
              <wp:positionH relativeFrom="column">
                <wp:posOffset>624840</wp:posOffset>
              </wp:positionH>
              <wp:positionV relativeFrom="paragraph">
                <wp:posOffset>2540</wp:posOffset>
              </wp:positionV>
              <wp:extent cx="3524250" cy="626110"/>
              <wp:effectExtent l="0" t="0" r="0" b="2540"/>
              <wp:wrapNone/>
              <wp:docPr id="13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26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F4B3C" w:rsidRPr="00A66E69" w:rsidRDefault="006F4B3C" w:rsidP="002A1DB8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</w:pPr>
                          <w:r w:rsidRPr="00A66E69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PROCEDIMIENTO </w:t>
                          </w:r>
                          <w:r w:rsidR="00A451B3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DE </w:t>
                          </w:r>
                          <w:r w:rsidR="00DE357F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ASESORÍA Y CONSULTORÍ</w:t>
                          </w:r>
                          <w:r w:rsidR="00A451B3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A</w:t>
                          </w:r>
                          <w:r w:rsidR="00DE357F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 </w:t>
                          </w:r>
                        </w:p>
                        <w:p w:rsidR="006F4B3C" w:rsidRPr="00256B81" w:rsidRDefault="006F4B3C" w:rsidP="006F4B3C">
                          <w:pPr>
                            <w:spacing w:after="0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4"/>
                              <w:szCs w:val="24"/>
                            </w:rPr>
                          </w:pPr>
                        </w:p>
                        <w:p w:rsidR="006F4B3C" w:rsidRDefault="006F4B3C" w:rsidP="006F4B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14A2F8" id="10 Cuadro de texto" o:spid="_x0000_s1030" type="#_x0000_t202" style="position:absolute;left:0;text-align:left;margin-left:49.2pt;margin-top:.2pt;width:277.5pt;height:4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" filled="f" stroked="f" strokeweight=".5pt">
              <v:path arrowok="t"/>
              <v:textbox>
                <w:txbxContent>
                  <w:p w:rsidR="006F4B3C" w:rsidRPr="00A66E69" w:rsidRDefault="006F4B3C" w:rsidP="002A1DB8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</w:pPr>
                    <w:r w:rsidRPr="00A66E69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PROCEDIMIENTO </w:t>
                    </w:r>
                    <w:r w:rsidR="00A451B3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DE </w:t>
                    </w:r>
                    <w:r w:rsidR="00DE357F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ASESORÍA Y CONSULTORÍ</w:t>
                    </w:r>
                    <w:r w:rsidR="00A451B3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A</w:t>
                    </w:r>
                    <w:r w:rsidR="00DE357F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 </w:t>
                    </w:r>
                  </w:p>
                  <w:p w:rsidR="006F4B3C" w:rsidRPr="00256B81" w:rsidRDefault="006F4B3C" w:rsidP="006F4B3C">
                    <w:pPr>
                      <w:spacing w:after="0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4"/>
                        <w:szCs w:val="24"/>
                      </w:rPr>
                    </w:pPr>
                  </w:p>
                  <w:p w:rsidR="006F4B3C" w:rsidRDefault="006F4B3C" w:rsidP="006F4B3C"/>
                </w:txbxContent>
              </v:textbox>
            </v:shape>
          </w:pict>
        </mc:Fallback>
      </mc:AlternateContent>
    </w:r>
    <w:r w:rsidR="00AC3FEB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7DC5A7C" wp14:editId="2B880517">
              <wp:simplePos x="0" y="0"/>
              <wp:positionH relativeFrom="column">
                <wp:posOffset>4148455</wp:posOffset>
              </wp:positionH>
              <wp:positionV relativeFrom="paragraph">
                <wp:posOffset>39370</wp:posOffset>
              </wp:positionV>
              <wp:extent cx="1962150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Default="006F4B3C" w:rsidP="006F4B3C">
                          <w:pP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DE357F"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>5</w:t>
                          </w:r>
                        </w:p>
                        <w:p w:rsidR="001130C4" w:rsidRPr="00A66E69" w:rsidRDefault="001130C4" w:rsidP="006F4B3C">
                          <w:pP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DC5A7C" id="_x0000_s1031" type="#_x0000_t202" style="position:absolute;left:0;text-align:left;margin-left:326.65pt;margin-top:3.1pt;width:154.5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" filled="f" stroked="f" strokeweight=".5pt">
              <v:path arrowok="t"/>
              <v:textbox>
                <w:txbxContent>
                  <w:p w:rsidR="006F4B3C" w:rsidRDefault="006F4B3C" w:rsidP="006F4B3C">
                    <w:pPr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 xml:space="preserve">Versión: </w:t>
                    </w:r>
                    <w:r w:rsidR="00DE357F"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>5</w:t>
                    </w:r>
                  </w:p>
                  <w:p w:rsidR="001130C4" w:rsidRPr="00A66E69" w:rsidRDefault="001130C4" w:rsidP="006F4B3C">
                    <w:pPr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C3FEB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1C38061E" wp14:editId="2C4F80AB">
              <wp:simplePos x="0" y="0"/>
              <wp:positionH relativeFrom="column">
                <wp:posOffset>4149090</wp:posOffset>
              </wp:positionH>
              <wp:positionV relativeFrom="paragraph">
                <wp:posOffset>77470</wp:posOffset>
              </wp:positionV>
              <wp:extent cx="2009775" cy="0"/>
              <wp:effectExtent l="5715" t="10795" r="13335" b="8255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B480A1" id="14 Conector recto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6.1pt" to="48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T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DSJEO&#10;NMpy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"/>
          </w:pict>
        </mc:Fallback>
      </mc:AlternateContent>
    </w:r>
  </w:p>
  <w:p w:rsidR="006F4B3C" w:rsidRDefault="00AC3FEB" w:rsidP="006F4B3C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B2FAB15" wp14:editId="4EC3286F">
              <wp:simplePos x="0" y="0"/>
              <wp:positionH relativeFrom="column">
                <wp:posOffset>4148455</wp:posOffset>
              </wp:positionH>
              <wp:positionV relativeFrom="paragraph">
                <wp:posOffset>88265</wp:posOffset>
              </wp:positionV>
              <wp:extent cx="2009775" cy="0"/>
              <wp:effectExtent l="5080" t="12065" r="13970" b="6985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5F3329" id="14 Conector recto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6.95pt" to="484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BM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"/>
          </w:pict>
        </mc:Fallback>
      </mc:AlternateContent>
    </w:r>
    <w:r w:rsidR="006F4B3C">
      <w:rPr>
        <w:noProof/>
        <w:lang w:eastAsia="es-CO"/>
      </w:rPr>
      <w:tab/>
    </w:r>
    <w:r w:rsidR="006F4B3C">
      <w:rPr>
        <w:noProof/>
        <w:lang w:eastAsia="es-CO"/>
      </w:rPr>
      <w:tab/>
    </w:r>
    <w:r w:rsidR="006F4B3C">
      <w:rPr>
        <w:noProof/>
        <w:lang w:eastAsia="es-CO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5BA0"/>
    <w:multiLevelType w:val="hybridMultilevel"/>
    <w:tmpl w:val="BE7C16B4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D3620"/>
    <w:multiLevelType w:val="hybridMultilevel"/>
    <w:tmpl w:val="915880B2"/>
    <w:lvl w:ilvl="0" w:tplc="AF26BC5C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36401"/>
    <w:multiLevelType w:val="multilevel"/>
    <w:tmpl w:val="95D4784E"/>
    <w:lvl w:ilvl="0">
      <w:start w:val="8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12B84648"/>
    <w:multiLevelType w:val="hybridMultilevel"/>
    <w:tmpl w:val="9D1223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A942D01"/>
    <w:multiLevelType w:val="multilevel"/>
    <w:tmpl w:val="75B8A60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093977"/>
    <w:multiLevelType w:val="multilevel"/>
    <w:tmpl w:val="E13A209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0" w15:restartNumberingAfterBreak="0">
    <w:nsid w:val="2B1C7A11"/>
    <w:multiLevelType w:val="multilevel"/>
    <w:tmpl w:val="21E0EE2C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1" w15:restartNumberingAfterBreak="0">
    <w:nsid w:val="2B2E4D96"/>
    <w:multiLevelType w:val="multilevel"/>
    <w:tmpl w:val="81A634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995A17"/>
    <w:multiLevelType w:val="hybridMultilevel"/>
    <w:tmpl w:val="F8CAEE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24B39"/>
    <w:multiLevelType w:val="hybridMultilevel"/>
    <w:tmpl w:val="118C8A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065429A"/>
    <w:multiLevelType w:val="hybridMultilevel"/>
    <w:tmpl w:val="EF401D38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87BEA"/>
    <w:multiLevelType w:val="hybridMultilevel"/>
    <w:tmpl w:val="072ECC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73334"/>
    <w:multiLevelType w:val="hybridMultilevel"/>
    <w:tmpl w:val="51966846"/>
    <w:lvl w:ilvl="0" w:tplc="BAA01AC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B5EFB"/>
    <w:multiLevelType w:val="hybridMultilevel"/>
    <w:tmpl w:val="86D8A75E"/>
    <w:lvl w:ilvl="0" w:tplc="46BE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D56915"/>
    <w:multiLevelType w:val="multilevel"/>
    <w:tmpl w:val="108E8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417202AC"/>
    <w:multiLevelType w:val="hybridMultilevel"/>
    <w:tmpl w:val="89AE4052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493486"/>
    <w:multiLevelType w:val="hybridMultilevel"/>
    <w:tmpl w:val="0EFE6EA6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498E032B"/>
    <w:multiLevelType w:val="hybridMultilevel"/>
    <w:tmpl w:val="891A15C2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C4B94"/>
    <w:multiLevelType w:val="hybridMultilevel"/>
    <w:tmpl w:val="99607B8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24C55"/>
    <w:multiLevelType w:val="hybridMultilevel"/>
    <w:tmpl w:val="45E852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67485"/>
    <w:multiLevelType w:val="multilevel"/>
    <w:tmpl w:val="213438A6"/>
    <w:lvl w:ilvl="0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0" w15:restartNumberingAfterBreak="0">
    <w:nsid w:val="5F051C8B"/>
    <w:multiLevelType w:val="hybridMultilevel"/>
    <w:tmpl w:val="7FB22C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A7416"/>
    <w:multiLevelType w:val="hybridMultilevel"/>
    <w:tmpl w:val="76CC1256"/>
    <w:lvl w:ilvl="0" w:tplc="B97AF3D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4D21EE3"/>
    <w:multiLevelType w:val="hybridMultilevel"/>
    <w:tmpl w:val="222C66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01DC5"/>
    <w:multiLevelType w:val="hybridMultilevel"/>
    <w:tmpl w:val="94BC7D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75EA9"/>
    <w:multiLevelType w:val="hybridMultilevel"/>
    <w:tmpl w:val="8F0059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921B6"/>
    <w:multiLevelType w:val="hybridMultilevel"/>
    <w:tmpl w:val="DDB29646"/>
    <w:lvl w:ilvl="0" w:tplc="802482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6A7373"/>
    <w:multiLevelType w:val="hybridMultilevel"/>
    <w:tmpl w:val="7CF8DA42"/>
    <w:lvl w:ilvl="0" w:tplc="11069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34B9B"/>
    <w:multiLevelType w:val="hybridMultilevel"/>
    <w:tmpl w:val="A23E9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B5DB6"/>
    <w:multiLevelType w:val="hybridMultilevel"/>
    <w:tmpl w:val="D2D26AA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1C2D99"/>
    <w:multiLevelType w:val="hybridMultilevel"/>
    <w:tmpl w:val="C66EF794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41"/>
  </w:num>
  <w:num w:numId="4">
    <w:abstractNumId w:val="21"/>
  </w:num>
  <w:num w:numId="5">
    <w:abstractNumId w:val="32"/>
  </w:num>
  <w:num w:numId="6">
    <w:abstractNumId w:val="14"/>
  </w:num>
  <w:num w:numId="7">
    <w:abstractNumId w:val="3"/>
  </w:num>
  <w:num w:numId="8">
    <w:abstractNumId w:val="1"/>
  </w:num>
  <w:num w:numId="9">
    <w:abstractNumId w:val="26"/>
  </w:num>
  <w:num w:numId="10">
    <w:abstractNumId w:val="16"/>
  </w:num>
  <w:num w:numId="11">
    <w:abstractNumId w:val="6"/>
  </w:num>
  <w:num w:numId="12">
    <w:abstractNumId w:val="5"/>
  </w:num>
  <w:num w:numId="13">
    <w:abstractNumId w:val="12"/>
  </w:num>
  <w:num w:numId="14">
    <w:abstractNumId w:val="18"/>
  </w:num>
  <w:num w:numId="15">
    <w:abstractNumId w:val="38"/>
  </w:num>
  <w:num w:numId="16">
    <w:abstractNumId w:val="2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7"/>
  </w:num>
  <w:num w:numId="24">
    <w:abstractNumId w:val="13"/>
  </w:num>
  <w:num w:numId="25">
    <w:abstractNumId w:val="28"/>
  </w:num>
  <w:num w:numId="26">
    <w:abstractNumId w:val="34"/>
  </w:num>
  <w:num w:numId="27">
    <w:abstractNumId w:val="22"/>
  </w:num>
  <w:num w:numId="28">
    <w:abstractNumId w:val="27"/>
  </w:num>
  <w:num w:numId="29">
    <w:abstractNumId w:val="0"/>
  </w:num>
  <w:num w:numId="30">
    <w:abstractNumId w:val="15"/>
  </w:num>
  <w:num w:numId="31">
    <w:abstractNumId w:val="33"/>
  </w:num>
  <w:num w:numId="32">
    <w:abstractNumId w:val="23"/>
  </w:num>
  <w:num w:numId="33">
    <w:abstractNumId w:val="30"/>
  </w:num>
  <w:num w:numId="34">
    <w:abstractNumId w:val="40"/>
  </w:num>
  <w:num w:numId="35">
    <w:abstractNumId w:val="39"/>
  </w:num>
  <w:num w:numId="36">
    <w:abstractNumId w:val="36"/>
  </w:num>
  <w:num w:numId="37">
    <w:abstractNumId w:val="25"/>
  </w:num>
  <w:num w:numId="38">
    <w:abstractNumId w:val="2"/>
  </w:num>
  <w:num w:numId="39">
    <w:abstractNumId w:val="29"/>
  </w:num>
  <w:num w:numId="40">
    <w:abstractNumId w:val="19"/>
  </w:num>
  <w:num w:numId="41">
    <w:abstractNumId w:val="31"/>
  </w:num>
  <w:num w:numId="42">
    <w:abstractNumId w:val="9"/>
  </w:num>
  <w:num w:numId="43">
    <w:abstractNumId w:val="11"/>
  </w:num>
  <w:num w:numId="44">
    <w:abstractNumId w:val="10"/>
  </w:num>
  <w:num w:numId="45">
    <w:abstractNumId w:val="8"/>
  </w:num>
  <w:num w:numId="46">
    <w:abstractNumId w:val="35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CB"/>
    <w:rsid w:val="0000181B"/>
    <w:rsid w:val="00022F30"/>
    <w:rsid w:val="000242AC"/>
    <w:rsid w:val="000247BC"/>
    <w:rsid w:val="00030900"/>
    <w:rsid w:val="00033D56"/>
    <w:rsid w:val="00034B07"/>
    <w:rsid w:val="000361E9"/>
    <w:rsid w:val="00043483"/>
    <w:rsid w:val="00043B21"/>
    <w:rsid w:val="00044A49"/>
    <w:rsid w:val="00046305"/>
    <w:rsid w:val="000471EF"/>
    <w:rsid w:val="00051E11"/>
    <w:rsid w:val="000623CB"/>
    <w:rsid w:val="00064620"/>
    <w:rsid w:val="0007212A"/>
    <w:rsid w:val="000755FD"/>
    <w:rsid w:val="0008013C"/>
    <w:rsid w:val="00093C5F"/>
    <w:rsid w:val="00095617"/>
    <w:rsid w:val="000A0356"/>
    <w:rsid w:val="000B25CF"/>
    <w:rsid w:val="000B6CEF"/>
    <w:rsid w:val="000C25AD"/>
    <w:rsid w:val="000C2955"/>
    <w:rsid w:val="000C5FCE"/>
    <w:rsid w:val="000D12DA"/>
    <w:rsid w:val="000D1667"/>
    <w:rsid w:val="000D2909"/>
    <w:rsid w:val="000E0461"/>
    <w:rsid w:val="000E377E"/>
    <w:rsid w:val="000E3FD4"/>
    <w:rsid w:val="000E526D"/>
    <w:rsid w:val="000F00C9"/>
    <w:rsid w:val="000F040E"/>
    <w:rsid w:val="000F0532"/>
    <w:rsid w:val="000F44F4"/>
    <w:rsid w:val="001023C1"/>
    <w:rsid w:val="001061BE"/>
    <w:rsid w:val="00106559"/>
    <w:rsid w:val="0010780B"/>
    <w:rsid w:val="00111433"/>
    <w:rsid w:val="001123C4"/>
    <w:rsid w:val="001130C4"/>
    <w:rsid w:val="00114272"/>
    <w:rsid w:val="0011726B"/>
    <w:rsid w:val="00126585"/>
    <w:rsid w:val="0014032B"/>
    <w:rsid w:val="001414E0"/>
    <w:rsid w:val="00141C19"/>
    <w:rsid w:val="00145587"/>
    <w:rsid w:val="001700E0"/>
    <w:rsid w:val="001722FA"/>
    <w:rsid w:val="001756CD"/>
    <w:rsid w:val="00192713"/>
    <w:rsid w:val="00192B71"/>
    <w:rsid w:val="001A3B23"/>
    <w:rsid w:val="001A5267"/>
    <w:rsid w:val="001A5678"/>
    <w:rsid w:val="001B41A3"/>
    <w:rsid w:val="001C0C0E"/>
    <w:rsid w:val="001C5030"/>
    <w:rsid w:val="001D268A"/>
    <w:rsid w:val="001E6CD7"/>
    <w:rsid w:val="001F1B91"/>
    <w:rsid w:val="001F4028"/>
    <w:rsid w:val="001F56CA"/>
    <w:rsid w:val="00204762"/>
    <w:rsid w:val="00206286"/>
    <w:rsid w:val="0020646F"/>
    <w:rsid w:val="0021276B"/>
    <w:rsid w:val="00221672"/>
    <w:rsid w:val="00224CB2"/>
    <w:rsid w:val="00232479"/>
    <w:rsid w:val="0023592B"/>
    <w:rsid w:val="0024018A"/>
    <w:rsid w:val="002420ED"/>
    <w:rsid w:val="00243338"/>
    <w:rsid w:val="00254CE5"/>
    <w:rsid w:val="00254E63"/>
    <w:rsid w:val="002609F9"/>
    <w:rsid w:val="00260D7F"/>
    <w:rsid w:val="00263ABA"/>
    <w:rsid w:val="002644AB"/>
    <w:rsid w:val="00267EE7"/>
    <w:rsid w:val="00274395"/>
    <w:rsid w:val="0027613D"/>
    <w:rsid w:val="0027762A"/>
    <w:rsid w:val="00280151"/>
    <w:rsid w:val="00281D75"/>
    <w:rsid w:val="002972BF"/>
    <w:rsid w:val="002A1DB8"/>
    <w:rsid w:val="002A3267"/>
    <w:rsid w:val="002A3742"/>
    <w:rsid w:val="002A5FFC"/>
    <w:rsid w:val="002A731B"/>
    <w:rsid w:val="002B081E"/>
    <w:rsid w:val="002B54CC"/>
    <w:rsid w:val="002B76CB"/>
    <w:rsid w:val="002D2969"/>
    <w:rsid w:val="002D41F9"/>
    <w:rsid w:val="002E24A4"/>
    <w:rsid w:val="002F41BA"/>
    <w:rsid w:val="00306D37"/>
    <w:rsid w:val="0032655A"/>
    <w:rsid w:val="00332CCD"/>
    <w:rsid w:val="00337190"/>
    <w:rsid w:val="0033768D"/>
    <w:rsid w:val="0034182C"/>
    <w:rsid w:val="00350679"/>
    <w:rsid w:val="00352C86"/>
    <w:rsid w:val="0035565D"/>
    <w:rsid w:val="00356D36"/>
    <w:rsid w:val="00365D49"/>
    <w:rsid w:val="0038299F"/>
    <w:rsid w:val="003845F8"/>
    <w:rsid w:val="00390529"/>
    <w:rsid w:val="00395648"/>
    <w:rsid w:val="00397B70"/>
    <w:rsid w:val="003A201C"/>
    <w:rsid w:val="003A2420"/>
    <w:rsid w:val="003B181C"/>
    <w:rsid w:val="003B30C7"/>
    <w:rsid w:val="003B6A95"/>
    <w:rsid w:val="003C3D2D"/>
    <w:rsid w:val="003C3E16"/>
    <w:rsid w:val="003C7BEF"/>
    <w:rsid w:val="003D176F"/>
    <w:rsid w:val="003D18E5"/>
    <w:rsid w:val="003D3D4E"/>
    <w:rsid w:val="003D6DA8"/>
    <w:rsid w:val="003E089C"/>
    <w:rsid w:val="003E57B3"/>
    <w:rsid w:val="003F036A"/>
    <w:rsid w:val="003F0ACB"/>
    <w:rsid w:val="003F2076"/>
    <w:rsid w:val="003F21CA"/>
    <w:rsid w:val="004027DC"/>
    <w:rsid w:val="0040573C"/>
    <w:rsid w:val="00405BF1"/>
    <w:rsid w:val="00410894"/>
    <w:rsid w:val="004147AE"/>
    <w:rsid w:val="00414B8B"/>
    <w:rsid w:val="00430133"/>
    <w:rsid w:val="0043651D"/>
    <w:rsid w:val="004415F5"/>
    <w:rsid w:val="004443B3"/>
    <w:rsid w:val="00444847"/>
    <w:rsid w:val="00445712"/>
    <w:rsid w:val="0044692C"/>
    <w:rsid w:val="00452669"/>
    <w:rsid w:val="00453847"/>
    <w:rsid w:val="004561A1"/>
    <w:rsid w:val="00460061"/>
    <w:rsid w:val="00461871"/>
    <w:rsid w:val="00461B35"/>
    <w:rsid w:val="00462A43"/>
    <w:rsid w:val="00464B74"/>
    <w:rsid w:val="004667F6"/>
    <w:rsid w:val="0046780E"/>
    <w:rsid w:val="00472AD1"/>
    <w:rsid w:val="00473AAE"/>
    <w:rsid w:val="00484160"/>
    <w:rsid w:val="00485400"/>
    <w:rsid w:val="00487330"/>
    <w:rsid w:val="004A6554"/>
    <w:rsid w:val="004A7944"/>
    <w:rsid w:val="004C3BF2"/>
    <w:rsid w:val="004E50CF"/>
    <w:rsid w:val="004F1692"/>
    <w:rsid w:val="004F38DC"/>
    <w:rsid w:val="004F7F00"/>
    <w:rsid w:val="00511512"/>
    <w:rsid w:val="00513476"/>
    <w:rsid w:val="00513BD2"/>
    <w:rsid w:val="00514119"/>
    <w:rsid w:val="005200E3"/>
    <w:rsid w:val="00525EFD"/>
    <w:rsid w:val="00526E23"/>
    <w:rsid w:val="0054306C"/>
    <w:rsid w:val="00551D78"/>
    <w:rsid w:val="0055770D"/>
    <w:rsid w:val="0056254F"/>
    <w:rsid w:val="00562C90"/>
    <w:rsid w:val="00571407"/>
    <w:rsid w:val="00573321"/>
    <w:rsid w:val="0058013C"/>
    <w:rsid w:val="00581882"/>
    <w:rsid w:val="00585974"/>
    <w:rsid w:val="00590595"/>
    <w:rsid w:val="00593130"/>
    <w:rsid w:val="00595B32"/>
    <w:rsid w:val="005A0AD7"/>
    <w:rsid w:val="005A6E58"/>
    <w:rsid w:val="005C0D66"/>
    <w:rsid w:val="005C314E"/>
    <w:rsid w:val="005C5D58"/>
    <w:rsid w:val="005D0415"/>
    <w:rsid w:val="005F2622"/>
    <w:rsid w:val="005F6528"/>
    <w:rsid w:val="005F7158"/>
    <w:rsid w:val="00601DEE"/>
    <w:rsid w:val="00613375"/>
    <w:rsid w:val="00633A9C"/>
    <w:rsid w:val="00636775"/>
    <w:rsid w:val="00640E88"/>
    <w:rsid w:val="00642A76"/>
    <w:rsid w:val="00644A32"/>
    <w:rsid w:val="00650AF4"/>
    <w:rsid w:val="00657122"/>
    <w:rsid w:val="00662150"/>
    <w:rsid w:val="0066296B"/>
    <w:rsid w:val="00665AD3"/>
    <w:rsid w:val="006740DA"/>
    <w:rsid w:val="006767E5"/>
    <w:rsid w:val="0068018C"/>
    <w:rsid w:val="006834B3"/>
    <w:rsid w:val="00683890"/>
    <w:rsid w:val="006908F0"/>
    <w:rsid w:val="00694B2E"/>
    <w:rsid w:val="006A07DF"/>
    <w:rsid w:val="006A0D3C"/>
    <w:rsid w:val="006A55A2"/>
    <w:rsid w:val="006A79F2"/>
    <w:rsid w:val="006B4506"/>
    <w:rsid w:val="006B7F95"/>
    <w:rsid w:val="006C3D60"/>
    <w:rsid w:val="006D0DBA"/>
    <w:rsid w:val="006D2675"/>
    <w:rsid w:val="006E09ED"/>
    <w:rsid w:val="006E48CB"/>
    <w:rsid w:val="006F1BFA"/>
    <w:rsid w:val="006F4B3C"/>
    <w:rsid w:val="006F5490"/>
    <w:rsid w:val="006F61ED"/>
    <w:rsid w:val="00710C8C"/>
    <w:rsid w:val="00712FD0"/>
    <w:rsid w:val="00714275"/>
    <w:rsid w:val="007166B2"/>
    <w:rsid w:val="007212E9"/>
    <w:rsid w:val="00725376"/>
    <w:rsid w:val="00730EAF"/>
    <w:rsid w:val="00732AF2"/>
    <w:rsid w:val="00732D25"/>
    <w:rsid w:val="00734C22"/>
    <w:rsid w:val="00734D1B"/>
    <w:rsid w:val="00740565"/>
    <w:rsid w:val="007406F5"/>
    <w:rsid w:val="00740ADA"/>
    <w:rsid w:val="00741C1F"/>
    <w:rsid w:val="00753A40"/>
    <w:rsid w:val="00775333"/>
    <w:rsid w:val="00777993"/>
    <w:rsid w:val="00781AC3"/>
    <w:rsid w:val="0078708B"/>
    <w:rsid w:val="007906AB"/>
    <w:rsid w:val="00792F8F"/>
    <w:rsid w:val="00793881"/>
    <w:rsid w:val="00797A70"/>
    <w:rsid w:val="007A675D"/>
    <w:rsid w:val="007B04E2"/>
    <w:rsid w:val="007B4FB3"/>
    <w:rsid w:val="007B7E04"/>
    <w:rsid w:val="007C300B"/>
    <w:rsid w:val="007C31E4"/>
    <w:rsid w:val="007C49D6"/>
    <w:rsid w:val="007C5AB1"/>
    <w:rsid w:val="007D27BC"/>
    <w:rsid w:val="007E1D04"/>
    <w:rsid w:val="007E3840"/>
    <w:rsid w:val="007F308D"/>
    <w:rsid w:val="007F3F19"/>
    <w:rsid w:val="007F4852"/>
    <w:rsid w:val="007F6D38"/>
    <w:rsid w:val="007F7588"/>
    <w:rsid w:val="008012A9"/>
    <w:rsid w:val="00803BA4"/>
    <w:rsid w:val="008071A8"/>
    <w:rsid w:val="008157EA"/>
    <w:rsid w:val="00815BF5"/>
    <w:rsid w:val="008222B0"/>
    <w:rsid w:val="00831949"/>
    <w:rsid w:val="0084694F"/>
    <w:rsid w:val="008471D6"/>
    <w:rsid w:val="008475D3"/>
    <w:rsid w:val="00855A18"/>
    <w:rsid w:val="00856033"/>
    <w:rsid w:val="0086274E"/>
    <w:rsid w:val="00866F8A"/>
    <w:rsid w:val="008724A1"/>
    <w:rsid w:val="00882D21"/>
    <w:rsid w:val="008832DA"/>
    <w:rsid w:val="008878B2"/>
    <w:rsid w:val="00892EAE"/>
    <w:rsid w:val="008A2464"/>
    <w:rsid w:val="008A7461"/>
    <w:rsid w:val="008B2C7B"/>
    <w:rsid w:val="008B7A25"/>
    <w:rsid w:val="008C0381"/>
    <w:rsid w:val="008C3B13"/>
    <w:rsid w:val="008C406E"/>
    <w:rsid w:val="008C773C"/>
    <w:rsid w:val="008C7C37"/>
    <w:rsid w:val="008D0D0E"/>
    <w:rsid w:val="008D5CA8"/>
    <w:rsid w:val="008E3A13"/>
    <w:rsid w:val="008E6288"/>
    <w:rsid w:val="008E6902"/>
    <w:rsid w:val="008F6271"/>
    <w:rsid w:val="009051F5"/>
    <w:rsid w:val="0091017C"/>
    <w:rsid w:val="0091088B"/>
    <w:rsid w:val="00925FA7"/>
    <w:rsid w:val="009315B6"/>
    <w:rsid w:val="009345CF"/>
    <w:rsid w:val="00937799"/>
    <w:rsid w:val="00950CFD"/>
    <w:rsid w:val="0095234F"/>
    <w:rsid w:val="009523DA"/>
    <w:rsid w:val="00957F13"/>
    <w:rsid w:val="009606FE"/>
    <w:rsid w:val="00961B8B"/>
    <w:rsid w:val="009625F0"/>
    <w:rsid w:val="00967ECB"/>
    <w:rsid w:val="00971949"/>
    <w:rsid w:val="00995C63"/>
    <w:rsid w:val="0099601D"/>
    <w:rsid w:val="00996177"/>
    <w:rsid w:val="009B2CA7"/>
    <w:rsid w:val="009B35C5"/>
    <w:rsid w:val="009C5D8A"/>
    <w:rsid w:val="009D0F90"/>
    <w:rsid w:val="009E0DDC"/>
    <w:rsid w:val="009E1C53"/>
    <w:rsid w:val="009E2D02"/>
    <w:rsid w:val="009F3C75"/>
    <w:rsid w:val="009F63EE"/>
    <w:rsid w:val="009F6BCE"/>
    <w:rsid w:val="00A014EA"/>
    <w:rsid w:val="00A01815"/>
    <w:rsid w:val="00A036FA"/>
    <w:rsid w:val="00A03DAE"/>
    <w:rsid w:val="00A04C20"/>
    <w:rsid w:val="00A142F8"/>
    <w:rsid w:val="00A17498"/>
    <w:rsid w:val="00A23DE1"/>
    <w:rsid w:val="00A30854"/>
    <w:rsid w:val="00A31716"/>
    <w:rsid w:val="00A35B43"/>
    <w:rsid w:val="00A451B3"/>
    <w:rsid w:val="00A47CF1"/>
    <w:rsid w:val="00A53F68"/>
    <w:rsid w:val="00A60448"/>
    <w:rsid w:val="00A66E69"/>
    <w:rsid w:val="00A749A7"/>
    <w:rsid w:val="00A83536"/>
    <w:rsid w:val="00A84C2B"/>
    <w:rsid w:val="00A9098B"/>
    <w:rsid w:val="00A92902"/>
    <w:rsid w:val="00A93107"/>
    <w:rsid w:val="00A95A91"/>
    <w:rsid w:val="00A96C19"/>
    <w:rsid w:val="00AB5845"/>
    <w:rsid w:val="00AC1022"/>
    <w:rsid w:val="00AC3FEB"/>
    <w:rsid w:val="00AC6033"/>
    <w:rsid w:val="00AD13E0"/>
    <w:rsid w:val="00AD2E89"/>
    <w:rsid w:val="00AE6DA0"/>
    <w:rsid w:val="00AF4CB0"/>
    <w:rsid w:val="00AF5044"/>
    <w:rsid w:val="00B02CC0"/>
    <w:rsid w:val="00B03469"/>
    <w:rsid w:val="00B04517"/>
    <w:rsid w:val="00B05FAF"/>
    <w:rsid w:val="00B122EC"/>
    <w:rsid w:val="00B1321D"/>
    <w:rsid w:val="00B13D34"/>
    <w:rsid w:val="00B150C4"/>
    <w:rsid w:val="00B20075"/>
    <w:rsid w:val="00B23D42"/>
    <w:rsid w:val="00B24A42"/>
    <w:rsid w:val="00B272A5"/>
    <w:rsid w:val="00B27487"/>
    <w:rsid w:val="00B30D3B"/>
    <w:rsid w:val="00B35BC8"/>
    <w:rsid w:val="00B45FD8"/>
    <w:rsid w:val="00B50544"/>
    <w:rsid w:val="00B5781A"/>
    <w:rsid w:val="00B60C28"/>
    <w:rsid w:val="00B629DC"/>
    <w:rsid w:val="00B64026"/>
    <w:rsid w:val="00B7107D"/>
    <w:rsid w:val="00B7216D"/>
    <w:rsid w:val="00B7555D"/>
    <w:rsid w:val="00B8315F"/>
    <w:rsid w:val="00B84289"/>
    <w:rsid w:val="00B91108"/>
    <w:rsid w:val="00B939CB"/>
    <w:rsid w:val="00B9420E"/>
    <w:rsid w:val="00B97C3F"/>
    <w:rsid w:val="00BA27C5"/>
    <w:rsid w:val="00BA7918"/>
    <w:rsid w:val="00BB08B3"/>
    <w:rsid w:val="00BB1348"/>
    <w:rsid w:val="00BB4B0D"/>
    <w:rsid w:val="00BC2DC2"/>
    <w:rsid w:val="00BD24A9"/>
    <w:rsid w:val="00BD25CC"/>
    <w:rsid w:val="00BD5EB0"/>
    <w:rsid w:val="00BD6579"/>
    <w:rsid w:val="00BE32E2"/>
    <w:rsid w:val="00BE7F4B"/>
    <w:rsid w:val="00BF1A4D"/>
    <w:rsid w:val="00BF3675"/>
    <w:rsid w:val="00C01297"/>
    <w:rsid w:val="00C03810"/>
    <w:rsid w:val="00C10F06"/>
    <w:rsid w:val="00C15751"/>
    <w:rsid w:val="00C22A26"/>
    <w:rsid w:val="00C22F4D"/>
    <w:rsid w:val="00C230F2"/>
    <w:rsid w:val="00C25338"/>
    <w:rsid w:val="00C263B3"/>
    <w:rsid w:val="00C264CB"/>
    <w:rsid w:val="00C34B80"/>
    <w:rsid w:val="00C54C09"/>
    <w:rsid w:val="00C5519C"/>
    <w:rsid w:val="00C553C6"/>
    <w:rsid w:val="00C57AA0"/>
    <w:rsid w:val="00C63937"/>
    <w:rsid w:val="00C64230"/>
    <w:rsid w:val="00C8003C"/>
    <w:rsid w:val="00C8440B"/>
    <w:rsid w:val="00C875A9"/>
    <w:rsid w:val="00C9090A"/>
    <w:rsid w:val="00C90919"/>
    <w:rsid w:val="00C91EC5"/>
    <w:rsid w:val="00C92A68"/>
    <w:rsid w:val="00C972D7"/>
    <w:rsid w:val="00CA5F2E"/>
    <w:rsid w:val="00CB2838"/>
    <w:rsid w:val="00CB3F71"/>
    <w:rsid w:val="00CB7BE9"/>
    <w:rsid w:val="00CC5D15"/>
    <w:rsid w:val="00CC615D"/>
    <w:rsid w:val="00CD2F67"/>
    <w:rsid w:val="00CE131C"/>
    <w:rsid w:val="00CE1348"/>
    <w:rsid w:val="00CE340F"/>
    <w:rsid w:val="00CF208E"/>
    <w:rsid w:val="00D046CB"/>
    <w:rsid w:val="00D12065"/>
    <w:rsid w:val="00D1657A"/>
    <w:rsid w:val="00D178CD"/>
    <w:rsid w:val="00D269F3"/>
    <w:rsid w:val="00D4072E"/>
    <w:rsid w:val="00D435C3"/>
    <w:rsid w:val="00D45A5E"/>
    <w:rsid w:val="00D51441"/>
    <w:rsid w:val="00D54F62"/>
    <w:rsid w:val="00D62FBD"/>
    <w:rsid w:val="00D70954"/>
    <w:rsid w:val="00D71976"/>
    <w:rsid w:val="00D730A4"/>
    <w:rsid w:val="00D8030A"/>
    <w:rsid w:val="00D8706B"/>
    <w:rsid w:val="00D951A8"/>
    <w:rsid w:val="00DA0ACB"/>
    <w:rsid w:val="00DA3846"/>
    <w:rsid w:val="00DB1853"/>
    <w:rsid w:val="00DC228E"/>
    <w:rsid w:val="00DC3102"/>
    <w:rsid w:val="00DC337F"/>
    <w:rsid w:val="00DC5060"/>
    <w:rsid w:val="00DC662E"/>
    <w:rsid w:val="00DD0D58"/>
    <w:rsid w:val="00DD28B9"/>
    <w:rsid w:val="00DD41AF"/>
    <w:rsid w:val="00DD512C"/>
    <w:rsid w:val="00DD54CE"/>
    <w:rsid w:val="00DE357F"/>
    <w:rsid w:val="00DE75BB"/>
    <w:rsid w:val="00DF10E3"/>
    <w:rsid w:val="00E01F5F"/>
    <w:rsid w:val="00E03493"/>
    <w:rsid w:val="00E06391"/>
    <w:rsid w:val="00E078C6"/>
    <w:rsid w:val="00E158E6"/>
    <w:rsid w:val="00E16BF2"/>
    <w:rsid w:val="00E17089"/>
    <w:rsid w:val="00E219A4"/>
    <w:rsid w:val="00E34E0B"/>
    <w:rsid w:val="00E40995"/>
    <w:rsid w:val="00E44F62"/>
    <w:rsid w:val="00E455F9"/>
    <w:rsid w:val="00E60449"/>
    <w:rsid w:val="00E65653"/>
    <w:rsid w:val="00E71BF4"/>
    <w:rsid w:val="00E740B8"/>
    <w:rsid w:val="00E77B0B"/>
    <w:rsid w:val="00E824DC"/>
    <w:rsid w:val="00E84EE1"/>
    <w:rsid w:val="00E85453"/>
    <w:rsid w:val="00E855A5"/>
    <w:rsid w:val="00E91A30"/>
    <w:rsid w:val="00E93F62"/>
    <w:rsid w:val="00E9462F"/>
    <w:rsid w:val="00E94D68"/>
    <w:rsid w:val="00EA0B80"/>
    <w:rsid w:val="00EA1D1B"/>
    <w:rsid w:val="00EA3C9B"/>
    <w:rsid w:val="00EA7BF1"/>
    <w:rsid w:val="00EB5F0C"/>
    <w:rsid w:val="00EC079B"/>
    <w:rsid w:val="00EC45A6"/>
    <w:rsid w:val="00EC5537"/>
    <w:rsid w:val="00EC6400"/>
    <w:rsid w:val="00ED0B71"/>
    <w:rsid w:val="00ED0DA6"/>
    <w:rsid w:val="00ED4873"/>
    <w:rsid w:val="00EE5AD0"/>
    <w:rsid w:val="00EE719A"/>
    <w:rsid w:val="00EF3972"/>
    <w:rsid w:val="00EF3C3C"/>
    <w:rsid w:val="00EF5AD8"/>
    <w:rsid w:val="00EF5F4F"/>
    <w:rsid w:val="00EF6379"/>
    <w:rsid w:val="00F01BB3"/>
    <w:rsid w:val="00F063B3"/>
    <w:rsid w:val="00F17BA9"/>
    <w:rsid w:val="00F34E8F"/>
    <w:rsid w:val="00F37DF8"/>
    <w:rsid w:val="00F4112E"/>
    <w:rsid w:val="00F43D92"/>
    <w:rsid w:val="00F45DB3"/>
    <w:rsid w:val="00F45E46"/>
    <w:rsid w:val="00F61528"/>
    <w:rsid w:val="00F71B45"/>
    <w:rsid w:val="00F8071F"/>
    <w:rsid w:val="00F81980"/>
    <w:rsid w:val="00F86CDC"/>
    <w:rsid w:val="00F91211"/>
    <w:rsid w:val="00F96DBE"/>
    <w:rsid w:val="00FA1755"/>
    <w:rsid w:val="00FB5A23"/>
    <w:rsid w:val="00FB721F"/>
    <w:rsid w:val="00FC0F8E"/>
    <w:rsid w:val="00FD0A52"/>
    <w:rsid w:val="00FD2561"/>
    <w:rsid w:val="00FD2A79"/>
    <w:rsid w:val="00FD7FD7"/>
    <w:rsid w:val="00FF54EB"/>
    <w:rsid w:val="00FF5A76"/>
    <w:rsid w:val="00FF5D80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02362F-2C59-4FD6-81A1-6AE9A7E7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D3CE75-B118-4C4D-AC63-3AFBFB61599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D52DFA62-CFE7-4A29-A641-8F8288A0C94C}">
      <dgm:prSet phldrT="[Texto]"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INICIO</a:t>
          </a:r>
        </a:p>
      </dgm:t>
    </dgm:pt>
    <dgm:pt modelId="{2D7F3CB2-79BC-4096-919B-AD008EF2ACFE}" type="parTrans" cxnId="{56B98AE6-010F-45C6-8F70-0F5F65F78B25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DA6B8966-A557-4A94-BF0D-171645E6C2FB}" type="sibTrans" cxnId="{56B98AE6-010F-45C6-8F70-0F5F65F78B25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0615A788-2B00-43AD-B380-05EA7833C9BF}">
      <dgm:prSet phldrT="[Texto]"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Identificación de Necesidades de Asesoría o Consultoría</a:t>
          </a:r>
        </a:p>
      </dgm:t>
    </dgm:pt>
    <dgm:pt modelId="{36D99ADE-6AF0-47C7-BCBA-BDD594D69457}" type="parTrans" cxnId="{C493360D-D137-4F42-9A6F-64F106D68D01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CF93E097-6193-491A-AA47-62F7482AEB64}" type="sibTrans" cxnId="{C493360D-D137-4F42-9A6F-64F106D68D01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3F1BF146-7CFD-4C9D-BAD9-FE7A74DD4F6D}">
      <dgm:prSet phldrT="[Texto]"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Promoción del programa de Asesoría o Consultoría</a:t>
          </a:r>
        </a:p>
      </dgm:t>
    </dgm:pt>
    <dgm:pt modelId="{6D6C26D9-F1A5-4C00-AE18-E9DCC6815675}" type="parTrans" cxnId="{DB6C4258-7A80-4675-A06D-6FB34C68690B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29861FAF-B86B-46A1-89D1-D047A2E78155}" type="sibTrans" cxnId="{DB6C4258-7A80-4675-A06D-6FB34C68690B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B4682281-ED5D-4C48-A250-2F24923E0224}">
      <dgm:prSet phldrT="[Texto]"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Evaluación e Informe Final</a:t>
          </a:r>
        </a:p>
      </dgm:t>
    </dgm:pt>
    <dgm:pt modelId="{5BBFFD05-3CFB-4D1A-986B-F0CAC60863C1}" type="parTrans" cxnId="{F8299AAF-0AB5-4087-AEF7-CC97D70C412C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7BAE5470-24DB-4DEC-B803-352F895D6912}" type="sibTrans" cxnId="{F8299AAF-0AB5-4087-AEF7-CC97D70C412C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9094FB93-4518-4DDA-B068-F0907A9BC470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Creación y Diseño del Servicio de Asesoría o Consultorías</a:t>
          </a:r>
        </a:p>
      </dgm:t>
    </dgm:pt>
    <dgm:pt modelId="{9800AEA5-3268-4623-8570-D62DA90B2C27}" type="parTrans" cxnId="{EE9FE70F-A619-4424-86DC-BB4B28924FE8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4AC54F3F-A94A-40A4-8AEE-6F8D672103CA}" type="sibTrans" cxnId="{EE9FE70F-A619-4424-86DC-BB4B28924FE8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D52D2FBC-C114-48B0-9CB1-EEFEA5C66E64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Presentación del Servicio</a:t>
          </a:r>
        </a:p>
      </dgm:t>
    </dgm:pt>
    <dgm:pt modelId="{ADF4AD06-67E2-4030-99DC-F238F0E1159C}" type="parTrans" cxnId="{4D15C84D-B58C-49B2-9CDF-8B9D96816F3F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C2A7C751-DB5D-459A-A96D-3C133586F734}" type="sibTrans" cxnId="{4D15C84D-B58C-49B2-9CDF-8B9D96816F3F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4AF65C54-6257-4092-8722-1DF84DDAE364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Diagnóstico general de la empresa</a:t>
          </a:r>
        </a:p>
      </dgm:t>
    </dgm:pt>
    <dgm:pt modelId="{6C156C16-72B1-49AA-84D1-F416B9B51FAD}" type="parTrans" cxnId="{2500B6A4-452A-4DCF-A32B-34A37BABF54C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B9292205-32B0-4C12-83EA-32CBA79C05E5}" type="sibTrans" cxnId="{2500B6A4-452A-4DCF-A32B-34A37BABF54C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D51EA5D1-0E78-4971-90E0-7EDAD9717E2B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Consolidación del Cronograma de Consultoría</a:t>
          </a:r>
        </a:p>
      </dgm:t>
    </dgm:pt>
    <dgm:pt modelId="{FAD7C62F-E011-4897-9A10-371DCF1A17D6}" type="parTrans" cxnId="{8A1DF9ED-D44A-4CC5-968A-8D1822646E59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0860BA87-DC4B-4E13-A858-C0CC4E24DC85}" type="sibTrans" cxnId="{8A1DF9ED-D44A-4CC5-968A-8D1822646E59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E0636AEF-929E-4F41-923E-B61A8F9869CA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Realizar el Diseño de las Secciones</a:t>
          </a:r>
        </a:p>
      </dgm:t>
    </dgm:pt>
    <dgm:pt modelId="{7E1DF8DA-BB06-4A3D-B512-4BC8BD77FA2D}" type="parTrans" cxnId="{C1617D7A-5967-446E-90EC-9EAF155A2494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66611F17-2FEF-4EAC-A8CF-152DFAF5825A}" type="sibTrans" cxnId="{C1617D7A-5967-446E-90EC-9EAF155A2494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B2E65BE5-1974-430F-BC9E-1C7E50DAC443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Logística para Consultoría</a:t>
          </a:r>
        </a:p>
      </dgm:t>
    </dgm:pt>
    <dgm:pt modelId="{7F32E46F-328A-411D-B6DE-4BA4DC9DC14A}" type="parTrans" cxnId="{62EFF9C6-CF5F-4C6F-906E-95B8BA5D8D47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ECA03005-40E5-4E55-A33B-FDA915E5D9CC}" type="sibTrans" cxnId="{62EFF9C6-CF5F-4C6F-906E-95B8BA5D8D47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77D8E86F-9920-4C3D-B7C9-751CD1FEF8F8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Ejecución de Consultoría/Asesoría</a:t>
          </a:r>
        </a:p>
      </dgm:t>
    </dgm:pt>
    <dgm:pt modelId="{4CD139D6-6810-4511-8139-795427CB0A0C}" type="parTrans" cxnId="{3EA90DCA-7D1F-4B36-9B9C-94A2D7FAE244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D2258B56-D818-4C56-A36E-E2C6D97137E1}" type="sibTrans" cxnId="{3EA90DCA-7D1F-4B36-9B9C-94A2D7FAE244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BC29E132-916E-4DDA-8A9B-7459A116C3A1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FIN</a:t>
          </a:r>
        </a:p>
      </dgm:t>
    </dgm:pt>
    <dgm:pt modelId="{1DF114E1-9E4A-4DAC-8E4E-52FCD5C36E4D}" type="parTrans" cxnId="{EBEBDFFC-1E3F-4F2D-8B16-D0B2976B5CFE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9E25B8EF-E415-4453-915C-62067352CE3D}" type="sibTrans" cxnId="{EBEBDFFC-1E3F-4F2D-8B16-D0B2976B5CFE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F1180EB6-3352-4B69-87B5-587BD45A2BDB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Elaborar y aprobar propuesta de consultoría</a:t>
          </a:r>
        </a:p>
      </dgm:t>
    </dgm:pt>
    <dgm:pt modelId="{B948BEC2-E077-43DF-BB8B-EA25E7681FB5}" type="parTrans" cxnId="{172164C5-DC5D-4DAE-B1AA-81F120A77771}">
      <dgm:prSet/>
      <dgm:spPr/>
      <dgm:t>
        <a:bodyPr/>
        <a:lstStyle/>
        <a:p>
          <a:endParaRPr lang="es-CO"/>
        </a:p>
      </dgm:t>
    </dgm:pt>
    <dgm:pt modelId="{593E39A7-71AB-4DF0-ACB1-EBE09150D72C}" type="sibTrans" cxnId="{172164C5-DC5D-4DAE-B1AA-81F120A77771}">
      <dgm:prSet/>
      <dgm:spPr/>
      <dgm:t>
        <a:bodyPr/>
        <a:lstStyle/>
        <a:p>
          <a:endParaRPr lang="es-CO"/>
        </a:p>
      </dgm:t>
    </dgm:pt>
    <dgm:pt modelId="{5B746C3E-5C5D-49E4-9C9A-C3F4A5F85DE9}" type="pres">
      <dgm:prSet presAssocID="{E4D3CE75-B118-4C4D-AC63-3AFBFB61599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E37E2FC3-9D65-4D80-8EAE-82E6A479756E}" type="pres">
      <dgm:prSet presAssocID="{D52DFA62-CFE7-4A29-A641-8F8288A0C94C}" presName="hierRoot1" presStyleCnt="0"/>
      <dgm:spPr/>
    </dgm:pt>
    <dgm:pt modelId="{74309378-1E9B-4C35-8EFC-D1F7580BF5C4}" type="pres">
      <dgm:prSet presAssocID="{D52DFA62-CFE7-4A29-A641-8F8288A0C94C}" presName="composite" presStyleCnt="0"/>
      <dgm:spPr/>
    </dgm:pt>
    <dgm:pt modelId="{084EEB2D-BACE-443E-952A-35C25A723E8B}" type="pres">
      <dgm:prSet presAssocID="{D52DFA62-CFE7-4A29-A641-8F8288A0C94C}" presName="background" presStyleLbl="node0" presStyleIdx="0" presStyleCnt="1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0DE9FCF5-FAD7-41D7-8406-40E0F6F60113}" type="pres">
      <dgm:prSet presAssocID="{D52DFA62-CFE7-4A29-A641-8F8288A0C94C}" presName="text" presStyleLbl="fgAcc0" presStyleIdx="0" presStyleCnt="1" custScaleX="369527" custScaleY="8424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CE05C622-3F47-4C52-83CA-17AD198656C5}" type="pres">
      <dgm:prSet presAssocID="{D52DFA62-CFE7-4A29-A641-8F8288A0C94C}" presName="hierChild2" presStyleCnt="0"/>
      <dgm:spPr/>
    </dgm:pt>
    <dgm:pt modelId="{1ED75DBB-CFAC-4110-8866-55F1D20FBA93}" type="pres">
      <dgm:prSet presAssocID="{36D99ADE-6AF0-47C7-BCBA-BDD594D69457}" presName="Name10" presStyleLbl="parChTrans1D2" presStyleIdx="0" presStyleCnt="1"/>
      <dgm:spPr/>
      <dgm:t>
        <a:bodyPr/>
        <a:lstStyle/>
        <a:p>
          <a:endParaRPr lang="es-CO"/>
        </a:p>
      </dgm:t>
    </dgm:pt>
    <dgm:pt modelId="{0F684C4E-ED52-49B7-BE87-A8168335F612}" type="pres">
      <dgm:prSet presAssocID="{0615A788-2B00-43AD-B380-05EA7833C9BF}" presName="hierRoot2" presStyleCnt="0"/>
      <dgm:spPr/>
    </dgm:pt>
    <dgm:pt modelId="{950547D5-617A-44E6-BC3F-BC77A8E0DA17}" type="pres">
      <dgm:prSet presAssocID="{0615A788-2B00-43AD-B380-05EA7833C9BF}" presName="composite2" presStyleCnt="0"/>
      <dgm:spPr/>
    </dgm:pt>
    <dgm:pt modelId="{D17B34FE-DE02-456D-8F8D-926E0E289235}" type="pres">
      <dgm:prSet presAssocID="{0615A788-2B00-43AD-B380-05EA7833C9BF}" presName="background2" presStyleLbl="node2" presStyleIdx="0" presStyleCnt="1"/>
      <dgm:spPr/>
    </dgm:pt>
    <dgm:pt modelId="{85EA4CB9-FCD1-426D-A395-D156B6D08D68}" type="pres">
      <dgm:prSet presAssocID="{0615A788-2B00-43AD-B380-05EA7833C9BF}" presName="text2" presStyleLbl="fgAcc2" presStyleIdx="0" presStyleCnt="1" custScaleX="526157" custScaleY="14336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F7CE623-5DA0-42D5-A06A-C87D4C547086}" type="pres">
      <dgm:prSet presAssocID="{0615A788-2B00-43AD-B380-05EA7833C9BF}" presName="hierChild3" presStyleCnt="0"/>
      <dgm:spPr/>
    </dgm:pt>
    <dgm:pt modelId="{7D1714DA-5197-4013-B6EB-6FFCBFCD1516}" type="pres">
      <dgm:prSet presAssocID="{9800AEA5-3268-4623-8570-D62DA90B2C27}" presName="Name17" presStyleLbl="parChTrans1D3" presStyleIdx="0" presStyleCnt="1"/>
      <dgm:spPr/>
      <dgm:t>
        <a:bodyPr/>
        <a:lstStyle/>
        <a:p>
          <a:endParaRPr lang="es-CO"/>
        </a:p>
      </dgm:t>
    </dgm:pt>
    <dgm:pt modelId="{A9501DB5-6F53-4B06-BBC9-74F2E19E4B38}" type="pres">
      <dgm:prSet presAssocID="{9094FB93-4518-4DDA-B068-F0907A9BC470}" presName="hierRoot3" presStyleCnt="0"/>
      <dgm:spPr/>
    </dgm:pt>
    <dgm:pt modelId="{C5F7411B-231D-47D2-A60D-191E8DE1B507}" type="pres">
      <dgm:prSet presAssocID="{9094FB93-4518-4DDA-B068-F0907A9BC470}" presName="composite3" presStyleCnt="0"/>
      <dgm:spPr/>
    </dgm:pt>
    <dgm:pt modelId="{DF00C77F-DA12-4443-A547-8B41C77AFFEC}" type="pres">
      <dgm:prSet presAssocID="{9094FB93-4518-4DDA-B068-F0907A9BC470}" presName="background3" presStyleLbl="node3" presStyleIdx="0" presStyleCnt="1"/>
      <dgm:spPr/>
    </dgm:pt>
    <dgm:pt modelId="{C4823E21-CECE-4FD8-B940-264ECFF2E9A3}" type="pres">
      <dgm:prSet presAssocID="{9094FB93-4518-4DDA-B068-F0907A9BC470}" presName="text3" presStyleLbl="fgAcc3" presStyleIdx="0" presStyleCnt="1" custScaleX="543851" custScaleY="14800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28B0EAC-600D-45A5-B437-0F98DE75FAED}" type="pres">
      <dgm:prSet presAssocID="{9094FB93-4518-4DDA-B068-F0907A9BC470}" presName="hierChild4" presStyleCnt="0"/>
      <dgm:spPr/>
    </dgm:pt>
    <dgm:pt modelId="{5EA4EAAD-88DD-4AD5-AB50-BE3B9A4F935F}" type="pres">
      <dgm:prSet presAssocID="{6D6C26D9-F1A5-4C00-AE18-E9DCC6815675}" presName="Name23" presStyleLbl="parChTrans1D4" presStyleIdx="0" presStyleCnt="10"/>
      <dgm:spPr/>
      <dgm:t>
        <a:bodyPr/>
        <a:lstStyle/>
        <a:p>
          <a:endParaRPr lang="es-CO"/>
        </a:p>
      </dgm:t>
    </dgm:pt>
    <dgm:pt modelId="{1F26666C-06B6-4A51-9CB1-CDD2F1FC86F3}" type="pres">
      <dgm:prSet presAssocID="{3F1BF146-7CFD-4C9D-BAD9-FE7A74DD4F6D}" presName="hierRoot4" presStyleCnt="0"/>
      <dgm:spPr/>
    </dgm:pt>
    <dgm:pt modelId="{A3D02C3B-9DD8-434C-9D27-0E75E1AF4F65}" type="pres">
      <dgm:prSet presAssocID="{3F1BF146-7CFD-4C9D-BAD9-FE7A74DD4F6D}" presName="composite4" presStyleCnt="0"/>
      <dgm:spPr/>
    </dgm:pt>
    <dgm:pt modelId="{8CB7896E-B913-4BD3-B637-E9079816A230}" type="pres">
      <dgm:prSet presAssocID="{3F1BF146-7CFD-4C9D-BAD9-FE7A74DD4F6D}" presName="background4" presStyleLbl="node4" presStyleIdx="0" presStyleCnt="10"/>
      <dgm:spPr/>
    </dgm:pt>
    <dgm:pt modelId="{89FE39D4-ADD7-4B90-8E42-24DB12200812}" type="pres">
      <dgm:prSet presAssocID="{3F1BF146-7CFD-4C9D-BAD9-FE7A74DD4F6D}" presName="text4" presStyleLbl="fgAcc4" presStyleIdx="0" presStyleCnt="10" custScaleX="556599" custScaleY="15418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44A7DF1-3B20-4A59-9505-62ACC42CD683}" type="pres">
      <dgm:prSet presAssocID="{3F1BF146-7CFD-4C9D-BAD9-FE7A74DD4F6D}" presName="hierChild5" presStyleCnt="0"/>
      <dgm:spPr/>
    </dgm:pt>
    <dgm:pt modelId="{633605EE-F03A-41C3-B0F5-E654E319C8EC}" type="pres">
      <dgm:prSet presAssocID="{ADF4AD06-67E2-4030-99DC-F238F0E1159C}" presName="Name23" presStyleLbl="parChTrans1D4" presStyleIdx="1" presStyleCnt="10"/>
      <dgm:spPr/>
      <dgm:t>
        <a:bodyPr/>
        <a:lstStyle/>
        <a:p>
          <a:endParaRPr lang="es-CO"/>
        </a:p>
      </dgm:t>
    </dgm:pt>
    <dgm:pt modelId="{9C1E2F54-50CE-419F-A574-D89BAB768AC8}" type="pres">
      <dgm:prSet presAssocID="{D52D2FBC-C114-48B0-9CB1-EEFEA5C66E64}" presName="hierRoot4" presStyleCnt="0"/>
      <dgm:spPr/>
    </dgm:pt>
    <dgm:pt modelId="{1CB10FD7-35D3-4FE1-B8C8-43301894818A}" type="pres">
      <dgm:prSet presAssocID="{D52D2FBC-C114-48B0-9CB1-EEFEA5C66E64}" presName="composite4" presStyleCnt="0"/>
      <dgm:spPr/>
    </dgm:pt>
    <dgm:pt modelId="{E794D0C8-93FC-4FF6-8031-CA970A754BC9}" type="pres">
      <dgm:prSet presAssocID="{D52D2FBC-C114-48B0-9CB1-EEFEA5C66E64}" presName="background4" presStyleLbl="node4" presStyleIdx="1" presStyleCnt="10"/>
      <dgm:spPr/>
    </dgm:pt>
    <dgm:pt modelId="{68195726-DB70-484C-B827-89718F1CF118}" type="pres">
      <dgm:prSet presAssocID="{D52D2FBC-C114-48B0-9CB1-EEFEA5C66E64}" presName="text4" presStyleLbl="fgAcc4" presStyleIdx="1" presStyleCnt="10" custScaleX="569037" custScaleY="13617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2B77899-60E8-4931-8E22-BA8EC2B89713}" type="pres">
      <dgm:prSet presAssocID="{D52D2FBC-C114-48B0-9CB1-EEFEA5C66E64}" presName="hierChild5" presStyleCnt="0"/>
      <dgm:spPr/>
    </dgm:pt>
    <dgm:pt modelId="{569F4A2F-1336-4892-83AD-5C17E41256C2}" type="pres">
      <dgm:prSet presAssocID="{6C156C16-72B1-49AA-84D1-F416B9B51FAD}" presName="Name23" presStyleLbl="parChTrans1D4" presStyleIdx="2" presStyleCnt="10"/>
      <dgm:spPr/>
      <dgm:t>
        <a:bodyPr/>
        <a:lstStyle/>
        <a:p>
          <a:endParaRPr lang="es-CO"/>
        </a:p>
      </dgm:t>
    </dgm:pt>
    <dgm:pt modelId="{CE6D70EF-A053-4507-895C-1A59CC9295F9}" type="pres">
      <dgm:prSet presAssocID="{4AF65C54-6257-4092-8722-1DF84DDAE364}" presName="hierRoot4" presStyleCnt="0"/>
      <dgm:spPr/>
    </dgm:pt>
    <dgm:pt modelId="{CA3D4CB8-E78C-4084-97C5-6573BE94AB18}" type="pres">
      <dgm:prSet presAssocID="{4AF65C54-6257-4092-8722-1DF84DDAE364}" presName="composite4" presStyleCnt="0"/>
      <dgm:spPr/>
    </dgm:pt>
    <dgm:pt modelId="{092F86A9-05DC-49A6-A0DB-AD81624A01C3}" type="pres">
      <dgm:prSet presAssocID="{4AF65C54-6257-4092-8722-1DF84DDAE364}" presName="background4" presStyleLbl="node4" presStyleIdx="2" presStyleCnt="10"/>
      <dgm:spPr/>
    </dgm:pt>
    <dgm:pt modelId="{E9CFAA78-B622-45E3-9669-D09DC989339E}" type="pres">
      <dgm:prSet presAssocID="{4AF65C54-6257-4092-8722-1DF84DDAE364}" presName="text4" presStyleLbl="fgAcc4" presStyleIdx="2" presStyleCnt="10" custScaleX="572692" custScaleY="14951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DC33CFF-3E76-4EAE-9C54-52F6CAC0E647}" type="pres">
      <dgm:prSet presAssocID="{4AF65C54-6257-4092-8722-1DF84DDAE364}" presName="hierChild5" presStyleCnt="0"/>
      <dgm:spPr/>
    </dgm:pt>
    <dgm:pt modelId="{E2D00B25-735F-4504-AD1B-3D57AB60B477}" type="pres">
      <dgm:prSet presAssocID="{B948BEC2-E077-43DF-BB8B-EA25E7681FB5}" presName="Name23" presStyleLbl="parChTrans1D4" presStyleIdx="3" presStyleCnt="10"/>
      <dgm:spPr/>
      <dgm:t>
        <a:bodyPr/>
        <a:lstStyle/>
        <a:p>
          <a:endParaRPr lang="es-CO"/>
        </a:p>
      </dgm:t>
    </dgm:pt>
    <dgm:pt modelId="{DAF7D08C-B4EF-41A3-AB40-0CD95A74AC4C}" type="pres">
      <dgm:prSet presAssocID="{F1180EB6-3352-4B69-87B5-587BD45A2BDB}" presName="hierRoot4" presStyleCnt="0"/>
      <dgm:spPr/>
    </dgm:pt>
    <dgm:pt modelId="{221A785F-5252-4C26-85B6-9A3BC5824849}" type="pres">
      <dgm:prSet presAssocID="{F1180EB6-3352-4B69-87B5-587BD45A2BDB}" presName="composite4" presStyleCnt="0"/>
      <dgm:spPr/>
    </dgm:pt>
    <dgm:pt modelId="{DC0A7C12-BDDC-4E77-B5AC-BC2136E2D37D}" type="pres">
      <dgm:prSet presAssocID="{F1180EB6-3352-4B69-87B5-587BD45A2BDB}" presName="background4" presStyleLbl="node4" presStyleIdx="3" presStyleCnt="10"/>
      <dgm:spPr/>
    </dgm:pt>
    <dgm:pt modelId="{F1DB50C5-09C4-48ED-8B17-663C1E7F4978}" type="pres">
      <dgm:prSet presAssocID="{F1180EB6-3352-4B69-87B5-587BD45A2BDB}" presName="text4" presStyleLbl="fgAcc4" presStyleIdx="3" presStyleCnt="10" custScaleX="567454" custScaleY="11962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A5F9E7E-76F6-4895-B316-D4C6EB11A583}" type="pres">
      <dgm:prSet presAssocID="{F1180EB6-3352-4B69-87B5-587BD45A2BDB}" presName="hierChild5" presStyleCnt="0"/>
      <dgm:spPr/>
    </dgm:pt>
    <dgm:pt modelId="{775F3F73-0E5C-42F0-AABD-82A917F108FD}" type="pres">
      <dgm:prSet presAssocID="{FAD7C62F-E011-4897-9A10-371DCF1A17D6}" presName="Name23" presStyleLbl="parChTrans1D4" presStyleIdx="4" presStyleCnt="10"/>
      <dgm:spPr/>
      <dgm:t>
        <a:bodyPr/>
        <a:lstStyle/>
        <a:p>
          <a:endParaRPr lang="es-CO"/>
        </a:p>
      </dgm:t>
    </dgm:pt>
    <dgm:pt modelId="{0EAA914E-C365-4EAC-B658-EF27B035BA71}" type="pres">
      <dgm:prSet presAssocID="{D51EA5D1-0E78-4971-90E0-7EDAD9717E2B}" presName="hierRoot4" presStyleCnt="0"/>
      <dgm:spPr/>
    </dgm:pt>
    <dgm:pt modelId="{B0A5F279-7E38-40F0-AAD7-279D4D985A61}" type="pres">
      <dgm:prSet presAssocID="{D51EA5D1-0E78-4971-90E0-7EDAD9717E2B}" presName="composite4" presStyleCnt="0"/>
      <dgm:spPr/>
    </dgm:pt>
    <dgm:pt modelId="{EEF6A3A3-88D9-4CAC-B1CA-76F80709D5B6}" type="pres">
      <dgm:prSet presAssocID="{D51EA5D1-0E78-4971-90E0-7EDAD9717E2B}" presName="background4" presStyleLbl="node4" presStyleIdx="4" presStyleCnt="10"/>
      <dgm:spPr/>
    </dgm:pt>
    <dgm:pt modelId="{3D5D8698-F430-4699-88EC-4169777B796A}" type="pres">
      <dgm:prSet presAssocID="{D51EA5D1-0E78-4971-90E0-7EDAD9717E2B}" presName="text4" presStyleLbl="fgAcc4" presStyleIdx="4" presStyleCnt="10" custScaleX="582983" custScaleY="16163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3BFBE16-D4A8-4A11-B6EE-C86E4A800362}" type="pres">
      <dgm:prSet presAssocID="{D51EA5D1-0E78-4971-90E0-7EDAD9717E2B}" presName="hierChild5" presStyleCnt="0"/>
      <dgm:spPr/>
    </dgm:pt>
    <dgm:pt modelId="{13EABD3D-018D-4CA8-94FF-A51EE58E1EA1}" type="pres">
      <dgm:prSet presAssocID="{7E1DF8DA-BB06-4A3D-B512-4BC8BD77FA2D}" presName="Name23" presStyleLbl="parChTrans1D4" presStyleIdx="5" presStyleCnt="10"/>
      <dgm:spPr/>
      <dgm:t>
        <a:bodyPr/>
        <a:lstStyle/>
        <a:p>
          <a:endParaRPr lang="es-CO"/>
        </a:p>
      </dgm:t>
    </dgm:pt>
    <dgm:pt modelId="{C810FC67-49F0-429B-BED7-ADA7E482DCD9}" type="pres">
      <dgm:prSet presAssocID="{E0636AEF-929E-4F41-923E-B61A8F9869CA}" presName="hierRoot4" presStyleCnt="0"/>
      <dgm:spPr/>
    </dgm:pt>
    <dgm:pt modelId="{7B043513-61DF-445D-A925-B73324E9D9BE}" type="pres">
      <dgm:prSet presAssocID="{E0636AEF-929E-4F41-923E-B61A8F9869CA}" presName="composite4" presStyleCnt="0"/>
      <dgm:spPr/>
    </dgm:pt>
    <dgm:pt modelId="{72383CEA-35D1-4303-88DF-36E5075E11B2}" type="pres">
      <dgm:prSet presAssocID="{E0636AEF-929E-4F41-923E-B61A8F9869CA}" presName="background4" presStyleLbl="node4" presStyleIdx="5" presStyleCnt="10"/>
      <dgm:spPr/>
    </dgm:pt>
    <dgm:pt modelId="{C27B0D6B-3319-402B-A147-FDAAB05D7861}" type="pres">
      <dgm:prSet presAssocID="{E0636AEF-929E-4F41-923E-B61A8F9869CA}" presName="text4" presStyleLbl="fgAcc4" presStyleIdx="5" presStyleCnt="10" custScaleX="593644" custScaleY="15956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B8B1EC65-B0FA-48FC-B118-3AD52362B992}" type="pres">
      <dgm:prSet presAssocID="{E0636AEF-929E-4F41-923E-B61A8F9869CA}" presName="hierChild5" presStyleCnt="0"/>
      <dgm:spPr/>
    </dgm:pt>
    <dgm:pt modelId="{CC1F513A-F9E5-4BED-BEA5-E4A706EB8CA8}" type="pres">
      <dgm:prSet presAssocID="{7F32E46F-328A-411D-B6DE-4BA4DC9DC14A}" presName="Name23" presStyleLbl="parChTrans1D4" presStyleIdx="6" presStyleCnt="10"/>
      <dgm:spPr/>
      <dgm:t>
        <a:bodyPr/>
        <a:lstStyle/>
        <a:p>
          <a:endParaRPr lang="es-CO"/>
        </a:p>
      </dgm:t>
    </dgm:pt>
    <dgm:pt modelId="{6C125893-82CE-43ED-B1EF-138C3107249E}" type="pres">
      <dgm:prSet presAssocID="{B2E65BE5-1974-430F-BC9E-1C7E50DAC443}" presName="hierRoot4" presStyleCnt="0"/>
      <dgm:spPr/>
    </dgm:pt>
    <dgm:pt modelId="{7409F275-B7EF-4310-8CED-E6955208DA2A}" type="pres">
      <dgm:prSet presAssocID="{B2E65BE5-1974-430F-BC9E-1C7E50DAC443}" presName="composite4" presStyleCnt="0"/>
      <dgm:spPr/>
    </dgm:pt>
    <dgm:pt modelId="{E8F254E5-C745-4EAD-899C-28B4D9FA39EB}" type="pres">
      <dgm:prSet presAssocID="{B2E65BE5-1974-430F-BC9E-1C7E50DAC443}" presName="background4" presStyleLbl="node4" presStyleIdx="6" presStyleCnt="10"/>
      <dgm:spPr/>
    </dgm:pt>
    <dgm:pt modelId="{FB8E2199-2465-4215-B148-4F23AAF592B3}" type="pres">
      <dgm:prSet presAssocID="{B2E65BE5-1974-430F-BC9E-1C7E50DAC443}" presName="text4" presStyleLbl="fgAcc4" presStyleIdx="6" presStyleCnt="10" custScaleX="599622" custScaleY="15711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F9A9D83-4183-49BF-B3DD-E68A9A4E189E}" type="pres">
      <dgm:prSet presAssocID="{B2E65BE5-1974-430F-BC9E-1C7E50DAC443}" presName="hierChild5" presStyleCnt="0"/>
      <dgm:spPr/>
    </dgm:pt>
    <dgm:pt modelId="{6210B497-7F0F-4928-99AC-0E61F63EB4B6}" type="pres">
      <dgm:prSet presAssocID="{4CD139D6-6810-4511-8139-795427CB0A0C}" presName="Name23" presStyleLbl="parChTrans1D4" presStyleIdx="7" presStyleCnt="10"/>
      <dgm:spPr/>
      <dgm:t>
        <a:bodyPr/>
        <a:lstStyle/>
        <a:p>
          <a:endParaRPr lang="es-CO"/>
        </a:p>
      </dgm:t>
    </dgm:pt>
    <dgm:pt modelId="{A7E23524-1DF0-4AF3-98E8-55999B45B1E6}" type="pres">
      <dgm:prSet presAssocID="{77D8E86F-9920-4C3D-B7C9-751CD1FEF8F8}" presName="hierRoot4" presStyleCnt="0"/>
      <dgm:spPr/>
    </dgm:pt>
    <dgm:pt modelId="{561DD01C-5F8D-4212-BC6C-E171D7D8ECF4}" type="pres">
      <dgm:prSet presAssocID="{77D8E86F-9920-4C3D-B7C9-751CD1FEF8F8}" presName="composite4" presStyleCnt="0"/>
      <dgm:spPr/>
    </dgm:pt>
    <dgm:pt modelId="{FB0C3EDE-C2E9-4BAE-901A-A95C8B0B71CE}" type="pres">
      <dgm:prSet presAssocID="{77D8E86F-9920-4C3D-B7C9-751CD1FEF8F8}" presName="background4" presStyleLbl="node4" presStyleIdx="7" presStyleCnt="10"/>
      <dgm:spPr/>
    </dgm:pt>
    <dgm:pt modelId="{7F1C1FB6-962A-4516-9737-E4EE28DA0DC8}" type="pres">
      <dgm:prSet presAssocID="{77D8E86F-9920-4C3D-B7C9-751CD1FEF8F8}" presName="text4" presStyleLbl="fgAcc4" presStyleIdx="7" presStyleCnt="10" custScaleX="617219" custScaleY="15576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AAF4795-8103-473C-A723-EF9F170F0395}" type="pres">
      <dgm:prSet presAssocID="{77D8E86F-9920-4C3D-B7C9-751CD1FEF8F8}" presName="hierChild5" presStyleCnt="0"/>
      <dgm:spPr/>
    </dgm:pt>
    <dgm:pt modelId="{141FAFAA-203C-4684-9BBA-0F179D35D74E}" type="pres">
      <dgm:prSet presAssocID="{5BBFFD05-3CFB-4D1A-986B-F0CAC60863C1}" presName="Name23" presStyleLbl="parChTrans1D4" presStyleIdx="8" presStyleCnt="10"/>
      <dgm:spPr/>
      <dgm:t>
        <a:bodyPr/>
        <a:lstStyle/>
        <a:p>
          <a:endParaRPr lang="es-CO"/>
        </a:p>
      </dgm:t>
    </dgm:pt>
    <dgm:pt modelId="{BF97A0EB-E1EA-4421-919A-CE0D05BA7922}" type="pres">
      <dgm:prSet presAssocID="{B4682281-ED5D-4C48-A250-2F24923E0224}" presName="hierRoot4" presStyleCnt="0"/>
      <dgm:spPr/>
    </dgm:pt>
    <dgm:pt modelId="{B0514A79-7B0C-4779-979E-BAD9F14C21AC}" type="pres">
      <dgm:prSet presAssocID="{B4682281-ED5D-4C48-A250-2F24923E0224}" presName="composite4" presStyleCnt="0"/>
      <dgm:spPr/>
    </dgm:pt>
    <dgm:pt modelId="{2FEADF4C-955D-4D2E-B40C-1031E02FB383}" type="pres">
      <dgm:prSet presAssocID="{B4682281-ED5D-4C48-A250-2F24923E0224}" presName="background4" presStyleLbl="node4" presStyleIdx="8" presStyleCnt="10"/>
      <dgm:spPr/>
    </dgm:pt>
    <dgm:pt modelId="{E481D20F-CD06-46F6-8BFF-3D3766222082}" type="pres">
      <dgm:prSet presAssocID="{B4682281-ED5D-4C48-A250-2F24923E0224}" presName="text4" presStyleLbl="fgAcc4" presStyleIdx="8" presStyleCnt="10" custScaleX="618285" custScaleY="134772" custLinFactNeighborY="-1407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C138F33-36E6-49EF-9029-F20931760C49}" type="pres">
      <dgm:prSet presAssocID="{B4682281-ED5D-4C48-A250-2F24923E0224}" presName="hierChild5" presStyleCnt="0"/>
      <dgm:spPr/>
    </dgm:pt>
    <dgm:pt modelId="{E1008F46-D097-4E13-9B93-2137FEE71B38}" type="pres">
      <dgm:prSet presAssocID="{1DF114E1-9E4A-4DAC-8E4E-52FCD5C36E4D}" presName="Name23" presStyleLbl="parChTrans1D4" presStyleIdx="9" presStyleCnt="10"/>
      <dgm:spPr/>
      <dgm:t>
        <a:bodyPr/>
        <a:lstStyle/>
        <a:p>
          <a:endParaRPr lang="es-CO"/>
        </a:p>
      </dgm:t>
    </dgm:pt>
    <dgm:pt modelId="{9EE807A2-91E7-4846-95DF-208302179047}" type="pres">
      <dgm:prSet presAssocID="{BC29E132-916E-4DDA-8A9B-7459A116C3A1}" presName="hierRoot4" presStyleCnt="0"/>
      <dgm:spPr/>
    </dgm:pt>
    <dgm:pt modelId="{C5B9D36C-C373-4EF9-BBBD-531CBDF0EBB6}" type="pres">
      <dgm:prSet presAssocID="{BC29E132-916E-4DDA-8A9B-7459A116C3A1}" presName="composite4" presStyleCnt="0"/>
      <dgm:spPr/>
    </dgm:pt>
    <dgm:pt modelId="{97940844-FED7-4264-84A0-A3CD5D5D8565}" type="pres">
      <dgm:prSet presAssocID="{BC29E132-916E-4DDA-8A9B-7459A116C3A1}" presName="background4" presStyleLbl="node4" presStyleIdx="9" presStyleCnt="10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FAE27F48-95B1-4F05-BDF3-63A5120AA6F4}" type="pres">
      <dgm:prSet presAssocID="{BC29E132-916E-4DDA-8A9B-7459A116C3A1}" presName="text4" presStyleLbl="fgAcc4" presStyleIdx="9" presStyleCnt="10" custScaleX="344642" custScaleY="15218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F8C3AC5D-0AE0-486A-BC97-329F93205B93}" type="pres">
      <dgm:prSet presAssocID="{BC29E132-916E-4DDA-8A9B-7459A116C3A1}" presName="hierChild5" presStyleCnt="0"/>
      <dgm:spPr/>
    </dgm:pt>
  </dgm:ptLst>
  <dgm:cxnLst>
    <dgm:cxn modelId="{70DA3ECB-A971-43EF-BBBF-C5850E380A8D}" type="presOf" srcId="{6D6C26D9-F1A5-4C00-AE18-E9DCC6815675}" destId="{5EA4EAAD-88DD-4AD5-AB50-BE3B9A4F935F}" srcOrd="0" destOrd="0" presId="urn:microsoft.com/office/officeart/2005/8/layout/hierarchy1"/>
    <dgm:cxn modelId="{D5E1AC8B-F088-414C-9443-E44A9B7BA5BC}" type="presOf" srcId="{4CD139D6-6810-4511-8139-795427CB0A0C}" destId="{6210B497-7F0F-4928-99AC-0E61F63EB4B6}" srcOrd="0" destOrd="0" presId="urn:microsoft.com/office/officeart/2005/8/layout/hierarchy1"/>
    <dgm:cxn modelId="{BFFB5174-ADDC-4F75-B3BB-BBE96C4D1022}" type="presOf" srcId="{5BBFFD05-3CFB-4D1A-986B-F0CAC60863C1}" destId="{141FAFAA-203C-4684-9BBA-0F179D35D74E}" srcOrd="0" destOrd="0" presId="urn:microsoft.com/office/officeart/2005/8/layout/hierarchy1"/>
    <dgm:cxn modelId="{62EFF9C6-CF5F-4C6F-906E-95B8BA5D8D47}" srcId="{E0636AEF-929E-4F41-923E-B61A8F9869CA}" destId="{B2E65BE5-1974-430F-BC9E-1C7E50DAC443}" srcOrd="0" destOrd="0" parTransId="{7F32E46F-328A-411D-B6DE-4BA4DC9DC14A}" sibTransId="{ECA03005-40E5-4E55-A33B-FDA915E5D9CC}"/>
    <dgm:cxn modelId="{D419B618-BAED-480F-9070-B283A00BAC46}" type="presOf" srcId="{7E1DF8DA-BB06-4A3D-B512-4BC8BD77FA2D}" destId="{13EABD3D-018D-4CA8-94FF-A51EE58E1EA1}" srcOrd="0" destOrd="0" presId="urn:microsoft.com/office/officeart/2005/8/layout/hierarchy1"/>
    <dgm:cxn modelId="{D5D7BAF6-194B-4C1B-B3E6-E91685760A69}" type="presOf" srcId="{D52DFA62-CFE7-4A29-A641-8F8288A0C94C}" destId="{0DE9FCF5-FAD7-41D7-8406-40E0F6F60113}" srcOrd="0" destOrd="0" presId="urn:microsoft.com/office/officeart/2005/8/layout/hierarchy1"/>
    <dgm:cxn modelId="{BE7A922D-AAD7-4E88-99F4-31AEEB0518B5}" type="presOf" srcId="{FAD7C62F-E011-4897-9A10-371DCF1A17D6}" destId="{775F3F73-0E5C-42F0-AABD-82A917F108FD}" srcOrd="0" destOrd="0" presId="urn:microsoft.com/office/officeart/2005/8/layout/hierarchy1"/>
    <dgm:cxn modelId="{CF40519A-FA3A-4264-AB6A-569DB0DD6245}" type="presOf" srcId="{9800AEA5-3268-4623-8570-D62DA90B2C27}" destId="{7D1714DA-5197-4013-B6EB-6FFCBFCD1516}" srcOrd="0" destOrd="0" presId="urn:microsoft.com/office/officeart/2005/8/layout/hierarchy1"/>
    <dgm:cxn modelId="{BBD0892E-454B-44E9-B852-360FDB4F19A9}" type="presOf" srcId="{7F32E46F-328A-411D-B6DE-4BA4DC9DC14A}" destId="{CC1F513A-F9E5-4BED-BEA5-E4A706EB8CA8}" srcOrd="0" destOrd="0" presId="urn:microsoft.com/office/officeart/2005/8/layout/hierarchy1"/>
    <dgm:cxn modelId="{185EE80D-ECCE-4581-A129-9D8EAE2087F3}" type="presOf" srcId="{D52D2FBC-C114-48B0-9CB1-EEFEA5C66E64}" destId="{68195726-DB70-484C-B827-89718F1CF118}" srcOrd="0" destOrd="0" presId="urn:microsoft.com/office/officeart/2005/8/layout/hierarchy1"/>
    <dgm:cxn modelId="{884B3EC8-91FE-4B4A-BD1C-66C471AFE45C}" type="presOf" srcId="{4AF65C54-6257-4092-8722-1DF84DDAE364}" destId="{E9CFAA78-B622-45E3-9669-D09DC989339E}" srcOrd="0" destOrd="0" presId="urn:microsoft.com/office/officeart/2005/8/layout/hierarchy1"/>
    <dgm:cxn modelId="{56B98AE6-010F-45C6-8F70-0F5F65F78B25}" srcId="{E4D3CE75-B118-4C4D-AC63-3AFBFB61599B}" destId="{D52DFA62-CFE7-4A29-A641-8F8288A0C94C}" srcOrd="0" destOrd="0" parTransId="{2D7F3CB2-79BC-4096-919B-AD008EF2ACFE}" sibTransId="{DA6B8966-A557-4A94-BF0D-171645E6C2FB}"/>
    <dgm:cxn modelId="{C1617D7A-5967-446E-90EC-9EAF155A2494}" srcId="{D51EA5D1-0E78-4971-90E0-7EDAD9717E2B}" destId="{E0636AEF-929E-4F41-923E-B61A8F9869CA}" srcOrd="0" destOrd="0" parTransId="{7E1DF8DA-BB06-4A3D-B512-4BC8BD77FA2D}" sibTransId="{66611F17-2FEF-4EAC-A8CF-152DFAF5825A}"/>
    <dgm:cxn modelId="{C493360D-D137-4F42-9A6F-64F106D68D01}" srcId="{D52DFA62-CFE7-4A29-A641-8F8288A0C94C}" destId="{0615A788-2B00-43AD-B380-05EA7833C9BF}" srcOrd="0" destOrd="0" parTransId="{36D99ADE-6AF0-47C7-BCBA-BDD594D69457}" sibTransId="{CF93E097-6193-491A-AA47-62F7482AEB64}"/>
    <dgm:cxn modelId="{EB372C95-C6BB-4BCA-9508-1DFFDE80027D}" type="presOf" srcId="{BC29E132-916E-4DDA-8A9B-7459A116C3A1}" destId="{FAE27F48-95B1-4F05-BDF3-63A5120AA6F4}" srcOrd="0" destOrd="0" presId="urn:microsoft.com/office/officeart/2005/8/layout/hierarchy1"/>
    <dgm:cxn modelId="{4D15C84D-B58C-49B2-9CDF-8B9D96816F3F}" srcId="{3F1BF146-7CFD-4C9D-BAD9-FE7A74DD4F6D}" destId="{D52D2FBC-C114-48B0-9CB1-EEFEA5C66E64}" srcOrd="0" destOrd="0" parTransId="{ADF4AD06-67E2-4030-99DC-F238F0E1159C}" sibTransId="{C2A7C751-DB5D-459A-A96D-3C133586F734}"/>
    <dgm:cxn modelId="{A3AB3F83-EDB4-4069-9109-4CE7550E35C0}" type="presOf" srcId="{D51EA5D1-0E78-4971-90E0-7EDAD9717E2B}" destId="{3D5D8698-F430-4699-88EC-4169777B796A}" srcOrd="0" destOrd="0" presId="urn:microsoft.com/office/officeart/2005/8/layout/hierarchy1"/>
    <dgm:cxn modelId="{65C4D54F-B619-4F41-BC01-A18E9B6DF46B}" type="presOf" srcId="{B948BEC2-E077-43DF-BB8B-EA25E7681FB5}" destId="{E2D00B25-735F-4504-AD1B-3D57AB60B477}" srcOrd="0" destOrd="0" presId="urn:microsoft.com/office/officeart/2005/8/layout/hierarchy1"/>
    <dgm:cxn modelId="{DB6C4258-7A80-4675-A06D-6FB34C68690B}" srcId="{9094FB93-4518-4DDA-B068-F0907A9BC470}" destId="{3F1BF146-7CFD-4C9D-BAD9-FE7A74DD4F6D}" srcOrd="0" destOrd="0" parTransId="{6D6C26D9-F1A5-4C00-AE18-E9DCC6815675}" sibTransId="{29861FAF-B86B-46A1-89D1-D047A2E78155}"/>
    <dgm:cxn modelId="{50684E0E-1291-4119-9924-072997C021EC}" type="presOf" srcId="{E4D3CE75-B118-4C4D-AC63-3AFBFB61599B}" destId="{5B746C3E-5C5D-49E4-9C9A-C3F4A5F85DE9}" srcOrd="0" destOrd="0" presId="urn:microsoft.com/office/officeart/2005/8/layout/hierarchy1"/>
    <dgm:cxn modelId="{F8299AAF-0AB5-4087-AEF7-CC97D70C412C}" srcId="{77D8E86F-9920-4C3D-B7C9-751CD1FEF8F8}" destId="{B4682281-ED5D-4C48-A250-2F24923E0224}" srcOrd="0" destOrd="0" parTransId="{5BBFFD05-3CFB-4D1A-986B-F0CAC60863C1}" sibTransId="{7BAE5470-24DB-4DEC-B803-352F895D6912}"/>
    <dgm:cxn modelId="{75350114-EE3D-4D04-9F54-E298D8B6A32D}" type="presOf" srcId="{B4682281-ED5D-4C48-A250-2F24923E0224}" destId="{E481D20F-CD06-46F6-8BFF-3D3766222082}" srcOrd="0" destOrd="0" presId="urn:microsoft.com/office/officeart/2005/8/layout/hierarchy1"/>
    <dgm:cxn modelId="{172164C5-DC5D-4DAE-B1AA-81F120A77771}" srcId="{4AF65C54-6257-4092-8722-1DF84DDAE364}" destId="{F1180EB6-3352-4B69-87B5-587BD45A2BDB}" srcOrd="0" destOrd="0" parTransId="{B948BEC2-E077-43DF-BB8B-EA25E7681FB5}" sibTransId="{593E39A7-71AB-4DF0-ACB1-EBE09150D72C}"/>
    <dgm:cxn modelId="{16C2A827-FEDB-416D-A58D-BB2C5F4354AF}" type="presOf" srcId="{6C156C16-72B1-49AA-84D1-F416B9B51FAD}" destId="{569F4A2F-1336-4892-83AD-5C17E41256C2}" srcOrd="0" destOrd="0" presId="urn:microsoft.com/office/officeart/2005/8/layout/hierarchy1"/>
    <dgm:cxn modelId="{9EB896C3-B601-43DB-83D4-87E4D5B045A1}" type="presOf" srcId="{0615A788-2B00-43AD-B380-05EA7833C9BF}" destId="{85EA4CB9-FCD1-426D-A395-D156B6D08D68}" srcOrd="0" destOrd="0" presId="urn:microsoft.com/office/officeart/2005/8/layout/hierarchy1"/>
    <dgm:cxn modelId="{EE9FE70F-A619-4424-86DC-BB4B28924FE8}" srcId="{0615A788-2B00-43AD-B380-05EA7833C9BF}" destId="{9094FB93-4518-4DDA-B068-F0907A9BC470}" srcOrd="0" destOrd="0" parTransId="{9800AEA5-3268-4623-8570-D62DA90B2C27}" sibTransId="{4AC54F3F-A94A-40A4-8AEE-6F8D672103CA}"/>
    <dgm:cxn modelId="{1482F8A3-60CA-439E-821C-B3BB65965A8C}" type="presOf" srcId="{3F1BF146-7CFD-4C9D-BAD9-FE7A74DD4F6D}" destId="{89FE39D4-ADD7-4B90-8E42-24DB12200812}" srcOrd="0" destOrd="0" presId="urn:microsoft.com/office/officeart/2005/8/layout/hierarchy1"/>
    <dgm:cxn modelId="{479C9310-FDCA-4680-AB4C-0B8A0A149963}" type="presOf" srcId="{77D8E86F-9920-4C3D-B7C9-751CD1FEF8F8}" destId="{7F1C1FB6-962A-4516-9737-E4EE28DA0DC8}" srcOrd="0" destOrd="0" presId="urn:microsoft.com/office/officeart/2005/8/layout/hierarchy1"/>
    <dgm:cxn modelId="{94C4D388-F47C-4157-A120-76D81B8ADCD9}" type="presOf" srcId="{E0636AEF-929E-4F41-923E-B61A8F9869CA}" destId="{C27B0D6B-3319-402B-A147-FDAAB05D7861}" srcOrd="0" destOrd="0" presId="urn:microsoft.com/office/officeart/2005/8/layout/hierarchy1"/>
    <dgm:cxn modelId="{8A1DF9ED-D44A-4CC5-968A-8D1822646E59}" srcId="{F1180EB6-3352-4B69-87B5-587BD45A2BDB}" destId="{D51EA5D1-0E78-4971-90E0-7EDAD9717E2B}" srcOrd="0" destOrd="0" parTransId="{FAD7C62F-E011-4897-9A10-371DCF1A17D6}" sibTransId="{0860BA87-DC4B-4E13-A858-C0CC4E24DC85}"/>
    <dgm:cxn modelId="{F0B81799-229C-42DD-947B-7D6D8A4F39B8}" type="presOf" srcId="{F1180EB6-3352-4B69-87B5-587BD45A2BDB}" destId="{F1DB50C5-09C4-48ED-8B17-663C1E7F4978}" srcOrd="0" destOrd="0" presId="urn:microsoft.com/office/officeart/2005/8/layout/hierarchy1"/>
    <dgm:cxn modelId="{05BCBD84-1B91-4D40-913E-88BB9D18A44D}" type="presOf" srcId="{1DF114E1-9E4A-4DAC-8E4E-52FCD5C36E4D}" destId="{E1008F46-D097-4E13-9B93-2137FEE71B38}" srcOrd="0" destOrd="0" presId="urn:microsoft.com/office/officeart/2005/8/layout/hierarchy1"/>
    <dgm:cxn modelId="{7DFF2629-53FD-4050-8935-B93A797DEC14}" type="presOf" srcId="{36D99ADE-6AF0-47C7-BCBA-BDD594D69457}" destId="{1ED75DBB-CFAC-4110-8866-55F1D20FBA93}" srcOrd="0" destOrd="0" presId="urn:microsoft.com/office/officeart/2005/8/layout/hierarchy1"/>
    <dgm:cxn modelId="{3EA90DCA-7D1F-4B36-9B9C-94A2D7FAE244}" srcId="{B2E65BE5-1974-430F-BC9E-1C7E50DAC443}" destId="{77D8E86F-9920-4C3D-B7C9-751CD1FEF8F8}" srcOrd="0" destOrd="0" parTransId="{4CD139D6-6810-4511-8139-795427CB0A0C}" sibTransId="{D2258B56-D818-4C56-A36E-E2C6D97137E1}"/>
    <dgm:cxn modelId="{8FDB2549-A3F4-439D-8097-F66B9EDAAB8C}" type="presOf" srcId="{B2E65BE5-1974-430F-BC9E-1C7E50DAC443}" destId="{FB8E2199-2465-4215-B148-4F23AAF592B3}" srcOrd="0" destOrd="0" presId="urn:microsoft.com/office/officeart/2005/8/layout/hierarchy1"/>
    <dgm:cxn modelId="{19DAFE9E-62FA-4E6C-A21E-FF48F39EE2CA}" type="presOf" srcId="{9094FB93-4518-4DDA-B068-F0907A9BC470}" destId="{C4823E21-CECE-4FD8-B940-264ECFF2E9A3}" srcOrd="0" destOrd="0" presId="urn:microsoft.com/office/officeart/2005/8/layout/hierarchy1"/>
    <dgm:cxn modelId="{85FEA024-6C90-4CDA-BBE2-AE1E8BA38DDB}" type="presOf" srcId="{ADF4AD06-67E2-4030-99DC-F238F0E1159C}" destId="{633605EE-F03A-41C3-B0F5-E654E319C8EC}" srcOrd="0" destOrd="0" presId="urn:microsoft.com/office/officeart/2005/8/layout/hierarchy1"/>
    <dgm:cxn modelId="{2500B6A4-452A-4DCF-A32B-34A37BABF54C}" srcId="{D52D2FBC-C114-48B0-9CB1-EEFEA5C66E64}" destId="{4AF65C54-6257-4092-8722-1DF84DDAE364}" srcOrd="0" destOrd="0" parTransId="{6C156C16-72B1-49AA-84D1-F416B9B51FAD}" sibTransId="{B9292205-32B0-4C12-83EA-32CBA79C05E5}"/>
    <dgm:cxn modelId="{EBEBDFFC-1E3F-4F2D-8B16-D0B2976B5CFE}" srcId="{B4682281-ED5D-4C48-A250-2F24923E0224}" destId="{BC29E132-916E-4DDA-8A9B-7459A116C3A1}" srcOrd="0" destOrd="0" parTransId="{1DF114E1-9E4A-4DAC-8E4E-52FCD5C36E4D}" sibTransId="{9E25B8EF-E415-4453-915C-62067352CE3D}"/>
    <dgm:cxn modelId="{831E5EB1-F2D1-442B-A204-2FA1949945BE}" type="presParOf" srcId="{5B746C3E-5C5D-49E4-9C9A-C3F4A5F85DE9}" destId="{E37E2FC3-9D65-4D80-8EAE-82E6A479756E}" srcOrd="0" destOrd="0" presId="urn:microsoft.com/office/officeart/2005/8/layout/hierarchy1"/>
    <dgm:cxn modelId="{64F632C7-C5F9-4FFE-AA60-97B68E053B28}" type="presParOf" srcId="{E37E2FC3-9D65-4D80-8EAE-82E6A479756E}" destId="{74309378-1E9B-4C35-8EFC-D1F7580BF5C4}" srcOrd="0" destOrd="0" presId="urn:microsoft.com/office/officeart/2005/8/layout/hierarchy1"/>
    <dgm:cxn modelId="{F9EE94D6-30F0-48FC-92BB-AEF22FEDCB32}" type="presParOf" srcId="{74309378-1E9B-4C35-8EFC-D1F7580BF5C4}" destId="{084EEB2D-BACE-443E-952A-35C25A723E8B}" srcOrd="0" destOrd="0" presId="urn:microsoft.com/office/officeart/2005/8/layout/hierarchy1"/>
    <dgm:cxn modelId="{0B006D30-D5C4-4B0F-B6F3-9B2EE798D118}" type="presParOf" srcId="{74309378-1E9B-4C35-8EFC-D1F7580BF5C4}" destId="{0DE9FCF5-FAD7-41D7-8406-40E0F6F60113}" srcOrd="1" destOrd="0" presId="urn:microsoft.com/office/officeart/2005/8/layout/hierarchy1"/>
    <dgm:cxn modelId="{3DDA1303-E6D9-4048-8DEC-2FED9F0C24E6}" type="presParOf" srcId="{E37E2FC3-9D65-4D80-8EAE-82E6A479756E}" destId="{CE05C622-3F47-4C52-83CA-17AD198656C5}" srcOrd="1" destOrd="0" presId="urn:microsoft.com/office/officeart/2005/8/layout/hierarchy1"/>
    <dgm:cxn modelId="{E2B3607E-138E-477F-B770-51854053B74E}" type="presParOf" srcId="{CE05C622-3F47-4C52-83CA-17AD198656C5}" destId="{1ED75DBB-CFAC-4110-8866-55F1D20FBA93}" srcOrd="0" destOrd="0" presId="urn:microsoft.com/office/officeart/2005/8/layout/hierarchy1"/>
    <dgm:cxn modelId="{EAC482B7-F82D-4273-AF0F-9BD2CBDDE1D5}" type="presParOf" srcId="{CE05C622-3F47-4C52-83CA-17AD198656C5}" destId="{0F684C4E-ED52-49B7-BE87-A8168335F612}" srcOrd="1" destOrd="0" presId="urn:microsoft.com/office/officeart/2005/8/layout/hierarchy1"/>
    <dgm:cxn modelId="{16827FDC-7AD9-46FB-AABE-D40DE0027CF9}" type="presParOf" srcId="{0F684C4E-ED52-49B7-BE87-A8168335F612}" destId="{950547D5-617A-44E6-BC3F-BC77A8E0DA17}" srcOrd="0" destOrd="0" presId="urn:microsoft.com/office/officeart/2005/8/layout/hierarchy1"/>
    <dgm:cxn modelId="{E464EDE0-2F4E-4C25-8D12-B39756D7B2DF}" type="presParOf" srcId="{950547D5-617A-44E6-BC3F-BC77A8E0DA17}" destId="{D17B34FE-DE02-456D-8F8D-926E0E289235}" srcOrd="0" destOrd="0" presId="urn:microsoft.com/office/officeart/2005/8/layout/hierarchy1"/>
    <dgm:cxn modelId="{C0195DBB-BEA7-4A22-80D2-43BE289F7C5C}" type="presParOf" srcId="{950547D5-617A-44E6-BC3F-BC77A8E0DA17}" destId="{85EA4CB9-FCD1-426D-A395-D156B6D08D68}" srcOrd="1" destOrd="0" presId="urn:microsoft.com/office/officeart/2005/8/layout/hierarchy1"/>
    <dgm:cxn modelId="{D180BFFE-D0BC-489B-98F2-D04AE11ADFC6}" type="presParOf" srcId="{0F684C4E-ED52-49B7-BE87-A8168335F612}" destId="{6F7CE623-5DA0-42D5-A06A-C87D4C547086}" srcOrd="1" destOrd="0" presId="urn:microsoft.com/office/officeart/2005/8/layout/hierarchy1"/>
    <dgm:cxn modelId="{24196992-AA2F-4775-95B8-0A67F4CD569C}" type="presParOf" srcId="{6F7CE623-5DA0-42D5-A06A-C87D4C547086}" destId="{7D1714DA-5197-4013-B6EB-6FFCBFCD1516}" srcOrd="0" destOrd="0" presId="urn:microsoft.com/office/officeart/2005/8/layout/hierarchy1"/>
    <dgm:cxn modelId="{3F38FDE3-8465-490B-921B-C71779B870DD}" type="presParOf" srcId="{6F7CE623-5DA0-42D5-A06A-C87D4C547086}" destId="{A9501DB5-6F53-4B06-BBC9-74F2E19E4B38}" srcOrd="1" destOrd="0" presId="urn:microsoft.com/office/officeart/2005/8/layout/hierarchy1"/>
    <dgm:cxn modelId="{D9DEB2B9-4C91-44A8-BBAD-7C406C159D35}" type="presParOf" srcId="{A9501DB5-6F53-4B06-BBC9-74F2E19E4B38}" destId="{C5F7411B-231D-47D2-A60D-191E8DE1B507}" srcOrd="0" destOrd="0" presId="urn:microsoft.com/office/officeart/2005/8/layout/hierarchy1"/>
    <dgm:cxn modelId="{B5903A37-1A91-4A72-B0A0-6921F771174C}" type="presParOf" srcId="{C5F7411B-231D-47D2-A60D-191E8DE1B507}" destId="{DF00C77F-DA12-4443-A547-8B41C77AFFEC}" srcOrd="0" destOrd="0" presId="urn:microsoft.com/office/officeart/2005/8/layout/hierarchy1"/>
    <dgm:cxn modelId="{C203BE3D-B7AE-45AC-96BF-FE879464CFB5}" type="presParOf" srcId="{C5F7411B-231D-47D2-A60D-191E8DE1B507}" destId="{C4823E21-CECE-4FD8-B940-264ECFF2E9A3}" srcOrd="1" destOrd="0" presId="urn:microsoft.com/office/officeart/2005/8/layout/hierarchy1"/>
    <dgm:cxn modelId="{5568159C-888F-4B15-9555-316803DD8363}" type="presParOf" srcId="{A9501DB5-6F53-4B06-BBC9-74F2E19E4B38}" destId="{528B0EAC-600D-45A5-B437-0F98DE75FAED}" srcOrd="1" destOrd="0" presId="urn:microsoft.com/office/officeart/2005/8/layout/hierarchy1"/>
    <dgm:cxn modelId="{9F582C5C-D57F-4DFB-A113-476C94EDCBE6}" type="presParOf" srcId="{528B0EAC-600D-45A5-B437-0F98DE75FAED}" destId="{5EA4EAAD-88DD-4AD5-AB50-BE3B9A4F935F}" srcOrd="0" destOrd="0" presId="urn:microsoft.com/office/officeart/2005/8/layout/hierarchy1"/>
    <dgm:cxn modelId="{9EA8EFEA-0F98-4334-A555-07863B9EDAD7}" type="presParOf" srcId="{528B0EAC-600D-45A5-B437-0F98DE75FAED}" destId="{1F26666C-06B6-4A51-9CB1-CDD2F1FC86F3}" srcOrd="1" destOrd="0" presId="urn:microsoft.com/office/officeart/2005/8/layout/hierarchy1"/>
    <dgm:cxn modelId="{FEA21EFE-061B-45F8-A880-B71DD920DDA3}" type="presParOf" srcId="{1F26666C-06B6-4A51-9CB1-CDD2F1FC86F3}" destId="{A3D02C3B-9DD8-434C-9D27-0E75E1AF4F65}" srcOrd="0" destOrd="0" presId="urn:microsoft.com/office/officeart/2005/8/layout/hierarchy1"/>
    <dgm:cxn modelId="{82114D36-5832-4AC2-815D-5C80B44BBD4E}" type="presParOf" srcId="{A3D02C3B-9DD8-434C-9D27-0E75E1AF4F65}" destId="{8CB7896E-B913-4BD3-B637-E9079816A230}" srcOrd="0" destOrd="0" presId="urn:microsoft.com/office/officeart/2005/8/layout/hierarchy1"/>
    <dgm:cxn modelId="{454BEBA0-3CA2-4B38-8693-A30734CB564F}" type="presParOf" srcId="{A3D02C3B-9DD8-434C-9D27-0E75E1AF4F65}" destId="{89FE39D4-ADD7-4B90-8E42-24DB12200812}" srcOrd="1" destOrd="0" presId="urn:microsoft.com/office/officeart/2005/8/layout/hierarchy1"/>
    <dgm:cxn modelId="{B43831E7-664F-4AC5-AB61-BCC412EEF090}" type="presParOf" srcId="{1F26666C-06B6-4A51-9CB1-CDD2F1FC86F3}" destId="{544A7DF1-3B20-4A59-9505-62ACC42CD683}" srcOrd="1" destOrd="0" presId="urn:microsoft.com/office/officeart/2005/8/layout/hierarchy1"/>
    <dgm:cxn modelId="{144E54E8-339E-4203-B779-7198EDBEDF0A}" type="presParOf" srcId="{544A7DF1-3B20-4A59-9505-62ACC42CD683}" destId="{633605EE-F03A-41C3-B0F5-E654E319C8EC}" srcOrd="0" destOrd="0" presId="urn:microsoft.com/office/officeart/2005/8/layout/hierarchy1"/>
    <dgm:cxn modelId="{7F8DD02B-604C-4922-88F2-B759C5C8ADEC}" type="presParOf" srcId="{544A7DF1-3B20-4A59-9505-62ACC42CD683}" destId="{9C1E2F54-50CE-419F-A574-D89BAB768AC8}" srcOrd="1" destOrd="0" presId="urn:microsoft.com/office/officeart/2005/8/layout/hierarchy1"/>
    <dgm:cxn modelId="{A16EBF54-A387-4BEC-A0F0-E9973F1FB953}" type="presParOf" srcId="{9C1E2F54-50CE-419F-A574-D89BAB768AC8}" destId="{1CB10FD7-35D3-4FE1-B8C8-43301894818A}" srcOrd="0" destOrd="0" presId="urn:microsoft.com/office/officeart/2005/8/layout/hierarchy1"/>
    <dgm:cxn modelId="{18F2F4B4-FE4F-4BC8-9CA7-156678A97EB3}" type="presParOf" srcId="{1CB10FD7-35D3-4FE1-B8C8-43301894818A}" destId="{E794D0C8-93FC-4FF6-8031-CA970A754BC9}" srcOrd="0" destOrd="0" presId="urn:microsoft.com/office/officeart/2005/8/layout/hierarchy1"/>
    <dgm:cxn modelId="{14970B9D-E517-4554-8E11-12B1576133F7}" type="presParOf" srcId="{1CB10FD7-35D3-4FE1-B8C8-43301894818A}" destId="{68195726-DB70-484C-B827-89718F1CF118}" srcOrd="1" destOrd="0" presId="urn:microsoft.com/office/officeart/2005/8/layout/hierarchy1"/>
    <dgm:cxn modelId="{B3818088-B2BA-4A51-A8B7-D1A1D3937BCD}" type="presParOf" srcId="{9C1E2F54-50CE-419F-A574-D89BAB768AC8}" destId="{E2B77899-60E8-4931-8E22-BA8EC2B89713}" srcOrd="1" destOrd="0" presId="urn:microsoft.com/office/officeart/2005/8/layout/hierarchy1"/>
    <dgm:cxn modelId="{0C72B381-BB2A-4071-AB44-1D2A7E903E97}" type="presParOf" srcId="{E2B77899-60E8-4931-8E22-BA8EC2B89713}" destId="{569F4A2F-1336-4892-83AD-5C17E41256C2}" srcOrd="0" destOrd="0" presId="urn:microsoft.com/office/officeart/2005/8/layout/hierarchy1"/>
    <dgm:cxn modelId="{7A6D41B4-4081-4EDF-BF38-0DBF06A71CF0}" type="presParOf" srcId="{E2B77899-60E8-4931-8E22-BA8EC2B89713}" destId="{CE6D70EF-A053-4507-895C-1A59CC9295F9}" srcOrd="1" destOrd="0" presId="urn:microsoft.com/office/officeart/2005/8/layout/hierarchy1"/>
    <dgm:cxn modelId="{C7BB5D9F-D636-4660-AF9E-48FB06D51B76}" type="presParOf" srcId="{CE6D70EF-A053-4507-895C-1A59CC9295F9}" destId="{CA3D4CB8-E78C-4084-97C5-6573BE94AB18}" srcOrd="0" destOrd="0" presId="urn:microsoft.com/office/officeart/2005/8/layout/hierarchy1"/>
    <dgm:cxn modelId="{4BBC3171-8FCF-418D-8A37-BD4194D658FF}" type="presParOf" srcId="{CA3D4CB8-E78C-4084-97C5-6573BE94AB18}" destId="{092F86A9-05DC-49A6-A0DB-AD81624A01C3}" srcOrd="0" destOrd="0" presId="urn:microsoft.com/office/officeart/2005/8/layout/hierarchy1"/>
    <dgm:cxn modelId="{280EDC13-C2C8-407B-BA52-01AEB664742D}" type="presParOf" srcId="{CA3D4CB8-E78C-4084-97C5-6573BE94AB18}" destId="{E9CFAA78-B622-45E3-9669-D09DC989339E}" srcOrd="1" destOrd="0" presId="urn:microsoft.com/office/officeart/2005/8/layout/hierarchy1"/>
    <dgm:cxn modelId="{9C04ECC9-E293-4C07-B9F2-CDF0B4605AB5}" type="presParOf" srcId="{CE6D70EF-A053-4507-895C-1A59CC9295F9}" destId="{9DC33CFF-3E76-4EAE-9C54-52F6CAC0E647}" srcOrd="1" destOrd="0" presId="urn:microsoft.com/office/officeart/2005/8/layout/hierarchy1"/>
    <dgm:cxn modelId="{FACF917B-2E64-49AC-8016-CD9317463F88}" type="presParOf" srcId="{9DC33CFF-3E76-4EAE-9C54-52F6CAC0E647}" destId="{E2D00B25-735F-4504-AD1B-3D57AB60B477}" srcOrd="0" destOrd="0" presId="urn:microsoft.com/office/officeart/2005/8/layout/hierarchy1"/>
    <dgm:cxn modelId="{57E30038-250C-451B-92DB-7DD82A8F3C6A}" type="presParOf" srcId="{9DC33CFF-3E76-4EAE-9C54-52F6CAC0E647}" destId="{DAF7D08C-B4EF-41A3-AB40-0CD95A74AC4C}" srcOrd="1" destOrd="0" presId="urn:microsoft.com/office/officeart/2005/8/layout/hierarchy1"/>
    <dgm:cxn modelId="{3B4176C4-DFBA-491D-8838-1BB790CE03E2}" type="presParOf" srcId="{DAF7D08C-B4EF-41A3-AB40-0CD95A74AC4C}" destId="{221A785F-5252-4C26-85B6-9A3BC5824849}" srcOrd="0" destOrd="0" presId="urn:microsoft.com/office/officeart/2005/8/layout/hierarchy1"/>
    <dgm:cxn modelId="{D49CE818-4F8C-4490-A5D0-8FE34BC24623}" type="presParOf" srcId="{221A785F-5252-4C26-85B6-9A3BC5824849}" destId="{DC0A7C12-BDDC-4E77-B5AC-BC2136E2D37D}" srcOrd="0" destOrd="0" presId="urn:microsoft.com/office/officeart/2005/8/layout/hierarchy1"/>
    <dgm:cxn modelId="{E1202338-63A3-48F6-81A6-6466F0572472}" type="presParOf" srcId="{221A785F-5252-4C26-85B6-9A3BC5824849}" destId="{F1DB50C5-09C4-48ED-8B17-663C1E7F4978}" srcOrd="1" destOrd="0" presId="urn:microsoft.com/office/officeart/2005/8/layout/hierarchy1"/>
    <dgm:cxn modelId="{BA6AA3A6-A910-4B88-8E8B-273E005F7FC3}" type="presParOf" srcId="{DAF7D08C-B4EF-41A3-AB40-0CD95A74AC4C}" destId="{9A5F9E7E-76F6-4895-B316-D4C6EB11A583}" srcOrd="1" destOrd="0" presId="urn:microsoft.com/office/officeart/2005/8/layout/hierarchy1"/>
    <dgm:cxn modelId="{517C5178-E7AB-4EB1-9862-047FECCD36EB}" type="presParOf" srcId="{9A5F9E7E-76F6-4895-B316-D4C6EB11A583}" destId="{775F3F73-0E5C-42F0-AABD-82A917F108FD}" srcOrd="0" destOrd="0" presId="urn:microsoft.com/office/officeart/2005/8/layout/hierarchy1"/>
    <dgm:cxn modelId="{294406D9-1177-4015-8AF4-B0C3C5DD04DF}" type="presParOf" srcId="{9A5F9E7E-76F6-4895-B316-D4C6EB11A583}" destId="{0EAA914E-C365-4EAC-B658-EF27B035BA71}" srcOrd="1" destOrd="0" presId="urn:microsoft.com/office/officeart/2005/8/layout/hierarchy1"/>
    <dgm:cxn modelId="{D276DCEC-13BA-41E9-8F65-139D17F3AE3D}" type="presParOf" srcId="{0EAA914E-C365-4EAC-B658-EF27B035BA71}" destId="{B0A5F279-7E38-40F0-AAD7-279D4D985A61}" srcOrd="0" destOrd="0" presId="urn:microsoft.com/office/officeart/2005/8/layout/hierarchy1"/>
    <dgm:cxn modelId="{66A66C16-B5BE-4F82-B00D-F8D414C4AD3A}" type="presParOf" srcId="{B0A5F279-7E38-40F0-AAD7-279D4D985A61}" destId="{EEF6A3A3-88D9-4CAC-B1CA-76F80709D5B6}" srcOrd="0" destOrd="0" presId="urn:microsoft.com/office/officeart/2005/8/layout/hierarchy1"/>
    <dgm:cxn modelId="{D542DA61-0AFA-40ED-9404-E04796EFFFBE}" type="presParOf" srcId="{B0A5F279-7E38-40F0-AAD7-279D4D985A61}" destId="{3D5D8698-F430-4699-88EC-4169777B796A}" srcOrd="1" destOrd="0" presId="urn:microsoft.com/office/officeart/2005/8/layout/hierarchy1"/>
    <dgm:cxn modelId="{59876646-40C7-42D4-A278-8CBEFB9B8669}" type="presParOf" srcId="{0EAA914E-C365-4EAC-B658-EF27B035BA71}" destId="{63BFBE16-D4A8-4A11-B6EE-C86E4A800362}" srcOrd="1" destOrd="0" presId="urn:microsoft.com/office/officeart/2005/8/layout/hierarchy1"/>
    <dgm:cxn modelId="{0CB6E4CF-C746-4E8B-B045-F781FB9A83BF}" type="presParOf" srcId="{63BFBE16-D4A8-4A11-B6EE-C86E4A800362}" destId="{13EABD3D-018D-4CA8-94FF-A51EE58E1EA1}" srcOrd="0" destOrd="0" presId="urn:microsoft.com/office/officeart/2005/8/layout/hierarchy1"/>
    <dgm:cxn modelId="{08C147C4-F5EE-4B44-AC72-DCAB7BFD778E}" type="presParOf" srcId="{63BFBE16-D4A8-4A11-B6EE-C86E4A800362}" destId="{C810FC67-49F0-429B-BED7-ADA7E482DCD9}" srcOrd="1" destOrd="0" presId="urn:microsoft.com/office/officeart/2005/8/layout/hierarchy1"/>
    <dgm:cxn modelId="{A26B7EB4-3516-4F91-8342-CF0FFB9E11C5}" type="presParOf" srcId="{C810FC67-49F0-429B-BED7-ADA7E482DCD9}" destId="{7B043513-61DF-445D-A925-B73324E9D9BE}" srcOrd="0" destOrd="0" presId="urn:microsoft.com/office/officeart/2005/8/layout/hierarchy1"/>
    <dgm:cxn modelId="{57D0B1A8-82C6-412E-B713-1D87CB2F615C}" type="presParOf" srcId="{7B043513-61DF-445D-A925-B73324E9D9BE}" destId="{72383CEA-35D1-4303-88DF-36E5075E11B2}" srcOrd="0" destOrd="0" presId="urn:microsoft.com/office/officeart/2005/8/layout/hierarchy1"/>
    <dgm:cxn modelId="{FB27FE3C-8824-4E6C-9615-C0D1EB17BAF9}" type="presParOf" srcId="{7B043513-61DF-445D-A925-B73324E9D9BE}" destId="{C27B0D6B-3319-402B-A147-FDAAB05D7861}" srcOrd="1" destOrd="0" presId="urn:microsoft.com/office/officeart/2005/8/layout/hierarchy1"/>
    <dgm:cxn modelId="{559E8361-1A5D-4B3B-B59C-0B558543D84D}" type="presParOf" srcId="{C810FC67-49F0-429B-BED7-ADA7E482DCD9}" destId="{B8B1EC65-B0FA-48FC-B118-3AD52362B992}" srcOrd="1" destOrd="0" presId="urn:microsoft.com/office/officeart/2005/8/layout/hierarchy1"/>
    <dgm:cxn modelId="{27E0EB6A-B311-4559-B887-B5AAAAC2907B}" type="presParOf" srcId="{B8B1EC65-B0FA-48FC-B118-3AD52362B992}" destId="{CC1F513A-F9E5-4BED-BEA5-E4A706EB8CA8}" srcOrd="0" destOrd="0" presId="urn:microsoft.com/office/officeart/2005/8/layout/hierarchy1"/>
    <dgm:cxn modelId="{C4280AEA-FBB3-4A65-9A55-4562BAB9BC40}" type="presParOf" srcId="{B8B1EC65-B0FA-48FC-B118-3AD52362B992}" destId="{6C125893-82CE-43ED-B1EF-138C3107249E}" srcOrd="1" destOrd="0" presId="urn:microsoft.com/office/officeart/2005/8/layout/hierarchy1"/>
    <dgm:cxn modelId="{E00A94CD-94DB-40AC-B77C-3EA83956ACAB}" type="presParOf" srcId="{6C125893-82CE-43ED-B1EF-138C3107249E}" destId="{7409F275-B7EF-4310-8CED-E6955208DA2A}" srcOrd="0" destOrd="0" presId="urn:microsoft.com/office/officeart/2005/8/layout/hierarchy1"/>
    <dgm:cxn modelId="{E38580C3-A0C5-4BBF-8847-3E18B3A61A11}" type="presParOf" srcId="{7409F275-B7EF-4310-8CED-E6955208DA2A}" destId="{E8F254E5-C745-4EAD-899C-28B4D9FA39EB}" srcOrd="0" destOrd="0" presId="urn:microsoft.com/office/officeart/2005/8/layout/hierarchy1"/>
    <dgm:cxn modelId="{DB5DE343-C454-40CF-89D2-A848D1EA4324}" type="presParOf" srcId="{7409F275-B7EF-4310-8CED-E6955208DA2A}" destId="{FB8E2199-2465-4215-B148-4F23AAF592B3}" srcOrd="1" destOrd="0" presId="urn:microsoft.com/office/officeart/2005/8/layout/hierarchy1"/>
    <dgm:cxn modelId="{AF5DF534-D44A-427F-AD00-11E6B80B9795}" type="presParOf" srcId="{6C125893-82CE-43ED-B1EF-138C3107249E}" destId="{5F9A9D83-4183-49BF-B3DD-E68A9A4E189E}" srcOrd="1" destOrd="0" presId="urn:microsoft.com/office/officeart/2005/8/layout/hierarchy1"/>
    <dgm:cxn modelId="{792335F5-8F5B-45AE-AF25-7C4E5B8A1598}" type="presParOf" srcId="{5F9A9D83-4183-49BF-B3DD-E68A9A4E189E}" destId="{6210B497-7F0F-4928-99AC-0E61F63EB4B6}" srcOrd="0" destOrd="0" presId="urn:microsoft.com/office/officeart/2005/8/layout/hierarchy1"/>
    <dgm:cxn modelId="{007F3FF3-9809-461D-A102-04CC5B77B7E2}" type="presParOf" srcId="{5F9A9D83-4183-49BF-B3DD-E68A9A4E189E}" destId="{A7E23524-1DF0-4AF3-98E8-55999B45B1E6}" srcOrd="1" destOrd="0" presId="urn:microsoft.com/office/officeart/2005/8/layout/hierarchy1"/>
    <dgm:cxn modelId="{91D1A65B-9E7B-4928-91BE-2314EB33A022}" type="presParOf" srcId="{A7E23524-1DF0-4AF3-98E8-55999B45B1E6}" destId="{561DD01C-5F8D-4212-BC6C-E171D7D8ECF4}" srcOrd="0" destOrd="0" presId="urn:microsoft.com/office/officeart/2005/8/layout/hierarchy1"/>
    <dgm:cxn modelId="{67A417F6-E33D-4A6B-94A3-9603ED4A4E03}" type="presParOf" srcId="{561DD01C-5F8D-4212-BC6C-E171D7D8ECF4}" destId="{FB0C3EDE-C2E9-4BAE-901A-A95C8B0B71CE}" srcOrd="0" destOrd="0" presId="urn:microsoft.com/office/officeart/2005/8/layout/hierarchy1"/>
    <dgm:cxn modelId="{4895E53D-167A-474C-8C03-C62E3DD6BA75}" type="presParOf" srcId="{561DD01C-5F8D-4212-BC6C-E171D7D8ECF4}" destId="{7F1C1FB6-962A-4516-9737-E4EE28DA0DC8}" srcOrd="1" destOrd="0" presId="urn:microsoft.com/office/officeart/2005/8/layout/hierarchy1"/>
    <dgm:cxn modelId="{F0DA244E-6453-4B41-A563-0D5FD6424759}" type="presParOf" srcId="{A7E23524-1DF0-4AF3-98E8-55999B45B1E6}" destId="{8AAF4795-8103-473C-A723-EF9F170F0395}" srcOrd="1" destOrd="0" presId="urn:microsoft.com/office/officeart/2005/8/layout/hierarchy1"/>
    <dgm:cxn modelId="{4A467C0E-24ED-4206-81EF-5A69024FF697}" type="presParOf" srcId="{8AAF4795-8103-473C-A723-EF9F170F0395}" destId="{141FAFAA-203C-4684-9BBA-0F179D35D74E}" srcOrd="0" destOrd="0" presId="urn:microsoft.com/office/officeart/2005/8/layout/hierarchy1"/>
    <dgm:cxn modelId="{9AF48696-D905-48C4-B982-C4C489DC49A2}" type="presParOf" srcId="{8AAF4795-8103-473C-A723-EF9F170F0395}" destId="{BF97A0EB-E1EA-4421-919A-CE0D05BA7922}" srcOrd="1" destOrd="0" presId="urn:microsoft.com/office/officeart/2005/8/layout/hierarchy1"/>
    <dgm:cxn modelId="{57091748-7B07-4346-B531-D56381BB3EBC}" type="presParOf" srcId="{BF97A0EB-E1EA-4421-919A-CE0D05BA7922}" destId="{B0514A79-7B0C-4779-979E-BAD9F14C21AC}" srcOrd="0" destOrd="0" presId="urn:microsoft.com/office/officeart/2005/8/layout/hierarchy1"/>
    <dgm:cxn modelId="{A129F4A2-CF42-49C5-8AEC-0891CA105F79}" type="presParOf" srcId="{B0514A79-7B0C-4779-979E-BAD9F14C21AC}" destId="{2FEADF4C-955D-4D2E-B40C-1031E02FB383}" srcOrd="0" destOrd="0" presId="urn:microsoft.com/office/officeart/2005/8/layout/hierarchy1"/>
    <dgm:cxn modelId="{5FECE9ED-12C8-4C32-9DD7-7421E52D03E8}" type="presParOf" srcId="{B0514A79-7B0C-4779-979E-BAD9F14C21AC}" destId="{E481D20F-CD06-46F6-8BFF-3D3766222082}" srcOrd="1" destOrd="0" presId="urn:microsoft.com/office/officeart/2005/8/layout/hierarchy1"/>
    <dgm:cxn modelId="{ED38D974-540F-4C2D-BF7A-A1853E4714C9}" type="presParOf" srcId="{BF97A0EB-E1EA-4421-919A-CE0D05BA7922}" destId="{6C138F33-36E6-49EF-9029-F20931760C49}" srcOrd="1" destOrd="0" presId="urn:microsoft.com/office/officeart/2005/8/layout/hierarchy1"/>
    <dgm:cxn modelId="{8B2F4F8A-65D4-4A58-B905-EA103C6863AF}" type="presParOf" srcId="{6C138F33-36E6-49EF-9029-F20931760C49}" destId="{E1008F46-D097-4E13-9B93-2137FEE71B38}" srcOrd="0" destOrd="0" presId="urn:microsoft.com/office/officeart/2005/8/layout/hierarchy1"/>
    <dgm:cxn modelId="{8555B924-3AC5-4B9C-9146-36CABAE21F1F}" type="presParOf" srcId="{6C138F33-36E6-49EF-9029-F20931760C49}" destId="{9EE807A2-91E7-4846-95DF-208302179047}" srcOrd="1" destOrd="0" presId="urn:microsoft.com/office/officeart/2005/8/layout/hierarchy1"/>
    <dgm:cxn modelId="{D6CAD2ED-0E85-4A43-911A-189BE057C449}" type="presParOf" srcId="{9EE807A2-91E7-4846-95DF-208302179047}" destId="{C5B9D36C-C373-4EF9-BBBD-531CBDF0EBB6}" srcOrd="0" destOrd="0" presId="urn:microsoft.com/office/officeart/2005/8/layout/hierarchy1"/>
    <dgm:cxn modelId="{9F5E8666-844A-40FE-BD95-E8FE7640892D}" type="presParOf" srcId="{C5B9D36C-C373-4EF9-BBBD-531CBDF0EBB6}" destId="{97940844-FED7-4264-84A0-A3CD5D5D8565}" srcOrd="0" destOrd="0" presId="urn:microsoft.com/office/officeart/2005/8/layout/hierarchy1"/>
    <dgm:cxn modelId="{BC268DFA-47D1-447C-8E41-8E988BF91F1A}" type="presParOf" srcId="{C5B9D36C-C373-4EF9-BBBD-531CBDF0EBB6}" destId="{FAE27F48-95B1-4F05-BDF3-63A5120AA6F4}" srcOrd="1" destOrd="0" presId="urn:microsoft.com/office/officeart/2005/8/layout/hierarchy1"/>
    <dgm:cxn modelId="{A28F2E5E-3840-43F1-B3D4-4E544E73CB83}" type="presParOf" srcId="{9EE807A2-91E7-4846-95DF-208302179047}" destId="{F8C3AC5D-0AE0-486A-BC97-329F93205B9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008F46-D097-4E13-9B93-2137FEE71B38}">
      <dsp:nvSpPr>
        <dsp:cNvPr id="0" name=""/>
        <dsp:cNvSpPr/>
      </dsp:nvSpPr>
      <dsp:spPr>
        <a:xfrm>
          <a:off x="2677989" y="6081159"/>
          <a:ext cx="91440" cy="1659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59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1FAFAA-203C-4684-9BBA-0F179D35D74E}">
      <dsp:nvSpPr>
        <dsp:cNvPr id="0" name=""/>
        <dsp:cNvSpPr/>
      </dsp:nvSpPr>
      <dsp:spPr>
        <a:xfrm>
          <a:off x="2677989" y="5573895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336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10B497-7F0F-4928-99AC-0E61F63EB4B6}">
      <dsp:nvSpPr>
        <dsp:cNvPr id="0" name=""/>
        <dsp:cNvSpPr/>
      </dsp:nvSpPr>
      <dsp:spPr>
        <a:xfrm>
          <a:off x="2677989" y="5060854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1F513A-F9E5-4BED-BEA5-E4A706EB8CA8}">
      <dsp:nvSpPr>
        <dsp:cNvPr id="0" name=""/>
        <dsp:cNvSpPr/>
      </dsp:nvSpPr>
      <dsp:spPr>
        <a:xfrm>
          <a:off x="2677989" y="4498362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EABD3D-018D-4CA8-94FF-A51EE58E1EA1}">
      <dsp:nvSpPr>
        <dsp:cNvPr id="0" name=""/>
        <dsp:cNvSpPr/>
      </dsp:nvSpPr>
      <dsp:spPr>
        <a:xfrm>
          <a:off x="2677989" y="3929081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5F3F73-0E5C-42F0-AABD-82A917F108FD}">
      <dsp:nvSpPr>
        <dsp:cNvPr id="0" name=""/>
        <dsp:cNvSpPr/>
      </dsp:nvSpPr>
      <dsp:spPr>
        <a:xfrm>
          <a:off x="2677989" y="3354051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D00B25-735F-4504-AD1B-3D57AB60B477}">
      <dsp:nvSpPr>
        <dsp:cNvPr id="0" name=""/>
        <dsp:cNvSpPr/>
      </dsp:nvSpPr>
      <dsp:spPr>
        <a:xfrm>
          <a:off x="2677989" y="2895487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9F4A2F-1336-4892-83AD-5C17E41256C2}">
      <dsp:nvSpPr>
        <dsp:cNvPr id="0" name=""/>
        <dsp:cNvSpPr/>
      </dsp:nvSpPr>
      <dsp:spPr>
        <a:xfrm>
          <a:off x="2677989" y="2354046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3605EE-F03A-41C3-B0F5-E654E319C8EC}">
      <dsp:nvSpPr>
        <dsp:cNvPr id="0" name=""/>
        <dsp:cNvSpPr/>
      </dsp:nvSpPr>
      <dsp:spPr>
        <a:xfrm>
          <a:off x="2677989" y="1849588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A4EAAD-88DD-4AD5-AB50-BE3B9A4F935F}">
      <dsp:nvSpPr>
        <dsp:cNvPr id="0" name=""/>
        <dsp:cNvSpPr/>
      </dsp:nvSpPr>
      <dsp:spPr>
        <a:xfrm>
          <a:off x="2677989" y="1295204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1714DA-5197-4013-B6EB-6FFCBFCD1516}">
      <dsp:nvSpPr>
        <dsp:cNvPr id="0" name=""/>
        <dsp:cNvSpPr/>
      </dsp:nvSpPr>
      <dsp:spPr>
        <a:xfrm>
          <a:off x="2677989" y="757957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D75DBB-CFAC-4110-8866-55F1D20FBA93}">
      <dsp:nvSpPr>
        <dsp:cNvPr id="0" name=""/>
        <dsp:cNvSpPr/>
      </dsp:nvSpPr>
      <dsp:spPr>
        <a:xfrm>
          <a:off x="2677989" y="233570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4EEB2D-BACE-443E-952A-35C25A723E8B}">
      <dsp:nvSpPr>
        <dsp:cNvPr id="0" name=""/>
        <dsp:cNvSpPr/>
      </dsp:nvSpPr>
      <dsp:spPr>
        <a:xfrm>
          <a:off x="1917129" y="34"/>
          <a:ext cx="1613161" cy="23353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DE9FCF5-FAD7-41D7-8406-40E0F6F60113}">
      <dsp:nvSpPr>
        <dsp:cNvPr id="0" name=""/>
        <dsp:cNvSpPr/>
      </dsp:nvSpPr>
      <dsp:spPr>
        <a:xfrm>
          <a:off x="1965634" y="46114"/>
          <a:ext cx="1613161" cy="233536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INICIO</a:t>
          </a:r>
        </a:p>
      </dsp:txBody>
      <dsp:txXfrm>
        <a:off x="2201876" y="80315"/>
        <a:ext cx="1140677" cy="165134"/>
      </dsp:txXfrm>
    </dsp:sp>
    <dsp:sp modelId="{D17B34FE-DE02-456D-8F8D-926E0E289235}">
      <dsp:nvSpPr>
        <dsp:cNvPr id="0" name=""/>
        <dsp:cNvSpPr/>
      </dsp:nvSpPr>
      <dsp:spPr>
        <a:xfrm>
          <a:off x="1575246" y="360533"/>
          <a:ext cx="2296926" cy="3974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EA4CB9-FCD1-426D-A395-D156B6D08D68}">
      <dsp:nvSpPr>
        <dsp:cNvPr id="0" name=""/>
        <dsp:cNvSpPr/>
      </dsp:nvSpPr>
      <dsp:spPr>
        <a:xfrm>
          <a:off x="1623752" y="406613"/>
          <a:ext cx="2296926" cy="3974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Identificación de Necesidades de Asesoría o Consultoría</a:t>
          </a:r>
        </a:p>
      </dsp:txBody>
      <dsp:txXfrm>
        <a:off x="1635392" y="418253"/>
        <a:ext cx="2273646" cy="374144"/>
      </dsp:txXfrm>
    </dsp:sp>
    <dsp:sp modelId="{DF00C77F-DA12-4443-A547-8B41C77AFFEC}">
      <dsp:nvSpPr>
        <dsp:cNvPr id="0" name=""/>
        <dsp:cNvSpPr/>
      </dsp:nvSpPr>
      <dsp:spPr>
        <a:xfrm>
          <a:off x="1536625" y="884920"/>
          <a:ext cx="2374168" cy="4102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823E21-CECE-4FD8-B940-264ECFF2E9A3}">
      <dsp:nvSpPr>
        <dsp:cNvPr id="0" name=""/>
        <dsp:cNvSpPr/>
      </dsp:nvSpPr>
      <dsp:spPr>
        <a:xfrm>
          <a:off x="1585130" y="931000"/>
          <a:ext cx="2374168" cy="41028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Creación y Diseño del Servicio de Asesoría o Consultorías</a:t>
          </a:r>
        </a:p>
      </dsp:txBody>
      <dsp:txXfrm>
        <a:off x="1597147" y="943017"/>
        <a:ext cx="2350134" cy="386250"/>
      </dsp:txXfrm>
    </dsp:sp>
    <dsp:sp modelId="{8CB7896E-B913-4BD3-B637-E9079816A230}">
      <dsp:nvSpPr>
        <dsp:cNvPr id="0" name=""/>
        <dsp:cNvSpPr/>
      </dsp:nvSpPr>
      <dsp:spPr>
        <a:xfrm>
          <a:off x="1508799" y="1422167"/>
          <a:ext cx="2429819" cy="4274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FE39D4-ADD7-4B90-8E42-24DB12200812}">
      <dsp:nvSpPr>
        <dsp:cNvPr id="0" name=""/>
        <dsp:cNvSpPr/>
      </dsp:nvSpPr>
      <dsp:spPr>
        <a:xfrm>
          <a:off x="1557305" y="1468247"/>
          <a:ext cx="2429819" cy="4274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Promoción del programa de Asesoría o Consultoría</a:t>
          </a:r>
        </a:p>
      </dsp:txBody>
      <dsp:txXfrm>
        <a:off x="1569824" y="1480766"/>
        <a:ext cx="2404781" cy="402383"/>
      </dsp:txXfrm>
    </dsp:sp>
    <dsp:sp modelId="{E794D0C8-93FC-4FF6-8031-CA970A754BC9}">
      <dsp:nvSpPr>
        <dsp:cNvPr id="0" name=""/>
        <dsp:cNvSpPr/>
      </dsp:nvSpPr>
      <dsp:spPr>
        <a:xfrm>
          <a:off x="1481651" y="1976550"/>
          <a:ext cx="2484117" cy="3774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195726-DB70-484C-B827-89718F1CF118}">
      <dsp:nvSpPr>
        <dsp:cNvPr id="0" name=""/>
        <dsp:cNvSpPr/>
      </dsp:nvSpPr>
      <dsp:spPr>
        <a:xfrm>
          <a:off x="1530156" y="2022630"/>
          <a:ext cx="2484117" cy="377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Presentación del Servicio</a:t>
          </a:r>
        </a:p>
      </dsp:txBody>
      <dsp:txXfrm>
        <a:off x="1541212" y="2033686"/>
        <a:ext cx="2462005" cy="355383"/>
      </dsp:txXfrm>
    </dsp:sp>
    <dsp:sp modelId="{092F86A9-05DC-49A6-A0DB-AD81624A01C3}">
      <dsp:nvSpPr>
        <dsp:cNvPr id="0" name=""/>
        <dsp:cNvSpPr/>
      </dsp:nvSpPr>
      <dsp:spPr>
        <a:xfrm>
          <a:off x="1473673" y="2481009"/>
          <a:ext cx="2500073" cy="4144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CFAA78-B622-45E3-9669-D09DC989339E}">
      <dsp:nvSpPr>
        <dsp:cNvPr id="0" name=""/>
        <dsp:cNvSpPr/>
      </dsp:nvSpPr>
      <dsp:spPr>
        <a:xfrm>
          <a:off x="1522178" y="2527089"/>
          <a:ext cx="2500073" cy="4144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Diagnóstico general de la empresa</a:t>
          </a:r>
        </a:p>
      </dsp:txBody>
      <dsp:txXfrm>
        <a:off x="1534318" y="2539229"/>
        <a:ext cx="2475793" cy="390198"/>
      </dsp:txXfrm>
    </dsp:sp>
    <dsp:sp modelId="{DC0A7C12-BDDC-4E77-B5AC-BC2136E2D37D}">
      <dsp:nvSpPr>
        <dsp:cNvPr id="0" name=""/>
        <dsp:cNvSpPr/>
      </dsp:nvSpPr>
      <dsp:spPr>
        <a:xfrm>
          <a:off x="1485106" y="3022450"/>
          <a:ext cx="2477207" cy="3316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1DB50C5-09C4-48ED-8B17-663C1E7F4978}">
      <dsp:nvSpPr>
        <dsp:cNvPr id="0" name=""/>
        <dsp:cNvSpPr/>
      </dsp:nvSpPr>
      <dsp:spPr>
        <a:xfrm>
          <a:off x="1533611" y="3068530"/>
          <a:ext cx="2477207" cy="3316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Elaborar y aprobar propuesta de consultoría</a:t>
          </a:r>
        </a:p>
      </dsp:txBody>
      <dsp:txXfrm>
        <a:off x="1543323" y="3078242"/>
        <a:ext cx="2457783" cy="312177"/>
      </dsp:txXfrm>
    </dsp:sp>
    <dsp:sp modelId="{EEF6A3A3-88D9-4CAC-B1CA-76F80709D5B6}">
      <dsp:nvSpPr>
        <dsp:cNvPr id="0" name=""/>
        <dsp:cNvSpPr/>
      </dsp:nvSpPr>
      <dsp:spPr>
        <a:xfrm>
          <a:off x="1451210" y="3481014"/>
          <a:ext cx="2544998" cy="4480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5D8698-F430-4699-88EC-4169777B796A}">
      <dsp:nvSpPr>
        <dsp:cNvPr id="0" name=""/>
        <dsp:cNvSpPr/>
      </dsp:nvSpPr>
      <dsp:spPr>
        <a:xfrm>
          <a:off x="1499715" y="3527094"/>
          <a:ext cx="2544998" cy="4480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Consolidación del Cronograma de Consultoría</a:t>
          </a:r>
        </a:p>
      </dsp:txBody>
      <dsp:txXfrm>
        <a:off x="1512838" y="3540217"/>
        <a:ext cx="2518752" cy="421821"/>
      </dsp:txXfrm>
    </dsp:sp>
    <dsp:sp modelId="{72383CEA-35D1-4303-88DF-36E5075E11B2}">
      <dsp:nvSpPr>
        <dsp:cNvPr id="0" name=""/>
        <dsp:cNvSpPr/>
      </dsp:nvSpPr>
      <dsp:spPr>
        <a:xfrm>
          <a:off x="1427940" y="4056044"/>
          <a:ext cx="2591538" cy="4423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7B0D6B-3319-402B-A147-FDAAB05D7861}">
      <dsp:nvSpPr>
        <dsp:cNvPr id="0" name=""/>
        <dsp:cNvSpPr/>
      </dsp:nvSpPr>
      <dsp:spPr>
        <a:xfrm>
          <a:off x="1476445" y="4102124"/>
          <a:ext cx="2591538" cy="4423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Realizar el Diseño de las Secciones</a:t>
          </a:r>
        </a:p>
      </dsp:txBody>
      <dsp:txXfrm>
        <a:off x="1489400" y="4115079"/>
        <a:ext cx="2565628" cy="416408"/>
      </dsp:txXfrm>
    </dsp:sp>
    <dsp:sp modelId="{E8F254E5-C745-4EAD-899C-28B4D9FA39EB}">
      <dsp:nvSpPr>
        <dsp:cNvPr id="0" name=""/>
        <dsp:cNvSpPr/>
      </dsp:nvSpPr>
      <dsp:spPr>
        <a:xfrm>
          <a:off x="1414891" y="4625325"/>
          <a:ext cx="2617635" cy="4355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8E2199-2465-4215-B148-4F23AAF592B3}">
      <dsp:nvSpPr>
        <dsp:cNvPr id="0" name=""/>
        <dsp:cNvSpPr/>
      </dsp:nvSpPr>
      <dsp:spPr>
        <a:xfrm>
          <a:off x="1463397" y="4671405"/>
          <a:ext cx="2617635" cy="4355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Logística para Consultoría</a:t>
          </a:r>
        </a:p>
      </dsp:txBody>
      <dsp:txXfrm>
        <a:off x="1476153" y="4684161"/>
        <a:ext cx="2592123" cy="410017"/>
      </dsp:txXfrm>
    </dsp:sp>
    <dsp:sp modelId="{FB0C3EDE-C2E9-4BAE-901A-A95C8B0B71CE}">
      <dsp:nvSpPr>
        <dsp:cNvPr id="0" name=""/>
        <dsp:cNvSpPr/>
      </dsp:nvSpPr>
      <dsp:spPr>
        <a:xfrm>
          <a:off x="1376482" y="5187817"/>
          <a:ext cx="2694455" cy="4317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1C1FB6-962A-4516-9737-E4EE28DA0DC8}">
      <dsp:nvSpPr>
        <dsp:cNvPr id="0" name=""/>
        <dsp:cNvSpPr/>
      </dsp:nvSpPr>
      <dsp:spPr>
        <a:xfrm>
          <a:off x="1424987" y="5233897"/>
          <a:ext cx="2694455" cy="4317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Ejecución de Consultoría/Asesoría</a:t>
          </a:r>
        </a:p>
      </dsp:txBody>
      <dsp:txXfrm>
        <a:off x="1437634" y="5246544"/>
        <a:ext cx="2669161" cy="406504"/>
      </dsp:txXfrm>
    </dsp:sp>
    <dsp:sp modelId="{2FEADF4C-955D-4D2E-B40C-1031E02FB383}">
      <dsp:nvSpPr>
        <dsp:cNvPr id="0" name=""/>
        <dsp:cNvSpPr/>
      </dsp:nvSpPr>
      <dsp:spPr>
        <a:xfrm>
          <a:off x="1374155" y="5707561"/>
          <a:ext cx="2699108" cy="3735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81D20F-CD06-46F6-8BFF-3D3766222082}">
      <dsp:nvSpPr>
        <dsp:cNvPr id="0" name=""/>
        <dsp:cNvSpPr/>
      </dsp:nvSpPr>
      <dsp:spPr>
        <a:xfrm>
          <a:off x="1422660" y="5753641"/>
          <a:ext cx="2699108" cy="3735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Evaluación e Informe Final</a:t>
          </a:r>
        </a:p>
      </dsp:txBody>
      <dsp:txXfrm>
        <a:off x="1433602" y="5764583"/>
        <a:ext cx="2677224" cy="351714"/>
      </dsp:txXfrm>
    </dsp:sp>
    <dsp:sp modelId="{97940844-FED7-4264-84A0-A3CD5D5D8565}">
      <dsp:nvSpPr>
        <dsp:cNvPr id="0" name=""/>
        <dsp:cNvSpPr/>
      </dsp:nvSpPr>
      <dsp:spPr>
        <a:xfrm>
          <a:off x="1971446" y="6247139"/>
          <a:ext cx="1504526" cy="42187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AE27F48-95B1-4F05-BDF3-63A5120AA6F4}">
      <dsp:nvSpPr>
        <dsp:cNvPr id="0" name=""/>
        <dsp:cNvSpPr/>
      </dsp:nvSpPr>
      <dsp:spPr>
        <a:xfrm>
          <a:off x="2019951" y="6293219"/>
          <a:ext cx="1504526" cy="421871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FIN</a:t>
          </a:r>
        </a:p>
      </dsp:txBody>
      <dsp:txXfrm>
        <a:off x="2240284" y="6355001"/>
        <a:ext cx="1063860" cy="2983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F553E-A631-40AC-B4C2-0A448595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1906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9</cp:revision>
  <cp:lastPrinted>2015-11-09T20:54:00Z</cp:lastPrinted>
  <dcterms:created xsi:type="dcterms:W3CDTF">2018-10-22T19:41:00Z</dcterms:created>
  <dcterms:modified xsi:type="dcterms:W3CDTF">2018-10-23T14:08:00Z</dcterms:modified>
</cp:coreProperties>
</file>