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Pr="0095234F" w:rsidRDefault="007D27BC" w:rsidP="00E77B0B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bookmarkStart w:id="0" w:name="_GoBack"/>
      <w:bookmarkEnd w:id="0"/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OBJETIVO</w:t>
      </w:r>
    </w:p>
    <w:p w:rsidR="00263ABA" w:rsidRDefault="00263ABA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4A7944" w:rsidP="00DC3102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los pasos a seguir para realizar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actividades </w:t>
      </w:r>
      <w:r w:rsidR="00DC3102">
        <w:rPr>
          <w:rFonts w:ascii="Palatino Linotype" w:hAnsi="Palatino Linotype" w:cs="Arial"/>
          <w:b w:val="0"/>
          <w:sz w:val="24"/>
          <w:szCs w:val="22"/>
          <w:lang w:val="es-ES"/>
        </w:rPr>
        <w:t>de C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onsultoría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n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oficina de Desarrollo Empresarial de la Cámara de Comercio de Valledupar.</w:t>
      </w:r>
    </w:p>
    <w:p w:rsidR="003C3D2D" w:rsidRPr="00F45E46" w:rsidRDefault="003C3D2D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95234F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ALCANCE</w:t>
      </w:r>
    </w:p>
    <w:p w:rsidR="003C3D2D" w:rsidRDefault="003C3D2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C8440B" w:rsidP="00DC3102">
      <w:pPr>
        <w:pStyle w:val="Ttul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Inicia con la identificación de las necesidades de consultorías regionales y finaliza con el seguimiento y evaluación  de las consultorías ejecutadas</w:t>
      </w:r>
      <w:r w:rsidR="00D71976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. 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>Aplica</w:t>
      </w:r>
      <w:r w:rsidR="009051F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para todos los procesos de la Cámara de C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omercio de Valledupar. </w:t>
      </w:r>
    </w:p>
    <w:p w:rsidR="00B7107D" w:rsidRDefault="00B7107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95234F" w:rsidRDefault="00EF3C3C" w:rsidP="00F96DBE">
      <w:pPr>
        <w:pStyle w:val="Ttulo"/>
        <w:jc w:val="left"/>
        <w:rPr>
          <w:rFonts w:ascii="Palatino Linotype" w:hAnsi="Palatino Linotype" w:cs="Arial"/>
          <w:b w:val="0"/>
          <w:color w:val="548DD4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DEFINICIONES</w:t>
      </w: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br/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CONSULTORIA:</w:t>
      </w:r>
      <w:r>
        <w:rPr>
          <w:rFonts w:ascii="Palatino Linotype" w:hAnsi="Palatino Linotype" w:cs="Calibri"/>
          <w:color w:val="FF0000"/>
          <w:sz w:val="24"/>
        </w:rPr>
        <w:t xml:space="preserve"> </w:t>
      </w:r>
      <w:r w:rsidRPr="00C33083">
        <w:rPr>
          <w:rFonts w:ascii="Palatino Linotype" w:hAnsi="Palatino Linotype" w:cs="Calibri"/>
          <w:sz w:val="24"/>
        </w:rPr>
        <w:t>Servicio externo al que recurren las empresas con el fin de encontrar soluciones a uno o más de sus problemas.</w:t>
      </w:r>
    </w:p>
    <w:p w:rsidR="005A0AD7" w:rsidRPr="00C33083" w:rsidRDefault="005A0AD7" w:rsidP="005A0AD7">
      <w:pPr>
        <w:rPr>
          <w:rFonts w:ascii="Palatino Linotype" w:hAnsi="Palatino Linotype" w:cs="Calibri"/>
          <w:color w:val="FF0000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PLAN ESTRATEGIC</w:t>
      </w:r>
      <w:r w:rsidR="00E60449">
        <w:rPr>
          <w:rFonts w:ascii="Palatino Linotype" w:hAnsi="Palatino Linotype" w:cs="Calibri"/>
          <w:b/>
          <w:color w:val="548DD4"/>
          <w:sz w:val="24"/>
        </w:rPr>
        <w:t xml:space="preserve">O: </w:t>
      </w:r>
      <w:r>
        <w:rPr>
          <w:rFonts w:ascii="Palatino Linotype" w:hAnsi="Palatino Linotype" w:cs="Calibri"/>
          <w:sz w:val="24"/>
        </w:rPr>
        <w:t>Co</w:t>
      </w:r>
      <w:r w:rsidRPr="00C33083">
        <w:rPr>
          <w:rFonts w:ascii="Palatino Linotype" w:hAnsi="Palatino Linotype" w:cs="Calibri"/>
          <w:sz w:val="24"/>
        </w:rPr>
        <w:t>njunto de acciones programadas para conseguir un objetivo a plazo fijo.  Dichas acciones llamadas estratégicas tienen que ser tan flexibles, que si el entorno en que se están aplicando cambia, dichas acciones también pueden ser cambiadas.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CALIDAD: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 w:rsidRPr="00C70E14">
        <w:rPr>
          <w:rFonts w:ascii="Palatino Linotype" w:hAnsi="Palatino Linotype" w:cs="Calibri"/>
          <w:sz w:val="24"/>
          <w:lang w:val="es-ES_tradnl"/>
        </w:rPr>
        <w:t xml:space="preserve">conjunto de propiedades y características de un producto o servicio </w:t>
      </w:r>
      <w:r>
        <w:rPr>
          <w:rFonts w:ascii="Palatino Linotype" w:hAnsi="Palatino Linotype" w:cs="Calibri"/>
          <w:sz w:val="24"/>
          <w:lang w:val="es-ES_tradnl"/>
        </w:rPr>
        <w:t xml:space="preserve">(o de cualquier parte del proceso en su cadena de valor) </w:t>
      </w:r>
      <w:r w:rsidRPr="00C70E14">
        <w:rPr>
          <w:rFonts w:ascii="Palatino Linotype" w:hAnsi="Palatino Linotype" w:cs="Calibri"/>
          <w:sz w:val="24"/>
          <w:lang w:val="es-ES_tradnl"/>
        </w:rPr>
        <w:t>que le confiere su aptitud para satisfacer unas necesidades expresadas o implícitas.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INNOVACION: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>
        <w:rPr>
          <w:rFonts w:ascii="Palatino Linotype" w:hAnsi="Palatino Linotype" w:cs="Calibri"/>
          <w:sz w:val="24"/>
          <w:lang w:val="es-ES_tradnl"/>
        </w:rPr>
        <w:t>i</w:t>
      </w:r>
      <w:r w:rsidRPr="00D82672">
        <w:rPr>
          <w:rFonts w:ascii="Palatino Linotype" w:hAnsi="Palatino Linotype" w:cs="Calibri"/>
          <w:sz w:val="24"/>
          <w:lang w:val="es-ES_tradnl"/>
        </w:rPr>
        <w:t>ntroducción</w:t>
      </w:r>
      <w:r>
        <w:rPr>
          <w:rFonts w:ascii="Palatino Linotype" w:hAnsi="Palatino Linotype" w:cs="Calibri"/>
          <w:sz w:val="24"/>
          <w:lang w:val="es-ES_tradnl"/>
        </w:rPr>
        <w:t xml:space="preserve"> de un </w:t>
      </w:r>
      <w:r w:rsidRPr="00D82672">
        <w:rPr>
          <w:rFonts w:ascii="Palatino Linotype" w:hAnsi="Palatino Linotype" w:cs="Calibri"/>
          <w:sz w:val="24"/>
          <w:lang w:val="es-ES_tradnl"/>
        </w:rPr>
        <w:t>producto</w:t>
      </w:r>
      <w:r>
        <w:rPr>
          <w:rFonts w:ascii="Palatino Linotype" w:hAnsi="Palatino Linotype" w:cs="Calibri"/>
          <w:sz w:val="24"/>
          <w:lang w:val="es-ES_tradnl"/>
        </w:rPr>
        <w:t xml:space="preserve"> o servicio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 nuevo para los consumidores o de mayor calidad que los anteriores, la introducción de nuevos </w:t>
      </w:r>
      <w:r>
        <w:rPr>
          <w:rFonts w:ascii="Palatino Linotype" w:hAnsi="Palatino Linotype" w:cs="Calibri"/>
          <w:sz w:val="24"/>
          <w:lang w:val="es-ES_tradnl"/>
        </w:rPr>
        <w:t xml:space="preserve">procesos o 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métodos de producción para un sector de la industria, o la introducción de nuevas </w:t>
      </w:r>
      <w:r>
        <w:rPr>
          <w:rFonts w:ascii="Palatino Linotype" w:hAnsi="Palatino Linotype" w:cs="Calibri"/>
          <w:sz w:val="24"/>
          <w:lang w:val="es-ES_tradnl"/>
        </w:rPr>
        <w:t xml:space="preserve">modelos de negocio. </w:t>
      </w:r>
    </w:p>
    <w:p w:rsidR="005A0AD7" w:rsidRPr="00D82672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ASIENTOS CONTABLES: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D82672">
        <w:rPr>
          <w:rFonts w:ascii="Palatino Linotype" w:hAnsi="Palatino Linotype" w:cs="Calibri"/>
          <w:sz w:val="24"/>
          <w:lang w:val="es-ES_tradnl"/>
        </w:rPr>
        <w:t>Un asiento es una anotación en el libro de contabilidad que refleja los movimientos económicos de una persona o institución. Se realiza cada vez que la empresa contabiliza una entrada contable relacionada con la actividad que realiza.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TIC: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Las Tecnologías de la Información y la Comunicación, también conocidas como TIC, son el conjunto de tecnologías desarrolladas para gestionar información y enviarla de un lugar a otro.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95234F">
        <w:rPr>
          <w:rFonts w:ascii="Palatino Linotype" w:hAnsi="Palatino Linotype" w:cs="Calibri"/>
          <w:b/>
          <w:color w:val="548DD4"/>
          <w:sz w:val="24"/>
          <w:lang w:val="es-ES_tradnl"/>
        </w:rPr>
        <w:lastRenderedPageBreak/>
        <w:t>EMPODERAMIENTO: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administrar la delegación de autoridad a los empleados subordinados.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CLIMA ORGANIZACIONAL: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El clima organizacional se refiere al conjunto de propiedades medibles de un ambiente de trabajo, según son percibidas por quienes trabajan en él.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MERCADEO: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Mercadeo es un proceso mediante el cual se realiza La identificación metódica y científica de las oportunidades de satisfacción de necesidades y del volumen (cantidad) en que la empresa podría satisfacerlas, a diferentes segmentos de mercado, y el diseño de la mezcla de mercadeo para lograrlo, diseño realizado en función de la situación y tendencias del macro y el microambiente y de la demanda potencial de la Empresa</w:t>
      </w:r>
      <w:r w:rsidR="002E24A4">
        <w:rPr>
          <w:rFonts w:ascii="Palatino Linotype" w:hAnsi="Palatino Linotype" w:cs="Calibri"/>
          <w:sz w:val="24"/>
          <w:lang w:val="es-ES_tradnl"/>
        </w:rPr>
        <w:t>.</w:t>
      </w:r>
    </w:p>
    <w:p w:rsidR="00FF5D80" w:rsidRPr="0095234F" w:rsidRDefault="00C63937" w:rsidP="00C63937">
      <w:pPr>
        <w:pStyle w:val="Ttulo"/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 xml:space="preserve">4. </w:t>
      </w:r>
      <w:r w:rsidR="00AC1022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9051F5" w:rsidRPr="000D12DA" w:rsidRDefault="009051F5" w:rsidP="009051F5">
      <w:pPr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>El Representante de la Dirección es el responsable de hacer cumplir este</w:t>
      </w:r>
      <w:r>
        <w:rPr>
          <w:rFonts w:ascii="Palatino Linotype" w:hAnsi="Palatino Linotype" w:cs="Calibri"/>
          <w:sz w:val="24"/>
        </w:rPr>
        <w:t xml:space="preserve"> procedimiento.  La Coordinación</w:t>
      </w:r>
      <w:r w:rsidRPr="00B20075">
        <w:rPr>
          <w:rFonts w:ascii="Palatino Linotype" w:hAnsi="Palatino Linotype" w:cs="Calibri"/>
          <w:sz w:val="24"/>
        </w:rPr>
        <w:t xml:space="preserve"> de Desarrollo Empresarial es responsable de su aplicación.</w:t>
      </w:r>
      <w:r>
        <w:rPr>
          <w:rFonts w:ascii="Palatino Linotype" w:hAnsi="Palatino Linotype" w:cs="Calibri"/>
          <w:sz w:val="24"/>
        </w:rPr>
        <w:t xml:space="preserve"> La Coordinación de calidad es la responsable de hacer el seguimiento a las actividades de mejora continua.</w:t>
      </w:r>
    </w:p>
    <w:p w:rsidR="00B97C3F" w:rsidRPr="0095234F" w:rsidRDefault="00B97C3F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</w:pPr>
      <w:r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>5</w:t>
      </w:r>
      <w:r w:rsidR="00C875A9"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 xml:space="preserve">. CONTENIDO </w:t>
      </w:r>
    </w:p>
    <w:p w:rsidR="00B97C3F" w:rsidRPr="002D41F9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95"/>
        <w:gridCol w:w="4438"/>
        <w:gridCol w:w="1830"/>
        <w:gridCol w:w="1543"/>
      </w:tblGrid>
      <w:tr w:rsidR="00B97C3F" w:rsidRPr="00A84C2B" w:rsidTr="00F43D92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B97C3F" w:rsidRPr="00A84C2B" w:rsidTr="00F43D92">
        <w:trPr>
          <w:trHeight w:val="15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idades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E131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de consultorías se establecen en principio, 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con la misión de la Cámara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omercio, 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tomando como referencia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estadísticas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competitividad empresarial,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informes que emitan las entidades territoriales, revistas especializadas, ent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idades educativas, entre otras.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230F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DA601A" w:rsidRDefault="00B97C3F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A53F68" w:rsidRPr="00A84C2B" w:rsidTr="00F43D92">
        <w:trPr>
          <w:trHeight w:val="5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Default="00281D7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Creación y </w:t>
            </w:r>
            <w:r w:rsidR="00E91A3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Servicio de C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CA" w:rsidRDefault="00A53F68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respuesta a las necesidades de consultoría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evidenciadas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departamento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se crea el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Programa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ons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ultorías Empresarial, </w:t>
            </w:r>
            <w:r w:rsidR="00A3171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tomando como insumo principal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servicios de consultorías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ofertar</w:t>
            </w:r>
            <w:r w:rsidR="00DF10E3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experiencia y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capacidades en gestión empresarial</w:t>
            </w:r>
            <w:r w:rsidR="009F6BCE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las que cuenta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="003B30C7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CCV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 En base a lo anterior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9F6BC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establecen las áreas de impacto a las que va dirigida el servicio de consultoría.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Luego </w:t>
            </w:r>
            <w:r w:rsidR="00B30D3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792F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anexa en el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 w:rsidRPr="00967EC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Portafolio de Servicios</w:t>
            </w:r>
            <w:r w:rsidR="00792F8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de la oficina de desarrollo empresarial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indican los tiempos, el alcance y los  objetivos de</w:t>
            </w:r>
            <w:r w:rsidR="0035565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programa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que se va a ofrecer a los empresarios o instituciones interesadas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C230F2" w:rsidRDefault="00E91A30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230F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4A6554" w:rsidRDefault="00A53F68" w:rsidP="004A65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F43D92">
        <w:trPr>
          <w:trHeight w:val="312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A201C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Promoción del p</w:t>
            </w:r>
            <w:r w:rsidR="004469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rograma de C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 un proceso de promoción del programa de consultoría a través de la 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página w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eb y en medio físico con el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 de la o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ficina de Desarrollo Empresarial, para así convocar las empresas del departamento.</w:t>
            </w:r>
          </w:p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4692C" w:rsidRPr="00A84C2B" w:rsidRDefault="0044692C" w:rsidP="004A65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hacer efectiva la promoci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ón del programa, se </w:t>
            </w:r>
            <w:r w:rsidR="004A65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procederá de acuerdo al Procedimiento de Gestión de la Comunicación.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Área de Comunicaciones, 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1C" w:rsidRPr="003A201C" w:rsidRDefault="003A201C" w:rsidP="003A201C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3B30C7" w:rsidRPr="00A84C2B" w:rsidRDefault="003B30C7" w:rsidP="003A201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3A201C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FC0F8E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Presentación del S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ervicio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se realiza la promoción se espera que los representantes de las empresas interesadas s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dirija a la oficina de desarrollo empresarial, donde se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hace la introducción y presentación de lo que es y ofrece el servicio de Consultorías, las áreas hacia las cuales se enfoca el mismo, duración y los beneficios  que puede obtener la empresa en el momento que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decida tomar programa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formalizar su inscripción se diligencia el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22FA" w:rsidRPr="001023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Solicitud de Se</w:t>
            </w:r>
            <w:r w:rsidR="00C972D7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rvicio de Desarrollo Regional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1722FA" w:rsidRDefault="001722FA" w:rsidP="00C972D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Desarrollo 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Regional</w:t>
            </w: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601DEE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20476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Diagnóstico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general 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la empresa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8878B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Cuando el empresario acepta tomar el servicio de Consultoría, se procede a realizar el diligenciamiento del </w:t>
            </w:r>
            <w:r w:rsidRPr="00DA601A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o de Diagnostico de las Necesidades de Consultoría.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se describe la situación actual de la empresa, para poder establecer cuáles son las debilidades que esta presenta y de esa manera poder organizar un Plan de Trabajo para las mejoras que se requieran en ella.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A601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67EC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la Información se brinda vía telefónica o virtual, se solicita el envío de del formato por medios virtuales.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Diagnostico de las Necesidades de Consultoría</w:t>
            </w:r>
          </w:p>
        </w:tc>
      </w:tr>
      <w:tr w:rsidR="00F43D9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Elaborar y aprobar propuesta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 acuerdo al diagnóstico se realiza una propuesta de las actividades a ofrecer, solicitando al empresario el establecimiento de las fechas y la aceptación de la misma.</w:t>
            </w:r>
          </w:p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Si se presentan sugerencias por parte del empresario se modifica la propuesta de tal manera que se ajuste a las necesidades.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Plantilla propuesta de consultoría</w:t>
            </w: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14558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Consolidación del Cronograma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Con </w:t>
            </w:r>
            <w:r w:rsidR="00F43D92"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la propuesta aprobada </w:t>
            </w: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se procede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elaborar el plan de actividades que se estarán desarrollando a lo largo de la Consultoría. Este será consignado en el 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dentro del cual se detallan las actividades y los tiempos en los que se desarrollaran las mismas.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Diseño de las Secciones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aprobado el Cronograma de  Actividades se procederá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realizar la planeación de cada una de las actividades descritas en el cronograma.  Si dentro del cronograma se tienen previstas actividades relacionadas con emprendimiento, capacitaciones, eventos empresariales o programas especiales u otras que involucren otros procesos, se  debe seguir el pr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ocedimiento correspondiente a las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necesidad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establecida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5C314E" w:rsidP="00C972D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base a</w:t>
            </w:r>
            <w:r w:rsidR="00C264CB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 anterior se procede a diseñar los talleres adecuados para así darle inicio a los ciclos de capacitación, detallando cómo se va a llevar a cabo cada taller, duración, aliados y metodología a utilizar.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972D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A4D" w:rsidRPr="004443B3" w:rsidRDefault="00BF1A4D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Logística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para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Realizado el diseño de los talleres, se procede hacer los ajustes logísticos complementarios para desarrollarlos, se le solicita a la institución o el representante un salón que pueda ser utilizado para desarrollo del evento y los recursos tecnológicos necesarios como lo son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Videobeam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Amplificación, Micrófono y Computador.</w:t>
            </w:r>
          </w:p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C264CB" w:rsidP="00BF1A4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caso de que el solicitante de los talleres no cuente con las necesidades logísticas que exigen estos, el área de desarrollo empresarial deberá solicitar los elementos pertinentes </w:t>
            </w:r>
            <w:r w:rsidR="00BF1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siguiendo el procedimiento de Logística y Eventos de la CCV.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Desarrollo Empresarial</w:t>
            </w:r>
          </w:p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FA14FF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85603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A76" w:rsidRPr="001A3B23" w:rsidRDefault="00642A76" w:rsidP="00642A7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Teniendo en cuenta el Cronograma de Actividades propuesto para la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consultoría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, se procede a ejecutar las mismas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realizando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acompañamiento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pertinentes, donde se verifica la ejecución y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cumplimiento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del objetivo propuesto en la misma.  Este se hará apoyado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Seguimiento y Control de Actividades de Consultoría</w:t>
            </w:r>
            <w:r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.</w:t>
            </w:r>
          </w:p>
          <w:p w:rsidR="00642A76" w:rsidRPr="00642A76" w:rsidRDefault="00642A76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val="es-ES" w:eastAsia="es-CO"/>
              </w:rPr>
            </w:pPr>
          </w:p>
          <w:p w:rsidR="00C264CB" w:rsidRDefault="00856033" w:rsidP="004A65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Nota: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Cuando la empresa donde se realiza la consultoría posee sus propios formatos de asistencia, se tomará una copia del mismo como evidencia de los asistentes.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Desarrollo Empresarial</w:t>
            </w:r>
          </w:p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19" w:rsidRPr="00141C19" w:rsidRDefault="00642A76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Formato de Seguimiento y Control de Actividades de Consultoría,</w:t>
            </w:r>
          </w:p>
        </w:tc>
      </w:tr>
      <w:tr w:rsidR="00D12065" w:rsidRPr="00A84C2B" w:rsidTr="00F43D92">
        <w:trPr>
          <w:trHeight w:val="23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F43D92" w:rsidP="007B04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Pr="00C875A9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54" w:rsidRPr="001A3B23" w:rsidRDefault="00D12065" w:rsidP="004A65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Una vez finalizado todo el proceso de cumplimiento de las actividades establecidas dentro del Cronograma de Actividades de Consultoría, se procede a realizar la Evaluación de esta a través del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.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El resultado obtenido de la tabulación de este instrumento se convertirá en insumo para la elaboración del Informe Final de la Consultoría el cual será consignado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</w:t>
            </w:r>
            <w:r w:rsidR="004A6554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de Informe Final de Consultoría. </w:t>
            </w:r>
            <w:r w:rsidR="004A6554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El formato será presentado a la empresa en una reunión final de cierre y será firmado por las partes que intervinieron en la misma.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3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Y </w:t>
            </w:r>
          </w:p>
          <w:p w:rsidR="00856033" w:rsidRDefault="00856033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D12065" w:rsidRPr="001A3B2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i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Informe Final de Consultoría.</w:t>
            </w:r>
          </w:p>
          <w:p w:rsidR="00D12065" w:rsidRPr="001A3B23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4A6554" w:rsidRDefault="004A6554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01F5F" w:rsidRDefault="00E01F5F" w:rsidP="00E01F5F">
      <w:pPr>
        <w:pStyle w:val="Default"/>
        <w:numPr>
          <w:ilvl w:val="1"/>
          <w:numId w:val="43"/>
        </w:numPr>
        <w:rPr>
          <w:rFonts w:ascii="Palatino Linotype" w:hAnsi="Palatino Linotype"/>
          <w:b/>
          <w:color w:val="548DD4"/>
        </w:rPr>
      </w:pPr>
      <w:r>
        <w:rPr>
          <w:rFonts w:ascii="Palatino Linotype" w:hAnsi="Palatino Linotype"/>
          <w:b/>
          <w:color w:val="548DD4"/>
        </w:rPr>
        <w:t>FLUJOGRAMA</w:t>
      </w:r>
    </w:p>
    <w:p w:rsidR="00E01F5F" w:rsidRDefault="00E01F5F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601DEE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5495925" cy="6715125"/>
            <wp:effectExtent l="0" t="0" r="0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Pr="004A6554" w:rsidRDefault="00856033" w:rsidP="00B97C3F">
      <w:pPr>
        <w:tabs>
          <w:tab w:val="left" w:pos="2577"/>
        </w:tabs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B150C4" w:rsidRPr="0014409F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F86A9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B150C4" w:rsidRPr="00F15FC6" w:rsidRDefault="00B150C4" w:rsidP="00B150C4">
      <w:pPr>
        <w:spacing w:after="0" w:line="240" w:lineRule="auto"/>
        <w:rPr>
          <w:rFonts w:ascii="Palatino Linotype" w:hAnsi="Palatino Linotype"/>
          <w:szCs w:val="24"/>
        </w:rPr>
      </w:pPr>
    </w:p>
    <w:p w:rsidR="00B150C4" w:rsidRPr="00F86A94" w:rsidRDefault="00B150C4" w:rsidP="00B150C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B150C4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B150C4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B150C4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164888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B150C4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>
        <w:rPr>
          <w:rFonts w:ascii="Palatino Linotype" w:hAnsi="Palatino Linotype"/>
          <w:b/>
          <w:color w:val="1F497D"/>
        </w:rPr>
        <w:t>RELACIONADOS</w:t>
      </w:r>
    </w:p>
    <w:p w:rsidR="00B150C4" w:rsidRPr="00F15FC6" w:rsidRDefault="00B150C4" w:rsidP="00B150C4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2D41F9" w:rsidRPr="00E44F62" w:rsidRDefault="00640E88" w:rsidP="008A746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</w:t>
      </w:r>
      <w:r w:rsidR="001A3B23" w:rsidRPr="008A7461">
        <w:rPr>
          <w:rFonts w:ascii="Palatino Linotype" w:hAnsi="Palatino Linotype"/>
          <w:sz w:val="24"/>
        </w:rPr>
        <w:t xml:space="preserve"> oficina Desarrollo Empresarial</w:t>
      </w:r>
      <w:r w:rsidRPr="008A7461">
        <w:rPr>
          <w:rFonts w:ascii="Palatino Linotype" w:hAnsi="Palatino Linotype"/>
          <w:sz w:val="24"/>
        </w:rPr>
        <w:t>.</w:t>
      </w:r>
    </w:p>
    <w:p w:rsidR="00E44F62" w:rsidRPr="00F43D92" w:rsidRDefault="00E44F6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  <w:color w:val="auto"/>
        </w:rPr>
        <w:t>Plantilla para el Cálculo de Tamaño de Muestra.</w:t>
      </w:r>
    </w:p>
    <w:p w:rsidR="00F43D92" w:rsidRPr="00C54C09" w:rsidRDefault="00F43D9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 w:rsidRPr="008C3B13">
        <w:rPr>
          <w:rFonts w:ascii="Palatino Linotype" w:hAnsi="Palatino Linotype"/>
          <w:color w:val="auto"/>
          <w:highlight w:val="lightGray"/>
        </w:rPr>
        <w:t xml:space="preserve">Plantilla propuesta de </w:t>
      </w:r>
      <w:r w:rsidR="00B35BC8" w:rsidRPr="008C3B13">
        <w:rPr>
          <w:rFonts w:ascii="Palatino Linotype" w:hAnsi="Palatino Linotype"/>
          <w:color w:val="auto"/>
          <w:highlight w:val="lightGray"/>
        </w:rPr>
        <w:t>consultoría</w:t>
      </w:r>
    </w:p>
    <w:p w:rsidR="00C54C09" w:rsidRPr="008C3B13" w:rsidRDefault="00C54C09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>
        <w:rPr>
          <w:rFonts w:ascii="Palatino Linotype" w:hAnsi="Palatino Linotype"/>
          <w:color w:val="auto"/>
          <w:highlight w:val="lightGray"/>
        </w:rPr>
        <w:lastRenderedPageBreak/>
        <w:t>Procedimiento de gestión de comunicaciones</w:t>
      </w:r>
    </w:p>
    <w:p w:rsidR="00E44F62" w:rsidRPr="008A7461" w:rsidRDefault="00E44F62" w:rsidP="00E44F62">
      <w:pPr>
        <w:pStyle w:val="Sinespaciado"/>
        <w:rPr>
          <w:rFonts w:ascii="Palatino Linotype" w:hAnsi="Palatino Linotype"/>
          <w:b/>
          <w:sz w:val="24"/>
          <w:szCs w:val="24"/>
        </w:rPr>
      </w:pPr>
    </w:p>
    <w:p w:rsidR="00640E88" w:rsidRDefault="00640E88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B150C4" w:rsidRDefault="00B150C4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B150C4" w:rsidRPr="00B150C4" w:rsidRDefault="00B150C4" w:rsidP="00C54C09">
      <w:pPr>
        <w:pStyle w:val="Default"/>
        <w:jc w:val="both"/>
        <w:rPr>
          <w:rFonts w:ascii="Palatino Linotype" w:hAnsi="Palatino Linotype"/>
          <w:color w:val="auto"/>
        </w:rPr>
      </w:pP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Solicitud de Servicios de Desarrollo Regional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Diagnostico de las Necesidades de Consultoría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Cronograma de Actividades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Listado de Asistencia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Encuesta de Satisfac</w:t>
      </w:r>
      <w:r w:rsidR="00B35BC8">
        <w:rPr>
          <w:rFonts w:ascii="Palatino Linotype" w:hAnsi="Palatino Linotype"/>
        </w:rPr>
        <w:t>ción de Consultoría</w:t>
      </w:r>
      <w:r w:rsidRPr="00B150C4">
        <w:rPr>
          <w:rFonts w:ascii="Palatino Linotype" w:hAnsi="Palatino Linotype"/>
        </w:rPr>
        <w:t xml:space="preserve"> 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Informe Final de Consultoría.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Seguimiento y Contro</w:t>
      </w:r>
      <w:r w:rsidR="00B35BC8">
        <w:rPr>
          <w:rFonts w:ascii="Palatino Linotype" w:hAnsi="Palatino Linotype"/>
        </w:rPr>
        <w:t>l de Actividades de Consultoría</w:t>
      </w:r>
    </w:p>
    <w:sectPr w:rsidR="00B150C4" w:rsidRPr="00B150C4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1F" w:rsidRDefault="00FB721F" w:rsidP="00C91EC5">
      <w:pPr>
        <w:spacing w:after="0" w:line="240" w:lineRule="auto"/>
      </w:pPr>
      <w:r>
        <w:separator/>
      </w:r>
    </w:p>
  </w:endnote>
  <w:endnote w:type="continuationSeparator" w:id="0">
    <w:p w:rsidR="00FB721F" w:rsidRDefault="00FB721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26D" w:rsidRDefault="00AC3FE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90595" w:rsidRDefault="007F6D3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</w:t>
                          </w:r>
                          <w:r w:rsidR="000E526D"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era</w:t>
                          </w:r>
                          <w:proofErr w:type="spellEnd"/>
                          <w:r w:rsidR="000E526D"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:rsidR="000E526D" w:rsidRPr="00590595" w:rsidRDefault="007F6D3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</w:t>
                    </w:r>
                    <w:r w:rsidR="000E526D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era</w:t>
                    </w:r>
                    <w:proofErr w:type="spellEnd"/>
                    <w:r w:rsidR="000E526D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Coordinadora de Calidad </w:t>
                    </w:r>
                  </w:p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:rsidR="000E526D" w:rsidRPr="005200E3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7F6D3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Mónica Gómez santos – Coord.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Desarroll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Empre.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0E526D" w:rsidRPr="005200E3" w:rsidRDefault="007F6D3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Mónica Gómez santos – Coord.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Desarroll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Empre.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1F" w:rsidRDefault="00FB721F" w:rsidP="00C91EC5">
      <w:pPr>
        <w:spacing w:after="0" w:line="240" w:lineRule="auto"/>
      </w:pPr>
      <w:r>
        <w:separator/>
      </w:r>
    </w:p>
  </w:footnote>
  <w:footnote w:type="continuationSeparator" w:id="0">
    <w:p w:rsidR="00FB721F" w:rsidRDefault="00FB721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 w:rsidRPr="00A66E69">
                            <w:rPr>
                              <w:rFonts w:ascii="Palatino Linotype" w:hAnsi="Palatino Linotype"/>
                              <w:sz w:val="20"/>
                            </w:rPr>
                            <w:t>Código:</w:t>
                          </w:r>
                          <w:r w:rsidR="00C54C09">
                            <w:rPr>
                              <w:rFonts w:ascii="Palatino Linotype" w:hAnsi="Palatino Linotype"/>
                              <w:sz w:val="20"/>
                            </w:rPr>
                            <w:t xml:space="preserve"> </w:t>
                          </w:r>
                          <w:r w:rsidR="00C54C09" w:rsidRPr="00C54C09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DES-PR-</w:t>
                          </w:r>
                          <w:r w:rsidR="00C54C09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0</w:t>
                          </w:r>
                          <w:r w:rsidR="00C54C09" w:rsidRPr="00C54C09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/>
                        <w:sz w:val="20"/>
                      </w:rPr>
                    </w:pPr>
                    <w:r w:rsidRPr="00A66E69">
                      <w:rPr>
                        <w:rFonts w:ascii="Palatino Linotype" w:hAnsi="Palatino Linotype"/>
                        <w:sz w:val="20"/>
                      </w:rPr>
                      <w:t>Código:</w:t>
                    </w:r>
                    <w:r w:rsidR="00C54C09">
                      <w:rPr>
                        <w:rFonts w:ascii="Palatino Linotype" w:hAnsi="Palatino Linotype"/>
                        <w:sz w:val="20"/>
                      </w:rPr>
                      <w:t xml:space="preserve"> </w:t>
                    </w:r>
                    <w:r w:rsidR="00C54C09" w:rsidRPr="00C54C09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DES-PR-</w:t>
                    </w:r>
                    <w:r w:rsidR="00C54C09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0</w:t>
                    </w:r>
                    <w:r w:rsidR="00C54C09" w:rsidRPr="00C54C09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A451B3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CONSULTORIA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Wp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QoO9Owh/IFWbDQt5MzfFNjRlvm/COz2D9YBM6Ef8BFKsDI&#10;MOwoqcD+/Nt9wKOsaKWkxX4sqPtxZFZQor5qFPxTOp2GBo6H6exjhgd7bdlfW/SxWQO2fIrTZ3jc&#10;BrxX56200Dzj6KxCVDQxzTF2Qf15u/b9lODocbFaRRC2rGF+q3eGn8UPfD91z8yaQZTQL/dw7lyW&#10;v9Gmx/YarI4eZB2FCzz3rA5dhO0e9RxGM8zT9TmiXn8gy1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JT3lal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A451B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CONSULTORIA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C54C09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Versión: </w:t>
                    </w:r>
                    <w:bookmarkStart w:id="1" w:name="_GoBack"/>
                    <w:bookmarkEnd w:id="1"/>
                    <w:r w:rsidR="00C54C09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AC3FEB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Act</w:t>
                          </w: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ualizado:</w:t>
                          </w:r>
                          <w:r w:rsidR="00995C63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29/09/2016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Act</w:t>
                    </w: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ualizado:</w:t>
                    </w:r>
                    <w:r w:rsidR="00995C63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29/09/2016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995C63" w:rsidRPr="00995C63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995C63" w:rsidRPr="00995C63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995C63" w:rsidRPr="00995C63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995C63" w:rsidRPr="00995C63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0D1667" w:rsidRDefault="000D16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A942D01"/>
    <w:multiLevelType w:val="multilevel"/>
    <w:tmpl w:val="75B8A6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B093977"/>
    <w:multiLevelType w:val="multilevel"/>
    <w:tmpl w:val="E13A209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>
    <w:nsid w:val="2B1C7A11"/>
    <w:multiLevelType w:val="multilevel"/>
    <w:tmpl w:val="21E0EE2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2E4D96"/>
    <w:multiLevelType w:val="multilevel"/>
    <w:tmpl w:val="81A63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75EA9"/>
    <w:multiLevelType w:val="hybridMultilevel"/>
    <w:tmpl w:val="8F005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6A7373"/>
    <w:multiLevelType w:val="hybridMultilevel"/>
    <w:tmpl w:val="7CF8DA42"/>
    <w:lvl w:ilvl="0" w:tplc="11069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41"/>
  </w:num>
  <w:num w:numId="4">
    <w:abstractNumId w:val="21"/>
  </w:num>
  <w:num w:numId="5">
    <w:abstractNumId w:val="32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6"/>
  </w:num>
  <w:num w:numId="11">
    <w:abstractNumId w:val="6"/>
  </w:num>
  <w:num w:numId="12">
    <w:abstractNumId w:val="5"/>
  </w:num>
  <w:num w:numId="13">
    <w:abstractNumId w:val="12"/>
  </w:num>
  <w:num w:numId="14">
    <w:abstractNumId w:val="18"/>
  </w:num>
  <w:num w:numId="15">
    <w:abstractNumId w:val="38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3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5"/>
  </w:num>
  <w:num w:numId="31">
    <w:abstractNumId w:val="33"/>
  </w:num>
  <w:num w:numId="32">
    <w:abstractNumId w:val="23"/>
  </w:num>
  <w:num w:numId="33">
    <w:abstractNumId w:val="30"/>
  </w:num>
  <w:num w:numId="34">
    <w:abstractNumId w:val="40"/>
  </w:num>
  <w:num w:numId="35">
    <w:abstractNumId w:val="39"/>
  </w:num>
  <w:num w:numId="36">
    <w:abstractNumId w:val="36"/>
  </w:num>
  <w:num w:numId="37">
    <w:abstractNumId w:val="25"/>
  </w:num>
  <w:num w:numId="38">
    <w:abstractNumId w:val="2"/>
  </w:num>
  <w:num w:numId="39">
    <w:abstractNumId w:val="29"/>
  </w:num>
  <w:num w:numId="40">
    <w:abstractNumId w:val="19"/>
  </w:num>
  <w:num w:numId="41">
    <w:abstractNumId w:val="31"/>
  </w:num>
  <w:num w:numId="42">
    <w:abstractNumId w:val="9"/>
  </w:num>
  <w:num w:numId="43">
    <w:abstractNumId w:val="11"/>
  </w:num>
  <w:num w:numId="44">
    <w:abstractNumId w:val="10"/>
  </w:num>
  <w:num w:numId="45">
    <w:abstractNumId w:val="8"/>
  </w:num>
  <w:num w:numId="46">
    <w:abstractNumId w:val="3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4A49"/>
    <w:rsid w:val="00046305"/>
    <w:rsid w:val="000471EF"/>
    <w:rsid w:val="00051E11"/>
    <w:rsid w:val="000623CB"/>
    <w:rsid w:val="00064620"/>
    <w:rsid w:val="0007212A"/>
    <w:rsid w:val="0008013C"/>
    <w:rsid w:val="00093C5F"/>
    <w:rsid w:val="00095617"/>
    <w:rsid w:val="000A0356"/>
    <w:rsid w:val="000B25CF"/>
    <w:rsid w:val="000B6CEF"/>
    <w:rsid w:val="000C2955"/>
    <w:rsid w:val="000C5FCE"/>
    <w:rsid w:val="000D12DA"/>
    <w:rsid w:val="000D1667"/>
    <w:rsid w:val="000D2909"/>
    <w:rsid w:val="000E0461"/>
    <w:rsid w:val="000E3FD4"/>
    <w:rsid w:val="000E526D"/>
    <w:rsid w:val="000F040E"/>
    <w:rsid w:val="000F0532"/>
    <w:rsid w:val="000F44F4"/>
    <w:rsid w:val="001023C1"/>
    <w:rsid w:val="001061BE"/>
    <w:rsid w:val="00106559"/>
    <w:rsid w:val="00111433"/>
    <w:rsid w:val="001123C4"/>
    <w:rsid w:val="00114272"/>
    <w:rsid w:val="0011726B"/>
    <w:rsid w:val="00126585"/>
    <w:rsid w:val="0014032B"/>
    <w:rsid w:val="001414E0"/>
    <w:rsid w:val="00141C19"/>
    <w:rsid w:val="00145587"/>
    <w:rsid w:val="001700E0"/>
    <w:rsid w:val="001722FA"/>
    <w:rsid w:val="00192713"/>
    <w:rsid w:val="00192B71"/>
    <w:rsid w:val="001A3B23"/>
    <w:rsid w:val="001A5267"/>
    <w:rsid w:val="001A5678"/>
    <w:rsid w:val="001B41A3"/>
    <w:rsid w:val="001C0C0E"/>
    <w:rsid w:val="001C5030"/>
    <w:rsid w:val="001E6CD7"/>
    <w:rsid w:val="001F1B91"/>
    <w:rsid w:val="001F4028"/>
    <w:rsid w:val="001F56CA"/>
    <w:rsid w:val="00204762"/>
    <w:rsid w:val="00206286"/>
    <w:rsid w:val="0020646F"/>
    <w:rsid w:val="0021276B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762A"/>
    <w:rsid w:val="00280151"/>
    <w:rsid w:val="00281D75"/>
    <w:rsid w:val="002972BF"/>
    <w:rsid w:val="002A1DB8"/>
    <w:rsid w:val="002A3742"/>
    <w:rsid w:val="002A5FFC"/>
    <w:rsid w:val="002B081E"/>
    <w:rsid w:val="002B54CC"/>
    <w:rsid w:val="002B76CB"/>
    <w:rsid w:val="002D41F9"/>
    <w:rsid w:val="002E24A4"/>
    <w:rsid w:val="0032655A"/>
    <w:rsid w:val="00337190"/>
    <w:rsid w:val="0034182C"/>
    <w:rsid w:val="00350679"/>
    <w:rsid w:val="00352C86"/>
    <w:rsid w:val="0035565D"/>
    <w:rsid w:val="00356D36"/>
    <w:rsid w:val="0038299F"/>
    <w:rsid w:val="003845F8"/>
    <w:rsid w:val="00395648"/>
    <w:rsid w:val="00397B70"/>
    <w:rsid w:val="003A201C"/>
    <w:rsid w:val="003A2420"/>
    <w:rsid w:val="003B181C"/>
    <w:rsid w:val="003B30C7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21CA"/>
    <w:rsid w:val="004027DC"/>
    <w:rsid w:val="00405BF1"/>
    <w:rsid w:val="00410894"/>
    <w:rsid w:val="00414B8B"/>
    <w:rsid w:val="0043651D"/>
    <w:rsid w:val="004415F5"/>
    <w:rsid w:val="004443B3"/>
    <w:rsid w:val="00444847"/>
    <w:rsid w:val="00445712"/>
    <w:rsid w:val="0044692C"/>
    <w:rsid w:val="00452669"/>
    <w:rsid w:val="00453847"/>
    <w:rsid w:val="004561A1"/>
    <w:rsid w:val="00460061"/>
    <w:rsid w:val="00461871"/>
    <w:rsid w:val="00461B35"/>
    <w:rsid w:val="00462A43"/>
    <w:rsid w:val="00464B74"/>
    <w:rsid w:val="004667F6"/>
    <w:rsid w:val="0046780E"/>
    <w:rsid w:val="00472AD1"/>
    <w:rsid w:val="00473AAE"/>
    <w:rsid w:val="00484160"/>
    <w:rsid w:val="00485400"/>
    <w:rsid w:val="00487330"/>
    <w:rsid w:val="004A6554"/>
    <w:rsid w:val="004A7944"/>
    <w:rsid w:val="004C3BF2"/>
    <w:rsid w:val="004E50CF"/>
    <w:rsid w:val="004F1692"/>
    <w:rsid w:val="004F38DC"/>
    <w:rsid w:val="004F7F00"/>
    <w:rsid w:val="00511512"/>
    <w:rsid w:val="00513476"/>
    <w:rsid w:val="00513BD2"/>
    <w:rsid w:val="005200E3"/>
    <w:rsid w:val="0054306C"/>
    <w:rsid w:val="00551D78"/>
    <w:rsid w:val="0055770D"/>
    <w:rsid w:val="0056254F"/>
    <w:rsid w:val="00562C90"/>
    <w:rsid w:val="00571407"/>
    <w:rsid w:val="00573321"/>
    <w:rsid w:val="00581882"/>
    <w:rsid w:val="00585974"/>
    <w:rsid w:val="00590595"/>
    <w:rsid w:val="00593130"/>
    <w:rsid w:val="00595B32"/>
    <w:rsid w:val="005A0AD7"/>
    <w:rsid w:val="005A6E58"/>
    <w:rsid w:val="005C314E"/>
    <w:rsid w:val="005D0415"/>
    <w:rsid w:val="005F2622"/>
    <w:rsid w:val="005F6528"/>
    <w:rsid w:val="005F7158"/>
    <w:rsid w:val="00601DEE"/>
    <w:rsid w:val="00613375"/>
    <w:rsid w:val="00633A9C"/>
    <w:rsid w:val="00636775"/>
    <w:rsid w:val="00640E88"/>
    <w:rsid w:val="00642A76"/>
    <w:rsid w:val="00644A32"/>
    <w:rsid w:val="00650AF4"/>
    <w:rsid w:val="00657122"/>
    <w:rsid w:val="00662150"/>
    <w:rsid w:val="0066296B"/>
    <w:rsid w:val="00665AD3"/>
    <w:rsid w:val="006740DA"/>
    <w:rsid w:val="0068018C"/>
    <w:rsid w:val="006834B3"/>
    <w:rsid w:val="00683890"/>
    <w:rsid w:val="006908F0"/>
    <w:rsid w:val="00694B2E"/>
    <w:rsid w:val="006A07DF"/>
    <w:rsid w:val="006A0D3C"/>
    <w:rsid w:val="006A55A2"/>
    <w:rsid w:val="006A79F2"/>
    <w:rsid w:val="006B4506"/>
    <w:rsid w:val="006B7F95"/>
    <w:rsid w:val="006C3D60"/>
    <w:rsid w:val="006D0DBA"/>
    <w:rsid w:val="006D2675"/>
    <w:rsid w:val="006E09ED"/>
    <w:rsid w:val="006E48CB"/>
    <w:rsid w:val="006F1BFA"/>
    <w:rsid w:val="006F4B3C"/>
    <w:rsid w:val="006F5490"/>
    <w:rsid w:val="006F61ED"/>
    <w:rsid w:val="00710C8C"/>
    <w:rsid w:val="00712FD0"/>
    <w:rsid w:val="007166B2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2F8F"/>
    <w:rsid w:val="00797A70"/>
    <w:rsid w:val="007A675D"/>
    <w:rsid w:val="007B04E2"/>
    <w:rsid w:val="007B4FB3"/>
    <w:rsid w:val="007B7E04"/>
    <w:rsid w:val="007C300B"/>
    <w:rsid w:val="007C31E4"/>
    <w:rsid w:val="007C49D6"/>
    <w:rsid w:val="007C5AB1"/>
    <w:rsid w:val="007D27BC"/>
    <w:rsid w:val="007E1D04"/>
    <w:rsid w:val="007E3840"/>
    <w:rsid w:val="007F308D"/>
    <w:rsid w:val="007F4852"/>
    <w:rsid w:val="007F6D38"/>
    <w:rsid w:val="008012A9"/>
    <w:rsid w:val="00803BA4"/>
    <w:rsid w:val="008071A8"/>
    <w:rsid w:val="008157EA"/>
    <w:rsid w:val="00815BF5"/>
    <w:rsid w:val="008222B0"/>
    <w:rsid w:val="008471D6"/>
    <w:rsid w:val="008475D3"/>
    <w:rsid w:val="00855A18"/>
    <w:rsid w:val="00856033"/>
    <w:rsid w:val="0086274E"/>
    <w:rsid w:val="00866F8A"/>
    <w:rsid w:val="008724A1"/>
    <w:rsid w:val="00882D21"/>
    <w:rsid w:val="008878B2"/>
    <w:rsid w:val="00892EAE"/>
    <w:rsid w:val="008A2464"/>
    <w:rsid w:val="008A7461"/>
    <w:rsid w:val="008B2C7B"/>
    <w:rsid w:val="008B7A25"/>
    <w:rsid w:val="008C0381"/>
    <w:rsid w:val="008C3B13"/>
    <w:rsid w:val="008C406E"/>
    <w:rsid w:val="008C7C37"/>
    <w:rsid w:val="008D0D0E"/>
    <w:rsid w:val="008D5CA8"/>
    <w:rsid w:val="008E3A13"/>
    <w:rsid w:val="008E6288"/>
    <w:rsid w:val="008E6902"/>
    <w:rsid w:val="008F6271"/>
    <w:rsid w:val="009051F5"/>
    <w:rsid w:val="0091017C"/>
    <w:rsid w:val="0091088B"/>
    <w:rsid w:val="00925FA7"/>
    <w:rsid w:val="009315B6"/>
    <w:rsid w:val="00937799"/>
    <w:rsid w:val="00950CFD"/>
    <w:rsid w:val="0095234F"/>
    <w:rsid w:val="009523DA"/>
    <w:rsid w:val="00957F13"/>
    <w:rsid w:val="009606FE"/>
    <w:rsid w:val="00961B8B"/>
    <w:rsid w:val="009625F0"/>
    <w:rsid w:val="00967ECB"/>
    <w:rsid w:val="00971949"/>
    <w:rsid w:val="00995C63"/>
    <w:rsid w:val="00996177"/>
    <w:rsid w:val="009B2CA7"/>
    <w:rsid w:val="009B35C5"/>
    <w:rsid w:val="009C5D8A"/>
    <w:rsid w:val="009D0F90"/>
    <w:rsid w:val="009E0DDC"/>
    <w:rsid w:val="009E1C53"/>
    <w:rsid w:val="009F3C75"/>
    <w:rsid w:val="009F63EE"/>
    <w:rsid w:val="009F6BCE"/>
    <w:rsid w:val="00A014EA"/>
    <w:rsid w:val="00A01815"/>
    <w:rsid w:val="00A036FA"/>
    <w:rsid w:val="00A03DAE"/>
    <w:rsid w:val="00A04C20"/>
    <w:rsid w:val="00A142F8"/>
    <w:rsid w:val="00A17498"/>
    <w:rsid w:val="00A23DE1"/>
    <w:rsid w:val="00A30854"/>
    <w:rsid w:val="00A31716"/>
    <w:rsid w:val="00A35B43"/>
    <w:rsid w:val="00A451B3"/>
    <w:rsid w:val="00A47CF1"/>
    <w:rsid w:val="00A53F68"/>
    <w:rsid w:val="00A60448"/>
    <w:rsid w:val="00A66E69"/>
    <w:rsid w:val="00A749A7"/>
    <w:rsid w:val="00A83536"/>
    <w:rsid w:val="00A84C2B"/>
    <w:rsid w:val="00A9098B"/>
    <w:rsid w:val="00A92902"/>
    <w:rsid w:val="00A93107"/>
    <w:rsid w:val="00A95A91"/>
    <w:rsid w:val="00A96C19"/>
    <w:rsid w:val="00AB5845"/>
    <w:rsid w:val="00AC1022"/>
    <w:rsid w:val="00AC3FEB"/>
    <w:rsid w:val="00AC6033"/>
    <w:rsid w:val="00AD13E0"/>
    <w:rsid w:val="00AD2E89"/>
    <w:rsid w:val="00AE6DA0"/>
    <w:rsid w:val="00AF4CB0"/>
    <w:rsid w:val="00B02CC0"/>
    <w:rsid w:val="00B03469"/>
    <w:rsid w:val="00B04517"/>
    <w:rsid w:val="00B05FAF"/>
    <w:rsid w:val="00B122EC"/>
    <w:rsid w:val="00B1321D"/>
    <w:rsid w:val="00B13D34"/>
    <w:rsid w:val="00B150C4"/>
    <w:rsid w:val="00B20075"/>
    <w:rsid w:val="00B23D42"/>
    <w:rsid w:val="00B24A42"/>
    <w:rsid w:val="00B272A5"/>
    <w:rsid w:val="00B27487"/>
    <w:rsid w:val="00B30D3B"/>
    <w:rsid w:val="00B35BC8"/>
    <w:rsid w:val="00B45FD8"/>
    <w:rsid w:val="00B50544"/>
    <w:rsid w:val="00B5781A"/>
    <w:rsid w:val="00B629DC"/>
    <w:rsid w:val="00B64026"/>
    <w:rsid w:val="00B7107D"/>
    <w:rsid w:val="00B7216D"/>
    <w:rsid w:val="00B7555D"/>
    <w:rsid w:val="00B8315F"/>
    <w:rsid w:val="00B91108"/>
    <w:rsid w:val="00B939CB"/>
    <w:rsid w:val="00B9420E"/>
    <w:rsid w:val="00B97C3F"/>
    <w:rsid w:val="00BA27C5"/>
    <w:rsid w:val="00BA7918"/>
    <w:rsid w:val="00BB08B3"/>
    <w:rsid w:val="00BB1348"/>
    <w:rsid w:val="00BB4B0D"/>
    <w:rsid w:val="00BD25CC"/>
    <w:rsid w:val="00BD5EB0"/>
    <w:rsid w:val="00BD6579"/>
    <w:rsid w:val="00BE32E2"/>
    <w:rsid w:val="00BE7F4B"/>
    <w:rsid w:val="00BF1A4D"/>
    <w:rsid w:val="00BF3675"/>
    <w:rsid w:val="00C01297"/>
    <w:rsid w:val="00C03810"/>
    <w:rsid w:val="00C10F06"/>
    <w:rsid w:val="00C15751"/>
    <w:rsid w:val="00C22A26"/>
    <w:rsid w:val="00C22F4D"/>
    <w:rsid w:val="00C230F2"/>
    <w:rsid w:val="00C25338"/>
    <w:rsid w:val="00C264CB"/>
    <w:rsid w:val="00C34B80"/>
    <w:rsid w:val="00C54C09"/>
    <w:rsid w:val="00C5519C"/>
    <w:rsid w:val="00C553C6"/>
    <w:rsid w:val="00C57AA0"/>
    <w:rsid w:val="00C63937"/>
    <w:rsid w:val="00C64230"/>
    <w:rsid w:val="00C8440B"/>
    <w:rsid w:val="00C875A9"/>
    <w:rsid w:val="00C9090A"/>
    <w:rsid w:val="00C90919"/>
    <w:rsid w:val="00C91EC5"/>
    <w:rsid w:val="00C92A68"/>
    <w:rsid w:val="00C972D7"/>
    <w:rsid w:val="00CA5F2E"/>
    <w:rsid w:val="00CB2838"/>
    <w:rsid w:val="00CB3F71"/>
    <w:rsid w:val="00CB7BE9"/>
    <w:rsid w:val="00CC5D15"/>
    <w:rsid w:val="00CC615D"/>
    <w:rsid w:val="00CD2F67"/>
    <w:rsid w:val="00CE131C"/>
    <w:rsid w:val="00CE1348"/>
    <w:rsid w:val="00CE340F"/>
    <w:rsid w:val="00CF208E"/>
    <w:rsid w:val="00D046CB"/>
    <w:rsid w:val="00D12065"/>
    <w:rsid w:val="00D1657A"/>
    <w:rsid w:val="00D178CD"/>
    <w:rsid w:val="00D269F3"/>
    <w:rsid w:val="00D4072E"/>
    <w:rsid w:val="00D54F62"/>
    <w:rsid w:val="00D62FBD"/>
    <w:rsid w:val="00D70954"/>
    <w:rsid w:val="00D71976"/>
    <w:rsid w:val="00D730A4"/>
    <w:rsid w:val="00D8030A"/>
    <w:rsid w:val="00D8706B"/>
    <w:rsid w:val="00D951A8"/>
    <w:rsid w:val="00DA0ACB"/>
    <w:rsid w:val="00DA3846"/>
    <w:rsid w:val="00DB1853"/>
    <w:rsid w:val="00DC228E"/>
    <w:rsid w:val="00DC3102"/>
    <w:rsid w:val="00DC662E"/>
    <w:rsid w:val="00DD0D58"/>
    <w:rsid w:val="00DD41AF"/>
    <w:rsid w:val="00DD54CE"/>
    <w:rsid w:val="00DE75BB"/>
    <w:rsid w:val="00DF10E3"/>
    <w:rsid w:val="00E01F5F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4F62"/>
    <w:rsid w:val="00E455F9"/>
    <w:rsid w:val="00E60449"/>
    <w:rsid w:val="00E71BF4"/>
    <w:rsid w:val="00E740B8"/>
    <w:rsid w:val="00E77B0B"/>
    <w:rsid w:val="00E824DC"/>
    <w:rsid w:val="00E84EE1"/>
    <w:rsid w:val="00E85453"/>
    <w:rsid w:val="00E855A5"/>
    <w:rsid w:val="00E91A30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45A6"/>
    <w:rsid w:val="00EC5537"/>
    <w:rsid w:val="00ED0B71"/>
    <w:rsid w:val="00ED4873"/>
    <w:rsid w:val="00EE719A"/>
    <w:rsid w:val="00EF3972"/>
    <w:rsid w:val="00EF3C3C"/>
    <w:rsid w:val="00EF5AD8"/>
    <w:rsid w:val="00EF5F4F"/>
    <w:rsid w:val="00F17BA9"/>
    <w:rsid w:val="00F37DF8"/>
    <w:rsid w:val="00F4112E"/>
    <w:rsid w:val="00F43D92"/>
    <w:rsid w:val="00F45DB3"/>
    <w:rsid w:val="00F45E46"/>
    <w:rsid w:val="00F71B45"/>
    <w:rsid w:val="00F8071F"/>
    <w:rsid w:val="00F81980"/>
    <w:rsid w:val="00F86CDC"/>
    <w:rsid w:val="00F91211"/>
    <w:rsid w:val="00F96DBE"/>
    <w:rsid w:val="00FA1755"/>
    <w:rsid w:val="00FB721F"/>
    <w:rsid w:val="00FC0F8E"/>
    <w:rsid w:val="00FD0A52"/>
    <w:rsid w:val="00FD2A79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D3CE75-B118-4C4D-AC63-3AFBFB61599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52DFA62-CFE7-4A29-A641-8F8288A0C94C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INICIO</a:t>
          </a:r>
        </a:p>
      </dgm:t>
    </dgm:pt>
    <dgm:pt modelId="{2D7F3CB2-79BC-4096-919B-AD008EF2ACFE}" type="par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A6B8966-A557-4A94-BF0D-171645E6C2FB}" type="sib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615A788-2B00-43AD-B380-05EA7833C9BF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Identificación de Necesidades de Consultoría</a:t>
          </a:r>
        </a:p>
      </dgm:t>
    </dgm:pt>
    <dgm:pt modelId="{36D99ADE-6AF0-47C7-BCBA-BDD594D69457}" type="par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F93E097-6193-491A-AA47-62F7482AEB64}" type="sib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3F1BF146-7CFD-4C9D-BAD9-FE7A74DD4F6D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Promoción del programa de Consultoría</a:t>
          </a:r>
        </a:p>
      </dgm:t>
    </dgm:pt>
    <dgm:pt modelId="{6D6C26D9-F1A5-4C00-AE18-E9DCC6815675}" type="par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29861FAF-B86B-46A1-89D1-D047A2E78155}" type="sib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4682281-ED5D-4C48-A250-2F24923E0224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BBFFD05-3CFB-4D1A-986B-F0CAC60863C1}" type="par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BAE5470-24DB-4DEC-B803-352F895D6912}" type="sib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094FB93-4518-4DDA-B068-F0907A9BC470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Creación y Diseño del Servicio de Consultorías</a:t>
          </a:r>
        </a:p>
      </dgm:t>
    </dgm:pt>
    <dgm:pt modelId="{9800AEA5-3268-4623-8570-D62DA90B2C27}" type="par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C54F3F-A94A-40A4-8AEE-6F8D672103CA}" type="sib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2D2FBC-C114-48B0-9CB1-EEFEA5C66E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Presentación del Servicio</a:t>
          </a:r>
        </a:p>
      </dgm:t>
    </dgm:pt>
    <dgm:pt modelId="{ADF4AD06-67E2-4030-99DC-F238F0E1159C}" type="par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2A7C751-DB5D-459A-A96D-3C133586F734}" type="sib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F65C54-6257-4092-8722-1DF84DDAE3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Diagnóstico general de la empresa</a:t>
          </a:r>
        </a:p>
      </dgm:t>
    </dgm:pt>
    <dgm:pt modelId="{6C156C16-72B1-49AA-84D1-F416B9B51FAD}" type="par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9292205-32B0-4C12-83EA-32CBA79C05E5}" type="sib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1EA5D1-0E78-4971-90E0-7EDAD9717E2B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Consolidación del Cronograma de Consultoría</a:t>
          </a:r>
        </a:p>
      </dgm:t>
    </dgm:pt>
    <dgm:pt modelId="{FAD7C62F-E011-4897-9A10-371DCF1A17D6}" type="par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860BA87-DC4B-4E13-A858-C0CC4E24DC85}" type="sib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0636AEF-929E-4F41-923E-B61A8F9869CA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Realizar el Diseño de las Secciones</a:t>
          </a:r>
        </a:p>
      </dgm:t>
    </dgm:pt>
    <dgm:pt modelId="{7E1DF8DA-BB06-4A3D-B512-4BC8BD77FA2D}" type="par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66611F17-2FEF-4EAC-A8CF-152DFAF5825A}" type="sib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2E65BE5-1974-430F-BC9E-1C7E50DAC443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Logística para Consultoría</a:t>
          </a:r>
        </a:p>
      </dgm:t>
    </dgm:pt>
    <dgm:pt modelId="{7F32E46F-328A-411D-B6DE-4BA4DC9DC14A}" type="par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CA03005-40E5-4E55-A33B-FDA915E5D9CC}" type="sib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7D8E86F-9920-4C3D-B7C9-751CD1FEF8F8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Ejecución de Consultoría</a:t>
          </a:r>
        </a:p>
      </dgm:t>
    </dgm:pt>
    <dgm:pt modelId="{4CD139D6-6810-4511-8139-795427CB0A0C}" type="par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2258B56-D818-4C56-A36E-E2C6D97137E1}" type="sib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C29E132-916E-4DDA-8A9B-7459A116C3A1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FIN</a:t>
          </a:r>
        </a:p>
      </dgm:t>
    </dgm:pt>
    <dgm:pt modelId="{1DF114E1-9E4A-4DAC-8E4E-52FCD5C36E4D}" type="par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E25B8EF-E415-4453-915C-62067352CE3D}" type="sib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F1180EB6-3352-4B69-87B5-587BD45A2BDB}">
      <dgm:prSet custT="1"/>
      <dgm:spPr/>
      <dgm:t>
        <a:bodyPr/>
        <a:lstStyle/>
        <a:p>
          <a:r>
            <a:rPr lang="es-CO" sz="1100" b="0"/>
            <a:t>Elaborar y aprobar propuesta de consultoría</a:t>
          </a:r>
          <a:endParaRPr lang="es-CO" sz="1100" b="0">
            <a:latin typeface="Palatino Linotype" panose="02040502050505030304" pitchFamily="18" charset="0"/>
          </a:endParaRPr>
        </a:p>
      </dgm:t>
    </dgm:pt>
    <dgm:pt modelId="{B948BEC2-E077-43DF-BB8B-EA25E7681FB5}" type="parTrans" cxnId="{172164C5-DC5D-4DAE-B1AA-81F120A77771}">
      <dgm:prSet/>
      <dgm:spPr/>
      <dgm:t>
        <a:bodyPr/>
        <a:lstStyle/>
        <a:p>
          <a:endParaRPr lang="es-CO"/>
        </a:p>
      </dgm:t>
    </dgm:pt>
    <dgm:pt modelId="{593E39A7-71AB-4DF0-ACB1-EBE09150D72C}" type="sibTrans" cxnId="{172164C5-DC5D-4DAE-B1AA-81F120A77771}">
      <dgm:prSet/>
      <dgm:spPr/>
      <dgm:t>
        <a:bodyPr/>
        <a:lstStyle/>
        <a:p>
          <a:endParaRPr lang="es-CO"/>
        </a:p>
      </dgm:t>
    </dgm:pt>
    <dgm:pt modelId="{5B746C3E-5C5D-49E4-9C9A-C3F4A5F85DE9}" type="pres">
      <dgm:prSet presAssocID="{E4D3CE75-B118-4C4D-AC63-3AFBFB61599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37E2FC3-9D65-4D80-8EAE-82E6A479756E}" type="pres">
      <dgm:prSet presAssocID="{D52DFA62-CFE7-4A29-A641-8F8288A0C94C}" presName="hierRoot1" presStyleCnt="0"/>
      <dgm:spPr/>
    </dgm:pt>
    <dgm:pt modelId="{74309378-1E9B-4C35-8EFC-D1F7580BF5C4}" type="pres">
      <dgm:prSet presAssocID="{D52DFA62-CFE7-4A29-A641-8F8288A0C94C}" presName="composite" presStyleCnt="0"/>
      <dgm:spPr/>
    </dgm:pt>
    <dgm:pt modelId="{084EEB2D-BACE-443E-952A-35C25A723E8B}" type="pres">
      <dgm:prSet presAssocID="{D52DFA62-CFE7-4A29-A641-8F8288A0C94C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DE9FCF5-FAD7-41D7-8406-40E0F6F60113}" type="pres">
      <dgm:prSet presAssocID="{D52DFA62-CFE7-4A29-A641-8F8288A0C94C}" presName="text" presStyleLbl="fgAcc0" presStyleIdx="0" presStyleCnt="1" custScaleX="369527" custScaleY="8424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05C622-3F47-4C52-83CA-17AD198656C5}" type="pres">
      <dgm:prSet presAssocID="{D52DFA62-CFE7-4A29-A641-8F8288A0C94C}" presName="hierChild2" presStyleCnt="0"/>
      <dgm:spPr/>
    </dgm:pt>
    <dgm:pt modelId="{1ED75DBB-CFAC-4110-8866-55F1D20FBA93}" type="pres">
      <dgm:prSet presAssocID="{36D99ADE-6AF0-47C7-BCBA-BDD594D69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F684C4E-ED52-49B7-BE87-A8168335F612}" type="pres">
      <dgm:prSet presAssocID="{0615A788-2B00-43AD-B380-05EA7833C9BF}" presName="hierRoot2" presStyleCnt="0"/>
      <dgm:spPr/>
    </dgm:pt>
    <dgm:pt modelId="{950547D5-617A-44E6-BC3F-BC77A8E0DA17}" type="pres">
      <dgm:prSet presAssocID="{0615A788-2B00-43AD-B380-05EA7833C9BF}" presName="composite2" presStyleCnt="0"/>
      <dgm:spPr/>
    </dgm:pt>
    <dgm:pt modelId="{D17B34FE-DE02-456D-8F8D-926E0E289235}" type="pres">
      <dgm:prSet presAssocID="{0615A788-2B00-43AD-B380-05EA7833C9BF}" presName="background2" presStyleLbl="node2" presStyleIdx="0" presStyleCnt="1"/>
      <dgm:spPr/>
    </dgm:pt>
    <dgm:pt modelId="{85EA4CB9-FCD1-426D-A395-D156B6D08D68}" type="pres">
      <dgm:prSet presAssocID="{0615A788-2B00-43AD-B380-05EA7833C9BF}" presName="text2" presStyleLbl="fgAcc2" presStyleIdx="0" presStyleCnt="1" custScaleX="526157" custScaleY="1433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F7CE623-5DA0-42D5-A06A-C87D4C547086}" type="pres">
      <dgm:prSet presAssocID="{0615A788-2B00-43AD-B380-05EA7833C9BF}" presName="hierChild3" presStyleCnt="0"/>
      <dgm:spPr/>
    </dgm:pt>
    <dgm:pt modelId="{7D1714DA-5197-4013-B6EB-6FFCBFCD1516}" type="pres">
      <dgm:prSet presAssocID="{9800AEA5-3268-4623-8570-D62DA90B2C2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9501DB5-6F53-4B06-BBC9-74F2E19E4B38}" type="pres">
      <dgm:prSet presAssocID="{9094FB93-4518-4DDA-B068-F0907A9BC470}" presName="hierRoot3" presStyleCnt="0"/>
      <dgm:spPr/>
    </dgm:pt>
    <dgm:pt modelId="{C5F7411B-231D-47D2-A60D-191E8DE1B507}" type="pres">
      <dgm:prSet presAssocID="{9094FB93-4518-4DDA-B068-F0907A9BC470}" presName="composite3" presStyleCnt="0"/>
      <dgm:spPr/>
    </dgm:pt>
    <dgm:pt modelId="{DF00C77F-DA12-4443-A547-8B41C77AFFEC}" type="pres">
      <dgm:prSet presAssocID="{9094FB93-4518-4DDA-B068-F0907A9BC470}" presName="background3" presStyleLbl="node3" presStyleIdx="0" presStyleCnt="1"/>
      <dgm:spPr/>
    </dgm:pt>
    <dgm:pt modelId="{C4823E21-CECE-4FD8-B940-264ECFF2E9A3}" type="pres">
      <dgm:prSet presAssocID="{9094FB93-4518-4DDA-B068-F0907A9BC470}" presName="text3" presStyleLbl="fgAcc3" presStyleIdx="0" presStyleCnt="1" custScaleX="543851" custScaleY="1480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8B0EAC-600D-45A5-B437-0F98DE75FAED}" type="pres">
      <dgm:prSet presAssocID="{9094FB93-4518-4DDA-B068-F0907A9BC470}" presName="hierChild4" presStyleCnt="0"/>
      <dgm:spPr/>
    </dgm:pt>
    <dgm:pt modelId="{5EA4EAAD-88DD-4AD5-AB50-BE3B9A4F935F}" type="pres">
      <dgm:prSet presAssocID="{6D6C26D9-F1A5-4C00-AE18-E9DCC6815675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1F26666C-06B6-4A51-9CB1-CDD2F1FC86F3}" type="pres">
      <dgm:prSet presAssocID="{3F1BF146-7CFD-4C9D-BAD9-FE7A74DD4F6D}" presName="hierRoot4" presStyleCnt="0"/>
      <dgm:spPr/>
    </dgm:pt>
    <dgm:pt modelId="{A3D02C3B-9DD8-434C-9D27-0E75E1AF4F65}" type="pres">
      <dgm:prSet presAssocID="{3F1BF146-7CFD-4C9D-BAD9-FE7A74DD4F6D}" presName="composite4" presStyleCnt="0"/>
      <dgm:spPr/>
    </dgm:pt>
    <dgm:pt modelId="{8CB7896E-B913-4BD3-B637-E9079816A230}" type="pres">
      <dgm:prSet presAssocID="{3F1BF146-7CFD-4C9D-BAD9-FE7A74DD4F6D}" presName="background4" presStyleLbl="node4" presStyleIdx="0" presStyleCnt="10"/>
      <dgm:spPr/>
    </dgm:pt>
    <dgm:pt modelId="{89FE39D4-ADD7-4B90-8E42-24DB12200812}" type="pres">
      <dgm:prSet presAssocID="{3F1BF146-7CFD-4C9D-BAD9-FE7A74DD4F6D}" presName="text4" presStyleLbl="fgAcc4" presStyleIdx="0" presStyleCnt="10" custScaleX="556599" custScaleY="1541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44A7DF1-3B20-4A59-9505-62ACC42CD683}" type="pres">
      <dgm:prSet presAssocID="{3F1BF146-7CFD-4C9D-BAD9-FE7A74DD4F6D}" presName="hierChild5" presStyleCnt="0"/>
      <dgm:spPr/>
    </dgm:pt>
    <dgm:pt modelId="{633605EE-F03A-41C3-B0F5-E654E319C8EC}" type="pres">
      <dgm:prSet presAssocID="{ADF4AD06-67E2-4030-99DC-F238F0E1159C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9C1E2F54-50CE-419F-A574-D89BAB768AC8}" type="pres">
      <dgm:prSet presAssocID="{D52D2FBC-C114-48B0-9CB1-EEFEA5C66E64}" presName="hierRoot4" presStyleCnt="0"/>
      <dgm:spPr/>
    </dgm:pt>
    <dgm:pt modelId="{1CB10FD7-35D3-4FE1-B8C8-43301894818A}" type="pres">
      <dgm:prSet presAssocID="{D52D2FBC-C114-48B0-9CB1-EEFEA5C66E64}" presName="composite4" presStyleCnt="0"/>
      <dgm:spPr/>
    </dgm:pt>
    <dgm:pt modelId="{E794D0C8-93FC-4FF6-8031-CA970A754BC9}" type="pres">
      <dgm:prSet presAssocID="{D52D2FBC-C114-48B0-9CB1-EEFEA5C66E64}" presName="background4" presStyleLbl="node4" presStyleIdx="1" presStyleCnt="10"/>
      <dgm:spPr/>
    </dgm:pt>
    <dgm:pt modelId="{68195726-DB70-484C-B827-89718F1CF118}" type="pres">
      <dgm:prSet presAssocID="{D52D2FBC-C114-48B0-9CB1-EEFEA5C66E64}" presName="text4" presStyleLbl="fgAcc4" presStyleIdx="1" presStyleCnt="10" custScaleX="569037" custScaleY="13617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2B77899-60E8-4931-8E22-BA8EC2B89713}" type="pres">
      <dgm:prSet presAssocID="{D52D2FBC-C114-48B0-9CB1-EEFEA5C66E64}" presName="hierChild5" presStyleCnt="0"/>
      <dgm:spPr/>
    </dgm:pt>
    <dgm:pt modelId="{569F4A2F-1336-4892-83AD-5C17E41256C2}" type="pres">
      <dgm:prSet presAssocID="{6C156C16-72B1-49AA-84D1-F416B9B51FAD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CE6D70EF-A053-4507-895C-1A59CC9295F9}" type="pres">
      <dgm:prSet presAssocID="{4AF65C54-6257-4092-8722-1DF84DDAE364}" presName="hierRoot4" presStyleCnt="0"/>
      <dgm:spPr/>
    </dgm:pt>
    <dgm:pt modelId="{CA3D4CB8-E78C-4084-97C5-6573BE94AB18}" type="pres">
      <dgm:prSet presAssocID="{4AF65C54-6257-4092-8722-1DF84DDAE364}" presName="composite4" presStyleCnt="0"/>
      <dgm:spPr/>
    </dgm:pt>
    <dgm:pt modelId="{092F86A9-05DC-49A6-A0DB-AD81624A01C3}" type="pres">
      <dgm:prSet presAssocID="{4AF65C54-6257-4092-8722-1DF84DDAE364}" presName="background4" presStyleLbl="node4" presStyleIdx="2" presStyleCnt="10"/>
      <dgm:spPr/>
    </dgm:pt>
    <dgm:pt modelId="{E9CFAA78-B622-45E3-9669-D09DC989339E}" type="pres">
      <dgm:prSet presAssocID="{4AF65C54-6257-4092-8722-1DF84DDAE364}" presName="text4" presStyleLbl="fgAcc4" presStyleIdx="2" presStyleCnt="10" custScaleX="572692" custScaleY="1495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DC33CFF-3E76-4EAE-9C54-52F6CAC0E647}" type="pres">
      <dgm:prSet presAssocID="{4AF65C54-6257-4092-8722-1DF84DDAE364}" presName="hierChild5" presStyleCnt="0"/>
      <dgm:spPr/>
    </dgm:pt>
    <dgm:pt modelId="{E2D00B25-735F-4504-AD1B-3D57AB60B477}" type="pres">
      <dgm:prSet presAssocID="{B948BEC2-E077-43DF-BB8B-EA25E7681FB5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DAF7D08C-B4EF-41A3-AB40-0CD95A74AC4C}" type="pres">
      <dgm:prSet presAssocID="{F1180EB6-3352-4B69-87B5-587BD45A2BDB}" presName="hierRoot4" presStyleCnt="0"/>
      <dgm:spPr/>
    </dgm:pt>
    <dgm:pt modelId="{221A785F-5252-4C26-85B6-9A3BC5824849}" type="pres">
      <dgm:prSet presAssocID="{F1180EB6-3352-4B69-87B5-587BD45A2BDB}" presName="composite4" presStyleCnt="0"/>
      <dgm:spPr/>
    </dgm:pt>
    <dgm:pt modelId="{DC0A7C12-BDDC-4E77-B5AC-BC2136E2D37D}" type="pres">
      <dgm:prSet presAssocID="{F1180EB6-3352-4B69-87B5-587BD45A2BDB}" presName="background4" presStyleLbl="node4" presStyleIdx="3" presStyleCnt="10"/>
      <dgm:spPr/>
    </dgm:pt>
    <dgm:pt modelId="{F1DB50C5-09C4-48ED-8B17-663C1E7F4978}" type="pres">
      <dgm:prSet presAssocID="{F1180EB6-3352-4B69-87B5-587BD45A2BDB}" presName="text4" presStyleLbl="fgAcc4" presStyleIdx="3" presStyleCnt="10" custScaleX="567454" custScaleY="1196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5F9E7E-76F6-4895-B316-D4C6EB11A583}" type="pres">
      <dgm:prSet presAssocID="{F1180EB6-3352-4B69-87B5-587BD45A2BDB}" presName="hierChild5" presStyleCnt="0"/>
      <dgm:spPr/>
    </dgm:pt>
    <dgm:pt modelId="{775F3F73-0E5C-42F0-AABD-82A917F108FD}" type="pres">
      <dgm:prSet presAssocID="{FAD7C62F-E011-4897-9A10-371DCF1A17D6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0EAA914E-C365-4EAC-B658-EF27B035BA71}" type="pres">
      <dgm:prSet presAssocID="{D51EA5D1-0E78-4971-90E0-7EDAD9717E2B}" presName="hierRoot4" presStyleCnt="0"/>
      <dgm:spPr/>
    </dgm:pt>
    <dgm:pt modelId="{B0A5F279-7E38-40F0-AAD7-279D4D985A61}" type="pres">
      <dgm:prSet presAssocID="{D51EA5D1-0E78-4971-90E0-7EDAD9717E2B}" presName="composite4" presStyleCnt="0"/>
      <dgm:spPr/>
    </dgm:pt>
    <dgm:pt modelId="{EEF6A3A3-88D9-4CAC-B1CA-76F80709D5B6}" type="pres">
      <dgm:prSet presAssocID="{D51EA5D1-0E78-4971-90E0-7EDAD9717E2B}" presName="background4" presStyleLbl="node4" presStyleIdx="4" presStyleCnt="10"/>
      <dgm:spPr/>
    </dgm:pt>
    <dgm:pt modelId="{3D5D8698-F430-4699-88EC-4169777B796A}" type="pres">
      <dgm:prSet presAssocID="{D51EA5D1-0E78-4971-90E0-7EDAD9717E2B}" presName="text4" presStyleLbl="fgAcc4" presStyleIdx="4" presStyleCnt="10" custScaleX="582983" custScaleY="1616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FBE16-D4A8-4A11-B6EE-C86E4A800362}" type="pres">
      <dgm:prSet presAssocID="{D51EA5D1-0E78-4971-90E0-7EDAD9717E2B}" presName="hierChild5" presStyleCnt="0"/>
      <dgm:spPr/>
    </dgm:pt>
    <dgm:pt modelId="{13EABD3D-018D-4CA8-94FF-A51EE58E1EA1}" type="pres">
      <dgm:prSet presAssocID="{7E1DF8DA-BB06-4A3D-B512-4BC8BD77FA2D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810FC67-49F0-429B-BED7-ADA7E482DCD9}" type="pres">
      <dgm:prSet presAssocID="{E0636AEF-929E-4F41-923E-B61A8F9869CA}" presName="hierRoot4" presStyleCnt="0"/>
      <dgm:spPr/>
    </dgm:pt>
    <dgm:pt modelId="{7B043513-61DF-445D-A925-B73324E9D9BE}" type="pres">
      <dgm:prSet presAssocID="{E0636AEF-929E-4F41-923E-B61A8F9869CA}" presName="composite4" presStyleCnt="0"/>
      <dgm:spPr/>
    </dgm:pt>
    <dgm:pt modelId="{72383CEA-35D1-4303-88DF-36E5075E11B2}" type="pres">
      <dgm:prSet presAssocID="{E0636AEF-929E-4F41-923E-B61A8F9869CA}" presName="background4" presStyleLbl="node4" presStyleIdx="5" presStyleCnt="10"/>
      <dgm:spPr/>
    </dgm:pt>
    <dgm:pt modelId="{C27B0D6B-3319-402B-A147-FDAAB05D7861}" type="pres">
      <dgm:prSet presAssocID="{E0636AEF-929E-4F41-923E-B61A8F9869CA}" presName="text4" presStyleLbl="fgAcc4" presStyleIdx="5" presStyleCnt="10" custScaleX="593644" custScaleY="15956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8B1EC65-B0FA-48FC-B118-3AD52362B992}" type="pres">
      <dgm:prSet presAssocID="{E0636AEF-929E-4F41-923E-B61A8F9869CA}" presName="hierChild5" presStyleCnt="0"/>
      <dgm:spPr/>
    </dgm:pt>
    <dgm:pt modelId="{CC1F513A-F9E5-4BED-BEA5-E4A706EB8CA8}" type="pres">
      <dgm:prSet presAssocID="{7F32E46F-328A-411D-B6DE-4BA4DC9DC14A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6C125893-82CE-43ED-B1EF-138C3107249E}" type="pres">
      <dgm:prSet presAssocID="{B2E65BE5-1974-430F-BC9E-1C7E50DAC443}" presName="hierRoot4" presStyleCnt="0"/>
      <dgm:spPr/>
    </dgm:pt>
    <dgm:pt modelId="{7409F275-B7EF-4310-8CED-E6955208DA2A}" type="pres">
      <dgm:prSet presAssocID="{B2E65BE5-1974-430F-BC9E-1C7E50DAC443}" presName="composite4" presStyleCnt="0"/>
      <dgm:spPr/>
    </dgm:pt>
    <dgm:pt modelId="{E8F254E5-C745-4EAD-899C-28B4D9FA39EB}" type="pres">
      <dgm:prSet presAssocID="{B2E65BE5-1974-430F-BC9E-1C7E50DAC443}" presName="background4" presStyleLbl="node4" presStyleIdx="6" presStyleCnt="10"/>
      <dgm:spPr/>
    </dgm:pt>
    <dgm:pt modelId="{FB8E2199-2465-4215-B148-4F23AAF592B3}" type="pres">
      <dgm:prSet presAssocID="{B2E65BE5-1974-430F-BC9E-1C7E50DAC443}" presName="text4" presStyleLbl="fgAcc4" presStyleIdx="6" presStyleCnt="10" custScaleX="599622" custScaleY="157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9A9D83-4183-49BF-B3DD-E68A9A4E189E}" type="pres">
      <dgm:prSet presAssocID="{B2E65BE5-1974-430F-BC9E-1C7E50DAC443}" presName="hierChild5" presStyleCnt="0"/>
      <dgm:spPr/>
    </dgm:pt>
    <dgm:pt modelId="{6210B497-7F0F-4928-99AC-0E61F63EB4B6}" type="pres">
      <dgm:prSet presAssocID="{4CD139D6-6810-4511-8139-795427CB0A0C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A7E23524-1DF0-4AF3-98E8-55999B45B1E6}" type="pres">
      <dgm:prSet presAssocID="{77D8E86F-9920-4C3D-B7C9-751CD1FEF8F8}" presName="hierRoot4" presStyleCnt="0"/>
      <dgm:spPr/>
    </dgm:pt>
    <dgm:pt modelId="{561DD01C-5F8D-4212-BC6C-E171D7D8ECF4}" type="pres">
      <dgm:prSet presAssocID="{77D8E86F-9920-4C3D-B7C9-751CD1FEF8F8}" presName="composite4" presStyleCnt="0"/>
      <dgm:spPr/>
    </dgm:pt>
    <dgm:pt modelId="{FB0C3EDE-C2E9-4BAE-901A-A95C8B0B71CE}" type="pres">
      <dgm:prSet presAssocID="{77D8E86F-9920-4C3D-B7C9-751CD1FEF8F8}" presName="background4" presStyleLbl="node4" presStyleIdx="7" presStyleCnt="10"/>
      <dgm:spPr/>
    </dgm:pt>
    <dgm:pt modelId="{7F1C1FB6-962A-4516-9737-E4EE28DA0DC8}" type="pres">
      <dgm:prSet presAssocID="{77D8E86F-9920-4C3D-B7C9-751CD1FEF8F8}" presName="text4" presStyleLbl="fgAcc4" presStyleIdx="7" presStyleCnt="10" custScaleX="617219" custScaleY="1557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AF4795-8103-473C-A723-EF9F170F0395}" type="pres">
      <dgm:prSet presAssocID="{77D8E86F-9920-4C3D-B7C9-751CD1FEF8F8}" presName="hierChild5" presStyleCnt="0"/>
      <dgm:spPr/>
    </dgm:pt>
    <dgm:pt modelId="{141FAFAA-203C-4684-9BBA-0F179D35D74E}" type="pres">
      <dgm:prSet presAssocID="{5BBFFD05-3CFB-4D1A-986B-F0CAC60863C1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BF97A0EB-E1EA-4421-919A-CE0D05BA7922}" type="pres">
      <dgm:prSet presAssocID="{B4682281-ED5D-4C48-A250-2F24923E0224}" presName="hierRoot4" presStyleCnt="0"/>
      <dgm:spPr/>
    </dgm:pt>
    <dgm:pt modelId="{B0514A79-7B0C-4779-979E-BAD9F14C21AC}" type="pres">
      <dgm:prSet presAssocID="{B4682281-ED5D-4C48-A250-2F24923E0224}" presName="composite4" presStyleCnt="0"/>
      <dgm:spPr/>
    </dgm:pt>
    <dgm:pt modelId="{2FEADF4C-955D-4D2E-B40C-1031E02FB383}" type="pres">
      <dgm:prSet presAssocID="{B4682281-ED5D-4C48-A250-2F24923E0224}" presName="background4" presStyleLbl="node4" presStyleIdx="8" presStyleCnt="10"/>
      <dgm:spPr/>
    </dgm:pt>
    <dgm:pt modelId="{E481D20F-CD06-46F6-8BFF-3D3766222082}" type="pres">
      <dgm:prSet presAssocID="{B4682281-ED5D-4C48-A250-2F24923E0224}" presName="text4" presStyleLbl="fgAcc4" presStyleIdx="8" presStyleCnt="10" custScaleX="618285" custScaleY="134772" custLinFactNeighborY="-140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C138F33-36E6-49EF-9029-F20931760C49}" type="pres">
      <dgm:prSet presAssocID="{B4682281-ED5D-4C48-A250-2F24923E0224}" presName="hierChild5" presStyleCnt="0"/>
      <dgm:spPr/>
    </dgm:pt>
    <dgm:pt modelId="{E1008F46-D097-4E13-9B93-2137FEE71B38}" type="pres">
      <dgm:prSet presAssocID="{1DF114E1-9E4A-4DAC-8E4E-52FCD5C36E4D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9EE807A2-91E7-4846-95DF-208302179047}" type="pres">
      <dgm:prSet presAssocID="{BC29E132-916E-4DDA-8A9B-7459A116C3A1}" presName="hierRoot4" presStyleCnt="0"/>
      <dgm:spPr/>
    </dgm:pt>
    <dgm:pt modelId="{C5B9D36C-C373-4EF9-BBBD-531CBDF0EBB6}" type="pres">
      <dgm:prSet presAssocID="{BC29E132-916E-4DDA-8A9B-7459A116C3A1}" presName="composite4" presStyleCnt="0"/>
      <dgm:spPr/>
    </dgm:pt>
    <dgm:pt modelId="{97940844-FED7-4264-84A0-A3CD5D5D8565}" type="pres">
      <dgm:prSet presAssocID="{BC29E132-916E-4DDA-8A9B-7459A116C3A1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AE27F48-95B1-4F05-BDF3-63A5120AA6F4}" type="pres">
      <dgm:prSet presAssocID="{BC29E132-916E-4DDA-8A9B-7459A116C3A1}" presName="text4" presStyleLbl="fgAcc4" presStyleIdx="9" presStyleCnt="10" custScaleX="344642" custScaleY="15218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C3AC5D-0AE0-486A-BC97-329F93205B93}" type="pres">
      <dgm:prSet presAssocID="{BC29E132-916E-4DDA-8A9B-7459A116C3A1}" presName="hierChild5" presStyleCnt="0"/>
      <dgm:spPr/>
    </dgm:pt>
  </dgm:ptLst>
  <dgm:cxnLst>
    <dgm:cxn modelId="{53250B92-2C4A-4E1C-AD46-5BE156942AA1}" type="presOf" srcId="{B4682281-ED5D-4C48-A250-2F24923E0224}" destId="{E481D20F-CD06-46F6-8BFF-3D3766222082}" srcOrd="0" destOrd="0" presId="urn:microsoft.com/office/officeart/2005/8/layout/hierarchy1"/>
    <dgm:cxn modelId="{62EFF9C6-CF5F-4C6F-906E-95B8BA5D8D47}" srcId="{E0636AEF-929E-4F41-923E-B61A8F9869CA}" destId="{B2E65BE5-1974-430F-BC9E-1C7E50DAC443}" srcOrd="0" destOrd="0" parTransId="{7F32E46F-328A-411D-B6DE-4BA4DC9DC14A}" sibTransId="{ECA03005-40E5-4E55-A33B-FDA915E5D9CC}"/>
    <dgm:cxn modelId="{1728B149-6907-4F80-BDD5-A0A5A51C160F}" type="presOf" srcId="{77D8E86F-9920-4C3D-B7C9-751CD1FEF8F8}" destId="{7F1C1FB6-962A-4516-9737-E4EE28DA0DC8}" srcOrd="0" destOrd="0" presId="urn:microsoft.com/office/officeart/2005/8/layout/hierarchy1"/>
    <dgm:cxn modelId="{478B4C1A-27B0-4075-ADCF-47A77147A804}" type="presOf" srcId="{36D99ADE-6AF0-47C7-BCBA-BDD594D69457}" destId="{1ED75DBB-CFAC-4110-8866-55F1D20FBA93}" srcOrd="0" destOrd="0" presId="urn:microsoft.com/office/officeart/2005/8/layout/hierarchy1"/>
    <dgm:cxn modelId="{94B910CC-CD4B-4839-9DB5-E3C9BB9BB3DA}" type="presOf" srcId="{6C156C16-72B1-49AA-84D1-F416B9B51FAD}" destId="{569F4A2F-1336-4892-83AD-5C17E41256C2}" srcOrd="0" destOrd="0" presId="urn:microsoft.com/office/officeart/2005/8/layout/hierarchy1"/>
    <dgm:cxn modelId="{56B98AE6-010F-45C6-8F70-0F5F65F78B25}" srcId="{E4D3CE75-B118-4C4D-AC63-3AFBFB61599B}" destId="{D52DFA62-CFE7-4A29-A641-8F8288A0C94C}" srcOrd="0" destOrd="0" parTransId="{2D7F3CB2-79BC-4096-919B-AD008EF2ACFE}" sibTransId="{DA6B8966-A557-4A94-BF0D-171645E6C2FB}"/>
    <dgm:cxn modelId="{C1617D7A-5967-446E-90EC-9EAF155A2494}" srcId="{D51EA5D1-0E78-4971-90E0-7EDAD9717E2B}" destId="{E0636AEF-929E-4F41-923E-B61A8F9869CA}" srcOrd="0" destOrd="0" parTransId="{7E1DF8DA-BB06-4A3D-B512-4BC8BD77FA2D}" sibTransId="{66611F17-2FEF-4EAC-A8CF-152DFAF5825A}"/>
    <dgm:cxn modelId="{C493360D-D137-4F42-9A6F-64F106D68D01}" srcId="{D52DFA62-CFE7-4A29-A641-8F8288A0C94C}" destId="{0615A788-2B00-43AD-B380-05EA7833C9BF}" srcOrd="0" destOrd="0" parTransId="{36D99ADE-6AF0-47C7-BCBA-BDD594D69457}" sibTransId="{CF93E097-6193-491A-AA47-62F7482AEB64}"/>
    <dgm:cxn modelId="{4D15C84D-B58C-49B2-9CDF-8B9D96816F3F}" srcId="{3F1BF146-7CFD-4C9D-BAD9-FE7A74DD4F6D}" destId="{D52D2FBC-C114-48B0-9CB1-EEFEA5C66E64}" srcOrd="0" destOrd="0" parTransId="{ADF4AD06-67E2-4030-99DC-F238F0E1159C}" sibTransId="{C2A7C751-DB5D-459A-A96D-3C133586F734}"/>
    <dgm:cxn modelId="{591DDD59-11B9-4FBE-8441-6F472AD65BF2}" type="presOf" srcId="{9094FB93-4518-4DDA-B068-F0907A9BC470}" destId="{C4823E21-CECE-4FD8-B940-264ECFF2E9A3}" srcOrd="0" destOrd="0" presId="urn:microsoft.com/office/officeart/2005/8/layout/hierarchy1"/>
    <dgm:cxn modelId="{D1C8C13F-EB58-4144-BC3D-E7E58E425EDB}" type="presOf" srcId="{E4D3CE75-B118-4C4D-AC63-3AFBFB61599B}" destId="{5B746C3E-5C5D-49E4-9C9A-C3F4A5F85DE9}" srcOrd="0" destOrd="0" presId="urn:microsoft.com/office/officeart/2005/8/layout/hierarchy1"/>
    <dgm:cxn modelId="{3D8DA5F2-99D0-402E-AB3A-6E43CC86F435}" type="presOf" srcId="{7F32E46F-328A-411D-B6DE-4BA4DC9DC14A}" destId="{CC1F513A-F9E5-4BED-BEA5-E4A706EB8CA8}" srcOrd="0" destOrd="0" presId="urn:microsoft.com/office/officeart/2005/8/layout/hierarchy1"/>
    <dgm:cxn modelId="{DB6C4258-7A80-4675-A06D-6FB34C68690B}" srcId="{9094FB93-4518-4DDA-B068-F0907A9BC470}" destId="{3F1BF146-7CFD-4C9D-BAD9-FE7A74DD4F6D}" srcOrd="0" destOrd="0" parTransId="{6D6C26D9-F1A5-4C00-AE18-E9DCC6815675}" sibTransId="{29861FAF-B86B-46A1-89D1-D047A2E78155}"/>
    <dgm:cxn modelId="{123970CA-8FB4-402F-B3FE-1C8C32D80F9F}" type="presOf" srcId="{FAD7C62F-E011-4897-9A10-371DCF1A17D6}" destId="{775F3F73-0E5C-42F0-AABD-82A917F108FD}" srcOrd="0" destOrd="0" presId="urn:microsoft.com/office/officeart/2005/8/layout/hierarchy1"/>
    <dgm:cxn modelId="{E6A98441-2874-426A-8950-FA13D5D0D257}" type="presOf" srcId="{D51EA5D1-0E78-4971-90E0-7EDAD9717E2B}" destId="{3D5D8698-F430-4699-88EC-4169777B796A}" srcOrd="0" destOrd="0" presId="urn:microsoft.com/office/officeart/2005/8/layout/hierarchy1"/>
    <dgm:cxn modelId="{397DEB46-176C-4913-B9E5-0F4CDEA08A22}" type="presOf" srcId="{ADF4AD06-67E2-4030-99DC-F238F0E1159C}" destId="{633605EE-F03A-41C3-B0F5-E654E319C8EC}" srcOrd="0" destOrd="0" presId="urn:microsoft.com/office/officeart/2005/8/layout/hierarchy1"/>
    <dgm:cxn modelId="{F8299AAF-0AB5-4087-AEF7-CC97D70C412C}" srcId="{77D8E86F-9920-4C3D-B7C9-751CD1FEF8F8}" destId="{B4682281-ED5D-4C48-A250-2F24923E0224}" srcOrd="0" destOrd="0" parTransId="{5BBFFD05-3CFB-4D1A-986B-F0CAC60863C1}" sibTransId="{7BAE5470-24DB-4DEC-B803-352F895D6912}"/>
    <dgm:cxn modelId="{FF03967D-471D-473F-BF6F-B69A7A57A9A1}" type="presOf" srcId="{D52DFA62-CFE7-4A29-A641-8F8288A0C94C}" destId="{0DE9FCF5-FAD7-41D7-8406-40E0F6F60113}" srcOrd="0" destOrd="0" presId="urn:microsoft.com/office/officeart/2005/8/layout/hierarchy1"/>
    <dgm:cxn modelId="{83CB762E-A308-4550-8F57-E00D50D95BDE}" type="presOf" srcId="{0615A788-2B00-43AD-B380-05EA7833C9BF}" destId="{85EA4CB9-FCD1-426D-A395-D156B6D08D68}" srcOrd="0" destOrd="0" presId="urn:microsoft.com/office/officeart/2005/8/layout/hierarchy1"/>
    <dgm:cxn modelId="{172164C5-DC5D-4DAE-B1AA-81F120A77771}" srcId="{4AF65C54-6257-4092-8722-1DF84DDAE364}" destId="{F1180EB6-3352-4B69-87B5-587BD45A2BDB}" srcOrd="0" destOrd="0" parTransId="{B948BEC2-E077-43DF-BB8B-EA25E7681FB5}" sibTransId="{593E39A7-71AB-4DF0-ACB1-EBE09150D72C}"/>
    <dgm:cxn modelId="{EE9FE70F-A619-4424-86DC-BB4B28924FE8}" srcId="{0615A788-2B00-43AD-B380-05EA7833C9BF}" destId="{9094FB93-4518-4DDA-B068-F0907A9BC470}" srcOrd="0" destOrd="0" parTransId="{9800AEA5-3268-4623-8570-D62DA90B2C27}" sibTransId="{4AC54F3F-A94A-40A4-8AEE-6F8D672103CA}"/>
    <dgm:cxn modelId="{3352A215-75FA-48C9-A88A-A0107876B0CC}" type="presOf" srcId="{4AF65C54-6257-4092-8722-1DF84DDAE364}" destId="{E9CFAA78-B622-45E3-9669-D09DC989339E}" srcOrd="0" destOrd="0" presId="urn:microsoft.com/office/officeart/2005/8/layout/hierarchy1"/>
    <dgm:cxn modelId="{9C6C126B-9B3C-47D3-9457-054312BF251D}" type="presOf" srcId="{B948BEC2-E077-43DF-BB8B-EA25E7681FB5}" destId="{E2D00B25-735F-4504-AD1B-3D57AB60B477}" srcOrd="0" destOrd="0" presId="urn:microsoft.com/office/officeart/2005/8/layout/hierarchy1"/>
    <dgm:cxn modelId="{5D6C14A4-B1E3-4E7B-86B4-5AD5A18C11B4}" type="presOf" srcId="{1DF114E1-9E4A-4DAC-8E4E-52FCD5C36E4D}" destId="{E1008F46-D097-4E13-9B93-2137FEE71B38}" srcOrd="0" destOrd="0" presId="urn:microsoft.com/office/officeart/2005/8/layout/hierarchy1"/>
    <dgm:cxn modelId="{8A1DF9ED-D44A-4CC5-968A-8D1822646E59}" srcId="{F1180EB6-3352-4B69-87B5-587BD45A2BDB}" destId="{D51EA5D1-0E78-4971-90E0-7EDAD9717E2B}" srcOrd="0" destOrd="0" parTransId="{FAD7C62F-E011-4897-9A10-371DCF1A17D6}" sibTransId="{0860BA87-DC4B-4E13-A858-C0CC4E24DC85}"/>
    <dgm:cxn modelId="{1FBF0CCE-7DD6-4397-A507-6A305A238D82}" type="presOf" srcId="{5BBFFD05-3CFB-4D1A-986B-F0CAC60863C1}" destId="{141FAFAA-203C-4684-9BBA-0F179D35D74E}" srcOrd="0" destOrd="0" presId="urn:microsoft.com/office/officeart/2005/8/layout/hierarchy1"/>
    <dgm:cxn modelId="{757EAE19-7513-480B-ABC9-89CEE7A49BEE}" type="presOf" srcId="{E0636AEF-929E-4F41-923E-B61A8F9869CA}" destId="{C27B0D6B-3319-402B-A147-FDAAB05D7861}" srcOrd="0" destOrd="0" presId="urn:microsoft.com/office/officeart/2005/8/layout/hierarchy1"/>
    <dgm:cxn modelId="{F510808E-847D-41C9-B53D-54D99C087496}" type="presOf" srcId="{B2E65BE5-1974-430F-BC9E-1C7E50DAC443}" destId="{FB8E2199-2465-4215-B148-4F23AAF592B3}" srcOrd="0" destOrd="0" presId="urn:microsoft.com/office/officeart/2005/8/layout/hierarchy1"/>
    <dgm:cxn modelId="{8048AF1D-B75A-4C0E-A555-678F7F380974}" type="presOf" srcId="{4CD139D6-6810-4511-8139-795427CB0A0C}" destId="{6210B497-7F0F-4928-99AC-0E61F63EB4B6}" srcOrd="0" destOrd="0" presId="urn:microsoft.com/office/officeart/2005/8/layout/hierarchy1"/>
    <dgm:cxn modelId="{3EA90DCA-7D1F-4B36-9B9C-94A2D7FAE244}" srcId="{B2E65BE5-1974-430F-BC9E-1C7E50DAC443}" destId="{77D8E86F-9920-4C3D-B7C9-751CD1FEF8F8}" srcOrd="0" destOrd="0" parTransId="{4CD139D6-6810-4511-8139-795427CB0A0C}" sibTransId="{D2258B56-D818-4C56-A36E-E2C6D97137E1}"/>
    <dgm:cxn modelId="{D5DEEC2B-D323-4E72-9965-EEF2D8E66CAE}" type="presOf" srcId="{9800AEA5-3268-4623-8570-D62DA90B2C27}" destId="{7D1714DA-5197-4013-B6EB-6FFCBFCD1516}" srcOrd="0" destOrd="0" presId="urn:microsoft.com/office/officeart/2005/8/layout/hierarchy1"/>
    <dgm:cxn modelId="{76726AB2-F75A-4AAC-85AD-7D0584BA7EE9}" type="presOf" srcId="{6D6C26D9-F1A5-4C00-AE18-E9DCC6815675}" destId="{5EA4EAAD-88DD-4AD5-AB50-BE3B9A4F935F}" srcOrd="0" destOrd="0" presId="urn:microsoft.com/office/officeart/2005/8/layout/hierarchy1"/>
    <dgm:cxn modelId="{FF9E7698-76B0-4DF3-99A8-8A848CBEEB02}" type="presOf" srcId="{BC29E132-916E-4DDA-8A9B-7459A116C3A1}" destId="{FAE27F48-95B1-4F05-BDF3-63A5120AA6F4}" srcOrd="0" destOrd="0" presId="urn:microsoft.com/office/officeart/2005/8/layout/hierarchy1"/>
    <dgm:cxn modelId="{55100DF5-3F2C-45BE-B4B1-E13BDA4F03CE}" type="presOf" srcId="{D52D2FBC-C114-48B0-9CB1-EEFEA5C66E64}" destId="{68195726-DB70-484C-B827-89718F1CF118}" srcOrd="0" destOrd="0" presId="urn:microsoft.com/office/officeart/2005/8/layout/hierarchy1"/>
    <dgm:cxn modelId="{C64E80DE-5454-436F-B04B-76DAAF4E8C9C}" type="presOf" srcId="{3F1BF146-7CFD-4C9D-BAD9-FE7A74DD4F6D}" destId="{89FE39D4-ADD7-4B90-8E42-24DB12200812}" srcOrd="0" destOrd="0" presId="urn:microsoft.com/office/officeart/2005/8/layout/hierarchy1"/>
    <dgm:cxn modelId="{2500B6A4-452A-4DCF-A32B-34A37BABF54C}" srcId="{D52D2FBC-C114-48B0-9CB1-EEFEA5C66E64}" destId="{4AF65C54-6257-4092-8722-1DF84DDAE364}" srcOrd="0" destOrd="0" parTransId="{6C156C16-72B1-49AA-84D1-F416B9B51FAD}" sibTransId="{B9292205-32B0-4C12-83EA-32CBA79C05E5}"/>
    <dgm:cxn modelId="{0F8B39DA-D4F5-43E9-9D1D-0B43A3E2D4E2}" type="presOf" srcId="{F1180EB6-3352-4B69-87B5-587BD45A2BDB}" destId="{F1DB50C5-09C4-48ED-8B17-663C1E7F4978}" srcOrd="0" destOrd="0" presId="urn:microsoft.com/office/officeart/2005/8/layout/hierarchy1"/>
    <dgm:cxn modelId="{EC95C4F8-8D0D-4D50-BC0F-18DACA32A027}" type="presOf" srcId="{7E1DF8DA-BB06-4A3D-B512-4BC8BD77FA2D}" destId="{13EABD3D-018D-4CA8-94FF-A51EE58E1EA1}" srcOrd="0" destOrd="0" presId="urn:microsoft.com/office/officeart/2005/8/layout/hierarchy1"/>
    <dgm:cxn modelId="{EBEBDFFC-1E3F-4F2D-8B16-D0B2976B5CFE}" srcId="{B4682281-ED5D-4C48-A250-2F24923E0224}" destId="{BC29E132-916E-4DDA-8A9B-7459A116C3A1}" srcOrd="0" destOrd="0" parTransId="{1DF114E1-9E4A-4DAC-8E4E-52FCD5C36E4D}" sibTransId="{9E25B8EF-E415-4453-915C-62067352CE3D}"/>
    <dgm:cxn modelId="{501A6E1C-03E8-47BC-BD74-EFC62F94D4D7}" type="presParOf" srcId="{5B746C3E-5C5D-49E4-9C9A-C3F4A5F85DE9}" destId="{E37E2FC3-9D65-4D80-8EAE-82E6A479756E}" srcOrd="0" destOrd="0" presId="urn:microsoft.com/office/officeart/2005/8/layout/hierarchy1"/>
    <dgm:cxn modelId="{90FF74DC-BF74-4191-BB0C-7A8FDC44F92A}" type="presParOf" srcId="{E37E2FC3-9D65-4D80-8EAE-82E6A479756E}" destId="{74309378-1E9B-4C35-8EFC-D1F7580BF5C4}" srcOrd="0" destOrd="0" presId="urn:microsoft.com/office/officeart/2005/8/layout/hierarchy1"/>
    <dgm:cxn modelId="{7EED453C-2943-43ED-A63B-FBE27D6500C9}" type="presParOf" srcId="{74309378-1E9B-4C35-8EFC-D1F7580BF5C4}" destId="{084EEB2D-BACE-443E-952A-35C25A723E8B}" srcOrd="0" destOrd="0" presId="urn:microsoft.com/office/officeart/2005/8/layout/hierarchy1"/>
    <dgm:cxn modelId="{779C6026-1241-4318-9747-14A281E43252}" type="presParOf" srcId="{74309378-1E9B-4C35-8EFC-D1F7580BF5C4}" destId="{0DE9FCF5-FAD7-41D7-8406-40E0F6F60113}" srcOrd="1" destOrd="0" presId="urn:microsoft.com/office/officeart/2005/8/layout/hierarchy1"/>
    <dgm:cxn modelId="{BF8C33BB-A2DF-4D71-8974-D6D94114C3CF}" type="presParOf" srcId="{E37E2FC3-9D65-4D80-8EAE-82E6A479756E}" destId="{CE05C622-3F47-4C52-83CA-17AD198656C5}" srcOrd="1" destOrd="0" presId="urn:microsoft.com/office/officeart/2005/8/layout/hierarchy1"/>
    <dgm:cxn modelId="{90DBC5C5-8705-47F8-8F46-BCB6EB11B6EB}" type="presParOf" srcId="{CE05C622-3F47-4C52-83CA-17AD198656C5}" destId="{1ED75DBB-CFAC-4110-8866-55F1D20FBA93}" srcOrd="0" destOrd="0" presId="urn:microsoft.com/office/officeart/2005/8/layout/hierarchy1"/>
    <dgm:cxn modelId="{2252F5C3-4716-46B9-BEB5-8FDF8DED4080}" type="presParOf" srcId="{CE05C622-3F47-4C52-83CA-17AD198656C5}" destId="{0F684C4E-ED52-49B7-BE87-A8168335F612}" srcOrd="1" destOrd="0" presId="urn:microsoft.com/office/officeart/2005/8/layout/hierarchy1"/>
    <dgm:cxn modelId="{F2D2A6FF-09C0-4041-9DEF-C642C5DDCD55}" type="presParOf" srcId="{0F684C4E-ED52-49B7-BE87-A8168335F612}" destId="{950547D5-617A-44E6-BC3F-BC77A8E0DA17}" srcOrd="0" destOrd="0" presId="urn:microsoft.com/office/officeart/2005/8/layout/hierarchy1"/>
    <dgm:cxn modelId="{BF39662F-6D9A-43DF-A362-8850A509175D}" type="presParOf" srcId="{950547D5-617A-44E6-BC3F-BC77A8E0DA17}" destId="{D17B34FE-DE02-456D-8F8D-926E0E289235}" srcOrd="0" destOrd="0" presId="urn:microsoft.com/office/officeart/2005/8/layout/hierarchy1"/>
    <dgm:cxn modelId="{452D8C1A-24D6-471D-B039-683C1BC77F68}" type="presParOf" srcId="{950547D5-617A-44E6-BC3F-BC77A8E0DA17}" destId="{85EA4CB9-FCD1-426D-A395-D156B6D08D68}" srcOrd="1" destOrd="0" presId="urn:microsoft.com/office/officeart/2005/8/layout/hierarchy1"/>
    <dgm:cxn modelId="{C56DAF84-23AF-4730-93A4-97ED16ADD6F6}" type="presParOf" srcId="{0F684C4E-ED52-49B7-BE87-A8168335F612}" destId="{6F7CE623-5DA0-42D5-A06A-C87D4C547086}" srcOrd="1" destOrd="0" presId="urn:microsoft.com/office/officeart/2005/8/layout/hierarchy1"/>
    <dgm:cxn modelId="{D69CB2B3-E9C1-4652-A150-238727423D56}" type="presParOf" srcId="{6F7CE623-5DA0-42D5-A06A-C87D4C547086}" destId="{7D1714DA-5197-4013-B6EB-6FFCBFCD1516}" srcOrd="0" destOrd="0" presId="urn:microsoft.com/office/officeart/2005/8/layout/hierarchy1"/>
    <dgm:cxn modelId="{23D5B023-BA74-4981-9B00-9E6AED585F86}" type="presParOf" srcId="{6F7CE623-5DA0-42D5-A06A-C87D4C547086}" destId="{A9501DB5-6F53-4B06-BBC9-74F2E19E4B38}" srcOrd="1" destOrd="0" presId="urn:microsoft.com/office/officeart/2005/8/layout/hierarchy1"/>
    <dgm:cxn modelId="{ACD0035F-8B2F-4321-93CD-0E53E16B925E}" type="presParOf" srcId="{A9501DB5-6F53-4B06-BBC9-74F2E19E4B38}" destId="{C5F7411B-231D-47D2-A60D-191E8DE1B507}" srcOrd="0" destOrd="0" presId="urn:microsoft.com/office/officeart/2005/8/layout/hierarchy1"/>
    <dgm:cxn modelId="{0BBAB73D-207B-4B55-8453-505EBAD31A23}" type="presParOf" srcId="{C5F7411B-231D-47D2-A60D-191E8DE1B507}" destId="{DF00C77F-DA12-4443-A547-8B41C77AFFEC}" srcOrd="0" destOrd="0" presId="urn:microsoft.com/office/officeart/2005/8/layout/hierarchy1"/>
    <dgm:cxn modelId="{C4CC89BD-E6E8-40AB-B61E-110B67D265A5}" type="presParOf" srcId="{C5F7411B-231D-47D2-A60D-191E8DE1B507}" destId="{C4823E21-CECE-4FD8-B940-264ECFF2E9A3}" srcOrd="1" destOrd="0" presId="urn:microsoft.com/office/officeart/2005/8/layout/hierarchy1"/>
    <dgm:cxn modelId="{E9D80DDB-0516-41B3-BC27-F0632AB5B768}" type="presParOf" srcId="{A9501DB5-6F53-4B06-BBC9-74F2E19E4B38}" destId="{528B0EAC-600D-45A5-B437-0F98DE75FAED}" srcOrd="1" destOrd="0" presId="urn:microsoft.com/office/officeart/2005/8/layout/hierarchy1"/>
    <dgm:cxn modelId="{0EDD2FF3-50B7-4EAA-9CB4-FE5A106FD7AF}" type="presParOf" srcId="{528B0EAC-600D-45A5-B437-0F98DE75FAED}" destId="{5EA4EAAD-88DD-4AD5-AB50-BE3B9A4F935F}" srcOrd="0" destOrd="0" presId="urn:microsoft.com/office/officeart/2005/8/layout/hierarchy1"/>
    <dgm:cxn modelId="{5D020B05-498B-42D6-A85D-60AAE16FE4F8}" type="presParOf" srcId="{528B0EAC-600D-45A5-B437-0F98DE75FAED}" destId="{1F26666C-06B6-4A51-9CB1-CDD2F1FC86F3}" srcOrd="1" destOrd="0" presId="urn:microsoft.com/office/officeart/2005/8/layout/hierarchy1"/>
    <dgm:cxn modelId="{D99E3C90-6B86-4665-BEB4-722761EA3A41}" type="presParOf" srcId="{1F26666C-06B6-4A51-9CB1-CDD2F1FC86F3}" destId="{A3D02C3B-9DD8-434C-9D27-0E75E1AF4F65}" srcOrd="0" destOrd="0" presId="urn:microsoft.com/office/officeart/2005/8/layout/hierarchy1"/>
    <dgm:cxn modelId="{F8B3BAD1-4AD6-44E5-8F32-E601A65F67EE}" type="presParOf" srcId="{A3D02C3B-9DD8-434C-9D27-0E75E1AF4F65}" destId="{8CB7896E-B913-4BD3-B637-E9079816A230}" srcOrd="0" destOrd="0" presId="urn:microsoft.com/office/officeart/2005/8/layout/hierarchy1"/>
    <dgm:cxn modelId="{C0008878-8FFD-4CED-A8AE-EE8142476AED}" type="presParOf" srcId="{A3D02C3B-9DD8-434C-9D27-0E75E1AF4F65}" destId="{89FE39D4-ADD7-4B90-8E42-24DB12200812}" srcOrd="1" destOrd="0" presId="urn:microsoft.com/office/officeart/2005/8/layout/hierarchy1"/>
    <dgm:cxn modelId="{5B12AC37-2D0F-4632-A8E3-D76EBEBA5999}" type="presParOf" srcId="{1F26666C-06B6-4A51-9CB1-CDD2F1FC86F3}" destId="{544A7DF1-3B20-4A59-9505-62ACC42CD683}" srcOrd="1" destOrd="0" presId="urn:microsoft.com/office/officeart/2005/8/layout/hierarchy1"/>
    <dgm:cxn modelId="{839FD97B-E8DF-42CB-9EBB-BD60B555C553}" type="presParOf" srcId="{544A7DF1-3B20-4A59-9505-62ACC42CD683}" destId="{633605EE-F03A-41C3-B0F5-E654E319C8EC}" srcOrd="0" destOrd="0" presId="urn:microsoft.com/office/officeart/2005/8/layout/hierarchy1"/>
    <dgm:cxn modelId="{56F4D556-808B-46C9-9D92-2919CBA0A217}" type="presParOf" srcId="{544A7DF1-3B20-4A59-9505-62ACC42CD683}" destId="{9C1E2F54-50CE-419F-A574-D89BAB768AC8}" srcOrd="1" destOrd="0" presId="urn:microsoft.com/office/officeart/2005/8/layout/hierarchy1"/>
    <dgm:cxn modelId="{A2AA43FA-42B9-4C11-8F50-C6BD1006FA7A}" type="presParOf" srcId="{9C1E2F54-50CE-419F-A574-D89BAB768AC8}" destId="{1CB10FD7-35D3-4FE1-B8C8-43301894818A}" srcOrd="0" destOrd="0" presId="urn:microsoft.com/office/officeart/2005/8/layout/hierarchy1"/>
    <dgm:cxn modelId="{C6911F9E-075B-45B1-9778-9AD77A522A13}" type="presParOf" srcId="{1CB10FD7-35D3-4FE1-B8C8-43301894818A}" destId="{E794D0C8-93FC-4FF6-8031-CA970A754BC9}" srcOrd="0" destOrd="0" presId="urn:microsoft.com/office/officeart/2005/8/layout/hierarchy1"/>
    <dgm:cxn modelId="{EAF5652F-203E-4AC4-A812-228042E7FC9E}" type="presParOf" srcId="{1CB10FD7-35D3-4FE1-B8C8-43301894818A}" destId="{68195726-DB70-484C-B827-89718F1CF118}" srcOrd="1" destOrd="0" presId="urn:microsoft.com/office/officeart/2005/8/layout/hierarchy1"/>
    <dgm:cxn modelId="{CE2DBDD5-9F05-49D8-8982-21913D3AA3B2}" type="presParOf" srcId="{9C1E2F54-50CE-419F-A574-D89BAB768AC8}" destId="{E2B77899-60E8-4931-8E22-BA8EC2B89713}" srcOrd="1" destOrd="0" presId="urn:microsoft.com/office/officeart/2005/8/layout/hierarchy1"/>
    <dgm:cxn modelId="{ABDC4FD2-D22B-4F19-97EF-177389516272}" type="presParOf" srcId="{E2B77899-60E8-4931-8E22-BA8EC2B89713}" destId="{569F4A2F-1336-4892-83AD-5C17E41256C2}" srcOrd="0" destOrd="0" presId="urn:microsoft.com/office/officeart/2005/8/layout/hierarchy1"/>
    <dgm:cxn modelId="{89C9EE65-2401-4BE9-9E02-69E124FFD657}" type="presParOf" srcId="{E2B77899-60E8-4931-8E22-BA8EC2B89713}" destId="{CE6D70EF-A053-4507-895C-1A59CC9295F9}" srcOrd="1" destOrd="0" presId="urn:microsoft.com/office/officeart/2005/8/layout/hierarchy1"/>
    <dgm:cxn modelId="{25B21B20-C52D-4372-896A-ABA862329ADD}" type="presParOf" srcId="{CE6D70EF-A053-4507-895C-1A59CC9295F9}" destId="{CA3D4CB8-E78C-4084-97C5-6573BE94AB18}" srcOrd="0" destOrd="0" presId="urn:microsoft.com/office/officeart/2005/8/layout/hierarchy1"/>
    <dgm:cxn modelId="{FC4F12B9-4893-4A4E-9F62-3CE42A3B3B80}" type="presParOf" srcId="{CA3D4CB8-E78C-4084-97C5-6573BE94AB18}" destId="{092F86A9-05DC-49A6-A0DB-AD81624A01C3}" srcOrd="0" destOrd="0" presId="urn:microsoft.com/office/officeart/2005/8/layout/hierarchy1"/>
    <dgm:cxn modelId="{7272FB0B-6DDF-4DEF-9901-764A351902C2}" type="presParOf" srcId="{CA3D4CB8-E78C-4084-97C5-6573BE94AB18}" destId="{E9CFAA78-B622-45E3-9669-D09DC989339E}" srcOrd="1" destOrd="0" presId="urn:microsoft.com/office/officeart/2005/8/layout/hierarchy1"/>
    <dgm:cxn modelId="{D832B53C-917A-4D02-B9E2-7B7C877D2880}" type="presParOf" srcId="{CE6D70EF-A053-4507-895C-1A59CC9295F9}" destId="{9DC33CFF-3E76-4EAE-9C54-52F6CAC0E647}" srcOrd="1" destOrd="0" presId="urn:microsoft.com/office/officeart/2005/8/layout/hierarchy1"/>
    <dgm:cxn modelId="{68DEDF7F-418C-4796-A1F0-351348815DA1}" type="presParOf" srcId="{9DC33CFF-3E76-4EAE-9C54-52F6CAC0E647}" destId="{E2D00B25-735F-4504-AD1B-3D57AB60B477}" srcOrd="0" destOrd="0" presId="urn:microsoft.com/office/officeart/2005/8/layout/hierarchy1"/>
    <dgm:cxn modelId="{CEF9996A-92ED-4A8D-A217-CBA4AE204541}" type="presParOf" srcId="{9DC33CFF-3E76-4EAE-9C54-52F6CAC0E647}" destId="{DAF7D08C-B4EF-41A3-AB40-0CD95A74AC4C}" srcOrd="1" destOrd="0" presId="urn:microsoft.com/office/officeart/2005/8/layout/hierarchy1"/>
    <dgm:cxn modelId="{EA2E0F0D-BC44-45CB-8D14-C183E0DB2CF2}" type="presParOf" srcId="{DAF7D08C-B4EF-41A3-AB40-0CD95A74AC4C}" destId="{221A785F-5252-4C26-85B6-9A3BC5824849}" srcOrd="0" destOrd="0" presId="urn:microsoft.com/office/officeart/2005/8/layout/hierarchy1"/>
    <dgm:cxn modelId="{2F630B80-5590-444F-AA85-6787AE269D36}" type="presParOf" srcId="{221A785F-5252-4C26-85B6-9A3BC5824849}" destId="{DC0A7C12-BDDC-4E77-B5AC-BC2136E2D37D}" srcOrd="0" destOrd="0" presId="urn:microsoft.com/office/officeart/2005/8/layout/hierarchy1"/>
    <dgm:cxn modelId="{074C7A59-E5C9-47A7-B683-46B36B88A3F7}" type="presParOf" srcId="{221A785F-5252-4C26-85B6-9A3BC5824849}" destId="{F1DB50C5-09C4-48ED-8B17-663C1E7F4978}" srcOrd="1" destOrd="0" presId="urn:microsoft.com/office/officeart/2005/8/layout/hierarchy1"/>
    <dgm:cxn modelId="{B3A83687-976A-4374-ABD9-377DE664E515}" type="presParOf" srcId="{DAF7D08C-B4EF-41A3-AB40-0CD95A74AC4C}" destId="{9A5F9E7E-76F6-4895-B316-D4C6EB11A583}" srcOrd="1" destOrd="0" presId="urn:microsoft.com/office/officeart/2005/8/layout/hierarchy1"/>
    <dgm:cxn modelId="{5A8F2174-E257-4E41-B50B-054876E4F10B}" type="presParOf" srcId="{9A5F9E7E-76F6-4895-B316-D4C6EB11A583}" destId="{775F3F73-0E5C-42F0-AABD-82A917F108FD}" srcOrd="0" destOrd="0" presId="urn:microsoft.com/office/officeart/2005/8/layout/hierarchy1"/>
    <dgm:cxn modelId="{41C9200C-74AD-449F-827D-3BBCB8830341}" type="presParOf" srcId="{9A5F9E7E-76F6-4895-B316-D4C6EB11A583}" destId="{0EAA914E-C365-4EAC-B658-EF27B035BA71}" srcOrd="1" destOrd="0" presId="urn:microsoft.com/office/officeart/2005/8/layout/hierarchy1"/>
    <dgm:cxn modelId="{0D802A04-74FD-4B82-B3CF-71A05066A99B}" type="presParOf" srcId="{0EAA914E-C365-4EAC-B658-EF27B035BA71}" destId="{B0A5F279-7E38-40F0-AAD7-279D4D985A61}" srcOrd="0" destOrd="0" presId="urn:microsoft.com/office/officeart/2005/8/layout/hierarchy1"/>
    <dgm:cxn modelId="{AF8D3BBB-CB75-41DC-A97D-EB2C9B47D8F6}" type="presParOf" srcId="{B0A5F279-7E38-40F0-AAD7-279D4D985A61}" destId="{EEF6A3A3-88D9-4CAC-B1CA-76F80709D5B6}" srcOrd="0" destOrd="0" presId="urn:microsoft.com/office/officeart/2005/8/layout/hierarchy1"/>
    <dgm:cxn modelId="{773FC825-10D1-40D2-87A6-FD64E047DF90}" type="presParOf" srcId="{B0A5F279-7E38-40F0-AAD7-279D4D985A61}" destId="{3D5D8698-F430-4699-88EC-4169777B796A}" srcOrd="1" destOrd="0" presId="urn:microsoft.com/office/officeart/2005/8/layout/hierarchy1"/>
    <dgm:cxn modelId="{D6EDABC3-BE1C-4EC6-B12A-8FF50CF8420E}" type="presParOf" srcId="{0EAA914E-C365-4EAC-B658-EF27B035BA71}" destId="{63BFBE16-D4A8-4A11-B6EE-C86E4A800362}" srcOrd="1" destOrd="0" presId="urn:microsoft.com/office/officeart/2005/8/layout/hierarchy1"/>
    <dgm:cxn modelId="{B26CC4F5-1397-412D-971F-5C9FD986773C}" type="presParOf" srcId="{63BFBE16-D4A8-4A11-B6EE-C86E4A800362}" destId="{13EABD3D-018D-4CA8-94FF-A51EE58E1EA1}" srcOrd="0" destOrd="0" presId="urn:microsoft.com/office/officeart/2005/8/layout/hierarchy1"/>
    <dgm:cxn modelId="{2B4E6CAC-802B-4F13-9B8C-AD291E8B08F7}" type="presParOf" srcId="{63BFBE16-D4A8-4A11-B6EE-C86E4A800362}" destId="{C810FC67-49F0-429B-BED7-ADA7E482DCD9}" srcOrd="1" destOrd="0" presId="urn:microsoft.com/office/officeart/2005/8/layout/hierarchy1"/>
    <dgm:cxn modelId="{A01763EA-79B7-429D-8213-F609F2975062}" type="presParOf" srcId="{C810FC67-49F0-429B-BED7-ADA7E482DCD9}" destId="{7B043513-61DF-445D-A925-B73324E9D9BE}" srcOrd="0" destOrd="0" presId="urn:microsoft.com/office/officeart/2005/8/layout/hierarchy1"/>
    <dgm:cxn modelId="{16563628-7A30-41A7-9759-9EDF6ABE23D2}" type="presParOf" srcId="{7B043513-61DF-445D-A925-B73324E9D9BE}" destId="{72383CEA-35D1-4303-88DF-36E5075E11B2}" srcOrd="0" destOrd="0" presId="urn:microsoft.com/office/officeart/2005/8/layout/hierarchy1"/>
    <dgm:cxn modelId="{17A72138-491B-442E-AEAD-4F4659591BF9}" type="presParOf" srcId="{7B043513-61DF-445D-A925-B73324E9D9BE}" destId="{C27B0D6B-3319-402B-A147-FDAAB05D7861}" srcOrd="1" destOrd="0" presId="urn:microsoft.com/office/officeart/2005/8/layout/hierarchy1"/>
    <dgm:cxn modelId="{0622BBF7-BEA7-43A5-810C-ED2AB2DC59A9}" type="presParOf" srcId="{C810FC67-49F0-429B-BED7-ADA7E482DCD9}" destId="{B8B1EC65-B0FA-48FC-B118-3AD52362B992}" srcOrd="1" destOrd="0" presId="urn:microsoft.com/office/officeart/2005/8/layout/hierarchy1"/>
    <dgm:cxn modelId="{C70CBF9E-DA13-4E0F-AA9C-366B6DADBC37}" type="presParOf" srcId="{B8B1EC65-B0FA-48FC-B118-3AD52362B992}" destId="{CC1F513A-F9E5-4BED-BEA5-E4A706EB8CA8}" srcOrd="0" destOrd="0" presId="urn:microsoft.com/office/officeart/2005/8/layout/hierarchy1"/>
    <dgm:cxn modelId="{7DF67981-F727-4EB7-9553-A3B892E619ED}" type="presParOf" srcId="{B8B1EC65-B0FA-48FC-B118-3AD52362B992}" destId="{6C125893-82CE-43ED-B1EF-138C3107249E}" srcOrd="1" destOrd="0" presId="urn:microsoft.com/office/officeart/2005/8/layout/hierarchy1"/>
    <dgm:cxn modelId="{6A0C2EE7-F4CF-4DB9-AA35-711D747FBC61}" type="presParOf" srcId="{6C125893-82CE-43ED-B1EF-138C3107249E}" destId="{7409F275-B7EF-4310-8CED-E6955208DA2A}" srcOrd="0" destOrd="0" presId="urn:microsoft.com/office/officeart/2005/8/layout/hierarchy1"/>
    <dgm:cxn modelId="{D90DFDFC-FBB1-4729-971F-9B904F8B83E8}" type="presParOf" srcId="{7409F275-B7EF-4310-8CED-E6955208DA2A}" destId="{E8F254E5-C745-4EAD-899C-28B4D9FA39EB}" srcOrd="0" destOrd="0" presId="urn:microsoft.com/office/officeart/2005/8/layout/hierarchy1"/>
    <dgm:cxn modelId="{1BA67A8C-CB18-40DE-AE69-235FE808E87D}" type="presParOf" srcId="{7409F275-B7EF-4310-8CED-E6955208DA2A}" destId="{FB8E2199-2465-4215-B148-4F23AAF592B3}" srcOrd="1" destOrd="0" presId="urn:microsoft.com/office/officeart/2005/8/layout/hierarchy1"/>
    <dgm:cxn modelId="{342634BC-1D2D-4BAF-A321-3F69798F7EE9}" type="presParOf" srcId="{6C125893-82CE-43ED-B1EF-138C3107249E}" destId="{5F9A9D83-4183-49BF-B3DD-E68A9A4E189E}" srcOrd="1" destOrd="0" presId="urn:microsoft.com/office/officeart/2005/8/layout/hierarchy1"/>
    <dgm:cxn modelId="{C028A086-9A95-4987-B4BA-E8E8B17C8CE3}" type="presParOf" srcId="{5F9A9D83-4183-49BF-B3DD-E68A9A4E189E}" destId="{6210B497-7F0F-4928-99AC-0E61F63EB4B6}" srcOrd="0" destOrd="0" presId="urn:microsoft.com/office/officeart/2005/8/layout/hierarchy1"/>
    <dgm:cxn modelId="{722DCB04-CA3C-4957-AF3B-4076822A646B}" type="presParOf" srcId="{5F9A9D83-4183-49BF-B3DD-E68A9A4E189E}" destId="{A7E23524-1DF0-4AF3-98E8-55999B45B1E6}" srcOrd="1" destOrd="0" presId="urn:microsoft.com/office/officeart/2005/8/layout/hierarchy1"/>
    <dgm:cxn modelId="{89478027-E6DF-43A8-B5A5-856822CD41FC}" type="presParOf" srcId="{A7E23524-1DF0-4AF3-98E8-55999B45B1E6}" destId="{561DD01C-5F8D-4212-BC6C-E171D7D8ECF4}" srcOrd="0" destOrd="0" presId="urn:microsoft.com/office/officeart/2005/8/layout/hierarchy1"/>
    <dgm:cxn modelId="{3A087D56-69F1-4FD9-A600-C40B85634E82}" type="presParOf" srcId="{561DD01C-5F8D-4212-BC6C-E171D7D8ECF4}" destId="{FB0C3EDE-C2E9-4BAE-901A-A95C8B0B71CE}" srcOrd="0" destOrd="0" presId="urn:microsoft.com/office/officeart/2005/8/layout/hierarchy1"/>
    <dgm:cxn modelId="{752079A7-23BF-404B-82AB-31E874C334DC}" type="presParOf" srcId="{561DD01C-5F8D-4212-BC6C-E171D7D8ECF4}" destId="{7F1C1FB6-962A-4516-9737-E4EE28DA0DC8}" srcOrd="1" destOrd="0" presId="urn:microsoft.com/office/officeart/2005/8/layout/hierarchy1"/>
    <dgm:cxn modelId="{99AE6C8B-2269-42CF-A6F3-0CB8F7CE4D91}" type="presParOf" srcId="{A7E23524-1DF0-4AF3-98E8-55999B45B1E6}" destId="{8AAF4795-8103-473C-A723-EF9F170F0395}" srcOrd="1" destOrd="0" presId="urn:microsoft.com/office/officeart/2005/8/layout/hierarchy1"/>
    <dgm:cxn modelId="{A7AD123C-C23A-4CE4-8BCB-FFA25B7F83CE}" type="presParOf" srcId="{8AAF4795-8103-473C-A723-EF9F170F0395}" destId="{141FAFAA-203C-4684-9BBA-0F179D35D74E}" srcOrd="0" destOrd="0" presId="urn:microsoft.com/office/officeart/2005/8/layout/hierarchy1"/>
    <dgm:cxn modelId="{A5A7D5E6-275B-4A70-BD65-9AE79C5C3DC2}" type="presParOf" srcId="{8AAF4795-8103-473C-A723-EF9F170F0395}" destId="{BF97A0EB-E1EA-4421-919A-CE0D05BA7922}" srcOrd="1" destOrd="0" presId="urn:microsoft.com/office/officeart/2005/8/layout/hierarchy1"/>
    <dgm:cxn modelId="{FC1C600D-D16E-4F61-A2E3-00E97072C215}" type="presParOf" srcId="{BF97A0EB-E1EA-4421-919A-CE0D05BA7922}" destId="{B0514A79-7B0C-4779-979E-BAD9F14C21AC}" srcOrd="0" destOrd="0" presId="urn:microsoft.com/office/officeart/2005/8/layout/hierarchy1"/>
    <dgm:cxn modelId="{09E5AD82-E037-46E2-9831-C169C9C0231D}" type="presParOf" srcId="{B0514A79-7B0C-4779-979E-BAD9F14C21AC}" destId="{2FEADF4C-955D-4D2E-B40C-1031E02FB383}" srcOrd="0" destOrd="0" presId="urn:microsoft.com/office/officeart/2005/8/layout/hierarchy1"/>
    <dgm:cxn modelId="{FC10DFCF-8D5E-42B5-B0F5-23900D5AEC1A}" type="presParOf" srcId="{B0514A79-7B0C-4779-979E-BAD9F14C21AC}" destId="{E481D20F-CD06-46F6-8BFF-3D3766222082}" srcOrd="1" destOrd="0" presId="urn:microsoft.com/office/officeart/2005/8/layout/hierarchy1"/>
    <dgm:cxn modelId="{ABFBB2C1-1A50-432C-BC0C-89A804EF667F}" type="presParOf" srcId="{BF97A0EB-E1EA-4421-919A-CE0D05BA7922}" destId="{6C138F33-36E6-49EF-9029-F20931760C49}" srcOrd="1" destOrd="0" presId="urn:microsoft.com/office/officeart/2005/8/layout/hierarchy1"/>
    <dgm:cxn modelId="{67E5A712-4C77-44C9-AE8F-53212FD1CA86}" type="presParOf" srcId="{6C138F33-36E6-49EF-9029-F20931760C49}" destId="{E1008F46-D097-4E13-9B93-2137FEE71B38}" srcOrd="0" destOrd="0" presId="urn:microsoft.com/office/officeart/2005/8/layout/hierarchy1"/>
    <dgm:cxn modelId="{1BE8768D-CE13-4054-B633-247C5FD9D416}" type="presParOf" srcId="{6C138F33-36E6-49EF-9029-F20931760C49}" destId="{9EE807A2-91E7-4846-95DF-208302179047}" srcOrd="1" destOrd="0" presId="urn:microsoft.com/office/officeart/2005/8/layout/hierarchy1"/>
    <dgm:cxn modelId="{A58E5DC0-A010-432D-834E-F2C27F7DD6BE}" type="presParOf" srcId="{9EE807A2-91E7-4846-95DF-208302179047}" destId="{C5B9D36C-C373-4EF9-BBBD-531CBDF0EBB6}" srcOrd="0" destOrd="0" presId="urn:microsoft.com/office/officeart/2005/8/layout/hierarchy1"/>
    <dgm:cxn modelId="{F4168040-55DE-432D-ADEE-8EDDC39D7D36}" type="presParOf" srcId="{C5B9D36C-C373-4EF9-BBBD-531CBDF0EBB6}" destId="{97940844-FED7-4264-84A0-A3CD5D5D8565}" srcOrd="0" destOrd="0" presId="urn:microsoft.com/office/officeart/2005/8/layout/hierarchy1"/>
    <dgm:cxn modelId="{81FB01C3-9843-4ECE-9886-4A63F4F6635C}" type="presParOf" srcId="{C5B9D36C-C373-4EF9-BBBD-531CBDF0EBB6}" destId="{FAE27F48-95B1-4F05-BDF3-63A5120AA6F4}" srcOrd="1" destOrd="0" presId="urn:microsoft.com/office/officeart/2005/8/layout/hierarchy1"/>
    <dgm:cxn modelId="{4E9C7C6A-B607-4FB5-BE3F-757F7CE0A982}" type="presParOf" srcId="{9EE807A2-91E7-4846-95DF-208302179047}" destId="{F8C3AC5D-0AE0-486A-BC97-329F93205B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008F46-D097-4E13-9B93-2137FEE71B38}">
      <dsp:nvSpPr>
        <dsp:cNvPr id="0" name=""/>
        <dsp:cNvSpPr/>
      </dsp:nvSpPr>
      <dsp:spPr>
        <a:xfrm>
          <a:off x="2677989" y="6081159"/>
          <a:ext cx="91440" cy="165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FAFAA-203C-4684-9BBA-0F179D35D74E}">
      <dsp:nvSpPr>
        <dsp:cNvPr id="0" name=""/>
        <dsp:cNvSpPr/>
      </dsp:nvSpPr>
      <dsp:spPr>
        <a:xfrm>
          <a:off x="2677989" y="55738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0B497-7F0F-4928-99AC-0E61F63EB4B6}">
      <dsp:nvSpPr>
        <dsp:cNvPr id="0" name=""/>
        <dsp:cNvSpPr/>
      </dsp:nvSpPr>
      <dsp:spPr>
        <a:xfrm>
          <a:off x="2677989" y="506085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513A-F9E5-4BED-BEA5-E4A706EB8CA8}">
      <dsp:nvSpPr>
        <dsp:cNvPr id="0" name=""/>
        <dsp:cNvSpPr/>
      </dsp:nvSpPr>
      <dsp:spPr>
        <a:xfrm>
          <a:off x="2677989" y="4498362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ABD3D-018D-4CA8-94FF-A51EE58E1EA1}">
      <dsp:nvSpPr>
        <dsp:cNvPr id="0" name=""/>
        <dsp:cNvSpPr/>
      </dsp:nvSpPr>
      <dsp:spPr>
        <a:xfrm>
          <a:off x="2677989" y="392908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F3F73-0E5C-42F0-AABD-82A917F108FD}">
      <dsp:nvSpPr>
        <dsp:cNvPr id="0" name=""/>
        <dsp:cNvSpPr/>
      </dsp:nvSpPr>
      <dsp:spPr>
        <a:xfrm>
          <a:off x="2677989" y="335405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00B25-735F-4504-AD1B-3D57AB60B477}">
      <dsp:nvSpPr>
        <dsp:cNvPr id="0" name=""/>
        <dsp:cNvSpPr/>
      </dsp:nvSpPr>
      <dsp:spPr>
        <a:xfrm>
          <a:off x="2677989" y="289548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F4A2F-1336-4892-83AD-5C17E41256C2}">
      <dsp:nvSpPr>
        <dsp:cNvPr id="0" name=""/>
        <dsp:cNvSpPr/>
      </dsp:nvSpPr>
      <dsp:spPr>
        <a:xfrm>
          <a:off x="2677989" y="2354046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605EE-F03A-41C3-B0F5-E654E319C8EC}">
      <dsp:nvSpPr>
        <dsp:cNvPr id="0" name=""/>
        <dsp:cNvSpPr/>
      </dsp:nvSpPr>
      <dsp:spPr>
        <a:xfrm>
          <a:off x="2677989" y="1849588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4EAAD-88DD-4AD5-AB50-BE3B9A4F935F}">
      <dsp:nvSpPr>
        <dsp:cNvPr id="0" name=""/>
        <dsp:cNvSpPr/>
      </dsp:nvSpPr>
      <dsp:spPr>
        <a:xfrm>
          <a:off x="2677989" y="129520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714DA-5197-4013-B6EB-6FFCBFCD1516}">
      <dsp:nvSpPr>
        <dsp:cNvPr id="0" name=""/>
        <dsp:cNvSpPr/>
      </dsp:nvSpPr>
      <dsp:spPr>
        <a:xfrm>
          <a:off x="2677989" y="75795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75DBB-CFAC-4110-8866-55F1D20FBA93}">
      <dsp:nvSpPr>
        <dsp:cNvPr id="0" name=""/>
        <dsp:cNvSpPr/>
      </dsp:nvSpPr>
      <dsp:spPr>
        <a:xfrm>
          <a:off x="2677989" y="233570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EEB2D-BACE-443E-952A-35C25A723E8B}">
      <dsp:nvSpPr>
        <dsp:cNvPr id="0" name=""/>
        <dsp:cNvSpPr/>
      </dsp:nvSpPr>
      <dsp:spPr>
        <a:xfrm>
          <a:off x="1917129" y="34"/>
          <a:ext cx="1613161" cy="2335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E9FCF5-FAD7-41D7-8406-40E0F6F60113}">
      <dsp:nvSpPr>
        <dsp:cNvPr id="0" name=""/>
        <dsp:cNvSpPr/>
      </dsp:nvSpPr>
      <dsp:spPr>
        <a:xfrm>
          <a:off x="1965634" y="46114"/>
          <a:ext cx="1613161" cy="2335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INICIO</a:t>
          </a:r>
        </a:p>
      </dsp:txBody>
      <dsp:txXfrm>
        <a:off x="2201876" y="80315"/>
        <a:ext cx="1140677" cy="165134"/>
      </dsp:txXfrm>
    </dsp:sp>
    <dsp:sp modelId="{D17B34FE-DE02-456D-8F8D-926E0E289235}">
      <dsp:nvSpPr>
        <dsp:cNvPr id="0" name=""/>
        <dsp:cNvSpPr/>
      </dsp:nvSpPr>
      <dsp:spPr>
        <a:xfrm>
          <a:off x="1575246" y="360533"/>
          <a:ext cx="2296926" cy="3974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A4CB9-FCD1-426D-A395-D156B6D08D68}">
      <dsp:nvSpPr>
        <dsp:cNvPr id="0" name=""/>
        <dsp:cNvSpPr/>
      </dsp:nvSpPr>
      <dsp:spPr>
        <a:xfrm>
          <a:off x="1623752" y="406613"/>
          <a:ext cx="2296926" cy="397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Identificación de Necesidades de Consultoría</a:t>
          </a:r>
        </a:p>
      </dsp:txBody>
      <dsp:txXfrm>
        <a:off x="1635392" y="418253"/>
        <a:ext cx="2273646" cy="374144"/>
      </dsp:txXfrm>
    </dsp:sp>
    <dsp:sp modelId="{DF00C77F-DA12-4443-A547-8B41C77AFFEC}">
      <dsp:nvSpPr>
        <dsp:cNvPr id="0" name=""/>
        <dsp:cNvSpPr/>
      </dsp:nvSpPr>
      <dsp:spPr>
        <a:xfrm>
          <a:off x="1536625" y="884920"/>
          <a:ext cx="2374168" cy="4102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23E21-CECE-4FD8-B940-264ECFF2E9A3}">
      <dsp:nvSpPr>
        <dsp:cNvPr id="0" name=""/>
        <dsp:cNvSpPr/>
      </dsp:nvSpPr>
      <dsp:spPr>
        <a:xfrm>
          <a:off x="1585130" y="931000"/>
          <a:ext cx="2374168" cy="4102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Creación y Diseño del Servicio de Consultorías</a:t>
          </a:r>
        </a:p>
      </dsp:txBody>
      <dsp:txXfrm>
        <a:off x="1597147" y="943017"/>
        <a:ext cx="2350134" cy="386250"/>
      </dsp:txXfrm>
    </dsp:sp>
    <dsp:sp modelId="{8CB7896E-B913-4BD3-B637-E9079816A230}">
      <dsp:nvSpPr>
        <dsp:cNvPr id="0" name=""/>
        <dsp:cNvSpPr/>
      </dsp:nvSpPr>
      <dsp:spPr>
        <a:xfrm>
          <a:off x="1508799" y="1422167"/>
          <a:ext cx="2429819" cy="4274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E39D4-ADD7-4B90-8E42-24DB12200812}">
      <dsp:nvSpPr>
        <dsp:cNvPr id="0" name=""/>
        <dsp:cNvSpPr/>
      </dsp:nvSpPr>
      <dsp:spPr>
        <a:xfrm>
          <a:off x="1557305" y="1468247"/>
          <a:ext cx="2429819" cy="4274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Promoción del programa de Consultoría</a:t>
          </a:r>
        </a:p>
      </dsp:txBody>
      <dsp:txXfrm>
        <a:off x="1569824" y="1480766"/>
        <a:ext cx="2404781" cy="402383"/>
      </dsp:txXfrm>
    </dsp:sp>
    <dsp:sp modelId="{E794D0C8-93FC-4FF6-8031-CA970A754BC9}">
      <dsp:nvSpPr>
        <dsp:cNvPr id="0" name=""/>
        <dsp:cNvSpPr/>
      </dsp:nvSpPr>
      <dsp:spPr>
        <a:xfrm>
          <a:off x="1481651" y="1976550"/>
          <a:ext cx="2484117" cy="377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195726-DB70-484C-B827-89718F1CF118}">
      <dsp:nvSpPr>
        <dsp:cNvPr id="0" name=""/>
        <dsp:cNvSpPr/>
      </dsp:nvSpPr>
      <dsp:spPr>
        <a:xfrm>
          <a:off x="1530156" y="2022630"/>
          <a:ext cx="2484117" cy="377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541212" y="2033686"/>
        <a:ext cx="2462005" cy="355383"/>
      </dsp:txXfrm>
    </dsp:sp>
    <dsp:sp modelId="{092F86A9-05DC-49A6-A0DB-AD81624A01C3}">
      <dsp:nvSpPr>
        <dsp:cNvPr id="0" name=""/>
        <dsp:cNvSpPr/>
      </dsp:nvSpPr>
      <dsp:spPr>
        <a:xfrm>
          <a:off x="1473673" y="2481009"/>
          <a:ext cx="2500073" cy="414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CFAA78-B622-45E3-9669-D09DC989339E}">
      <dsp:nvSpPr>
        <dsp:cNvPr id="0" name=""/>
        <dsp:cNvSpPr/>
      </dsp:nvSpPr>
      <dsp:spPr>
        <a:xfrm>
          <a:off x="1522178" y="2527089"/>
          <a:ext cx="2500073" cy="414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Diagnóstico general de la empresa</a:t>
          </a:r>
        </a:p>
      </dsp:txBody>
      <dsp:txXfrm>
        <a:off x="1534318" y="2539229"/>
        <a:ext cx="2475793" cy="390198"/>
      </dsp:txXfrm>
    </dsp:sp>
    <dsp:sp modelId="{DC0A7C12-BDDC-4E77-B5AC-BC2136E2D37D}">
      <dsp:nvSpPr>
        <dsp:cNvPr id="0" name=""/>
        <dsp:cNvSpPr/>
      </dsp:nvSpPr>
      <dsp:spPr>
        <a:xfrm>
          <a:off x="1485106" y="3022450"/>
          <a:ext cx="2477207" cy="3316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DB50C5-09C4-48ED-8B17-663C1E7F4978}">
      <dsp:nvSpPr>
        <dsp:cNvPr id="0" name=""/>
        <dsp:cNvSpPr/>
      </dsp:nvSpPr>
      <dsp:spPr>
        <a:xfrm>
          <a:off x="1533611" y="3068530"/>
          <a:ext cx="2477207" cy="3316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/>
            <a:t>Elaborar y aprobar propuesta de consultoría</a:t>
          </a:r>
          <a:endParaRPr lang="es-CO" sz="1100" b="0" kern="1200">
            <a:latin typeface="Palatino Linotype" panose="02040502050505030304" pitchFamily="18" charset="0"/>
          </a:endParaRPr>
        </a:p>
      </dsp:txBody>
      <dsp:txXfrm>
        <a:off x="1543323" y="3078242"/>
        <a:ext cx="2457783" cy="312177"/>
      </dsp:txXfrm>
    </dsp:sp>
    <dsp:sp modelId="{EEF6A3A3-88D9-4CAC-B1CA-76F80709D5B6}">
      <dsp:nvSpPr>
        <dsp:cNvPr id="0" name=""/>
        <dsp:cNvSpPr/>
      </dsp:nvSpPr>
      <dsp:spPr>
        <a:xfrm>
          <a:off x="1451210" y="3481014"/>
          <a:ext cx="2544998" cy="44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5D8698-F430-4699-88EC-4169777B796A}">
      <dsp:nvSpPr>
        <dsp:cNvPr id="0" name=""/>
        <dsp:cNvSpPr/>
      </dsp:nvSpPr>
      <dsp:spPr>
        <a:xfrm>
          <a:off x="1499715" y="3527094"/>
          <a:ext cx="2544998" cy="4480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Consolidación del Cronograma de Consultoría</a:t>
          </a:r>
        </a:p>
      </dsp:txBody>
      <dsp:txXfrm>
        <a:off x="1512838" y="3540217"/>
        <a:ext cx="2518752" cy="421821"/>
      </dsp:txXfrm>
    </dsp:sp>
    <dsp:sp modelId="{72383CEA-35D1-4303-88DF-36E5075E11B2}">
      <dsp:nvSpPr>
        <dsp:cNvPr id="0" name=""/>
        <dsp:cNvSpPr/>
      </dsp:nvSpPr>
      <dsp:spPr>
        <a:xfrm>
          <a:off x="1427940" y="4056044"/>
          <a:ext cx="2591538" cy="4423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B0D6B-3319-402B-A147-FDAAB05D7861}">
      <dsp:nvSpPr>
        <dsp:cNvPr id="0" name=""/>
        <dsp:cNvSpPr/>
      </dsp:nvSpPr>
      <dsp:spPr>
        <a:xfrm>
          <a:off x="1476445" y="4102124"/>
          <a:ext cx="2591538" cy="4423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Realizar el Diseño de las Secciones</a:t>
          </a:r>
        </a:p>
      </dsp:txBody>
      <dsp:txXfrm>
        <a:off x="1489400" y="4115079"/>
        <a:ext cx="2565628" cy="416408"/>
      </dsp:txXfrm>
    </dsp:sp>
    <dsp:sp modelId="{E8F254E5-C745-4EAD-899C-28B4D9FA39EB}">
      <dsp:nvSpPr>
        <dsp:cNvPr id="0" name=""/>
        <dsp:cNvSpPr/>
      </dsp:nvSpPr>
      <dsp:spPr>
        <a:xfrm>
          <a:off x="1414891" y="4625325"/>
          <a:ext cx="2617635" cy="4355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8E2199-2465-4215-B148-4F23AAF592B3}">
      <dsp:nvSpPr>
        <dsp:cNvPr id="0" name=""/>
        <dsp:cNvSpPr/>
      </dsp:nvSpPr>
      <dsp:spPr>
        <a:xfrm>
          <a:off x="1463397" y="4671405"/>
          <a:ext cx="2617635" cy="4355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Logística para Consultoría</a:t>
          </a:r>
        </a:p>
      </dsp:txBody>
      <dsp:txXfrm>
        <a:off x="1476153" y="4684161"/>
        <a:ext cx="2592123" cy="410017"/>
      </dsp:txXfrm>
    </dsp:sp>
    <dsp:sp modelId="{FB0C3EDE-C2E9-4BAE-901A-A95C8B0B71CE}">
      <dsp:nvSpPr>
        <dsp:cNvPr id="0" name=""/>
        <dsp:cNvSpPr/>
      </dsp:nvSpPr>
      <dsp:spPr>
        <a:xfrm>
          <a:off x="1376482" y="5187817"/>
          <a:ext cx="2694455" cy="4317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C1FB6-962A-4516-9737-E4EE28DA0DC8}">
      <dsp:nvSpPr>
        <dsp:cNvPr id="0" name=""/>
        <dsp:cNvSpPr/>
      </dsp:nvSpPr>
      <dsp:spPr>
        <a:xfrm>
          <a:off x="1424987" y="5233897"/>
          <a:ext cx="2694455" cy="4317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Ejecución de Consultoría</a:t>
          </a:r>
        </a:p>
      </dsp:txBody>
      <dsp:txXfrm>
        <a:off x="1437634" y="5246544"/>
        <a:ext cx="2669161" cy="406504"/>
      </dsp:txXfrm>
    </dsp:sp>
    <dsp:sp modelId="{2FEADF4C-955D-4D2E-B40C-1031E02FB383}">
      <dsp:nvSpPr>
        <dsp:cNvPr id="0" name=""/>
        <dsp:cNvSpPr/>
      </dsp:nvSpPr>
      <dsp:spPr>
        <a:xfrm>
          <a:off x="1374155" y="5707561"/>
          <a:ext cx="2699108" cy="3735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1D20F-CD06-46F6-8BFF-3D3766222082}">
      <dsp:nvSpPr>
        <dsp:cNvPr id="0" name=""/>
        <dsp:cNvSpPr/>
      </dsp:nvSpPr>
      <dsp:spPr>
        <a:xfrm>
          <a:off x="1422660" y="5753641"/>
          <a:ext cx="2699108" cy="3735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433602" y="5764583"/>
        <a:ext cx="2677224" cy="351714"/>
      </dsp:txXfrm>
    </dsp:sp>
    <dsp:sp modelId="{97940844-FED7-4264-84A0-A3CD5D5D8565}">
      <dsp:nvSpPr>
        <dsp:cNvPr id="0" name=""/>
        <dsp:cNvSpPr/>
      </dsp:nvSpPr>
      <dsp:spPr>
        <a:xfrm>
          <a:off x="1971446" y="6247139"/>
          <a:ext cx="1504526" cy="4218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E27F48-95B1-4F05-BDF3-63A5120AA6F4}">
      <dsp:nvSpPr>
        <dsp:cNvPr id="0" name=""/>
        <dsp:cNvSpPr/>
      </dsp:nvSpPr>
      <dsp:spPr>
        <a:xfrm>
          <a:off x="2019951" y="6293219"/>
          <a:ext cx="1504526" cy="42187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FIN</a:t>
          </a:r>
        </a:p>
      </dsp:txBody>
      <dsp:txXfrm>
        <a:off x="2240284" y="6355001"/>
        <a:ext cx="1063860" cy="298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871E-EBE6-4313-B622-6E0F9555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1666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16</cp:revision>
  <cp:lastPrinted>2015-11-09T20:54:00Z</cp:lastPrinted>
  <dcterms:created xsi:type="dcterms:W3CDTF">2016-04-19T16:30:00Z</dcterms:created>
  <dcterms:modified xsi:type="dcterms:W3CDTF">2016-10-04T13:40:00Z</dcterms:modified>
</cp:coreProperties>
</file>