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22" w:rsidRPr="00AE3F27" w:rsidRDefault="008208BE" w:rsidP="00E96EAF">
      <w:pPr>
        <w:numPr>
          <w:ilvl w:val="0"/>
          <w:numId w:val="4"/>
        </w:numPr>
        <w:spacing w:after="0"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548DD4" w:themeColor="text2" w:themeTint="99"/>
          <w:lang w:eastAsia="es-CO"/>
        </w:rPr>
      </w:pPr>
      <w:bookmarkStart w:id="0" w:name="_GoBack"/>
      <w:bookmarkEnd w:id="0"/>
      <w:r w:rsidRPr="00AE3F27">
        <w:rPr>
          <w:rFonts w:ascii="Palatino Linotype" w:eastAsia="Times New Roman" w:hAnsi="Palatino Linotype" w:cs="Arial"/>
          <w:b/>
          <w:noProof/>
          <w:color w:val="548DD4" w:themeColor="text2" w:themeTint="99"/>
          <w:lang w:eastAsia="es-CO"/>
        </w:rPr>
        <w:t>OBJET</w:t>
      </w:r>
      <w:r w:rsidR="00B82DAC" w:rsidRPr="00AE3F27">
        <w:rPr>
          <w:rFonts w:ascii="Palatino Linotype" w:eastAsia="Times New Roman" w:hAnsi="Palatino Linotype" w:cs="Arial"/>
          <w:b/>
          <w:noProof/>
          <w:color w:val="548DD4" w:themeColor="text2" w:themeTint="99"/>
          <w:lang w:eastAsia="es-CO"/>
        </w:rPr>
        <w:t>IV</w:t>
      </w:r>
      <w:r w:rsidRPr="00AE3F27">
        <w:rPr>
          <w:rFonts w:ascii="Palatino Linotype" w:eastAsia="Times New Roman" w:hAnsi="Palatino Linotype" w:cs="Arial"/>
          <w:b/>
          <w:noProof/>
          <w:color w:val="548DD4" w:themeColor="text2" w:themeTint="99"/>
          <w:lang w:eastAsia="es-CO"/>
        </w:rPr>
        <w:t>O</w:t>
      </w:r>
    </w:p>
    <w:p w:rsidR="00B15272" w:rsidRPr="00AE3F27" w:rsidRDefault="00B15272" w:rsidP="00E96EAF">
      <w:pPr>
        <w:spacing w:line="240" w:lineRule="auto"/>
        <w:jc w:val="both"/>
        <w:rPr>
          <w:rFonts w:ascii="Palatino Linotype" w:eastAsia="Times New Roman" w:hAnsi="Palatino Linotype" w:cs="Arial"/>
          <w:noProof/>
          <w:lang w:eastAsia="es-CO"/>
        </w:rPr>
      </w:pPr>
      <w:r w:rsidRPr="00AE3F27">
        <w:rPr>
          <w:rFonts w:ascii="Palatino Linotype" w:eastAsia="Times New Roman" w:hAnsi="Palatino Linotype" w:cs="Arial"/>
          <w:noProof/>
          <w:lang w:eastAsia="es-CO"/>
        </w:rPr>
        <w:t>Definir la m</w:t>
      </w:r>
      <w:r w:rsidR="001F475C" w:rsidRPr="00AE3F27">
        <w:rPr>
          <w:rFonts w:ascii="Palatino Linotype" w:eastAsia="Times New Roman" w:hAnsi="Palatino Linotype" w:cs="Arial"/>
          <w:noProof/>
          <w:lang w:eastAsia="es-CO"/>
        </w:rPr>
        <w:t>etodología a seguir en caso de reporte e i</w:t>
      </w:r>
      <w:r w:rsidRPr="00AE3F27">
        <w:rPr>
          <w:rFonts w:ascii="Palatino Linotype" w:eastAsia="Times New Roman" w:hAnsi="Palatino Linotype" w:cs="Arial"/>
          <w:noProof/>
          <w:lang w:eastAsia="es-CO"/>
        </w:rPr>
        <w:t>nvestigación de</w:t>
      </w:r>
      <w:r w:rsidR="001F475C" w:rsidRPr="00AE3F27">
        <w:rPr>
          <w:rFonts w:ascii="Palatino Linotype" w:eastAsia="Times New Roman" w:hAnsi="Palatino Linotype" w:cs="Arial"/>
          <w:noProof/>
          <w:lang w:eastAsia="es-CO"/>
        </w:rPr>
        <w:t xml:space="preserve"> accidente e incidente de t</w:t>
      </w:r>
      <w:r w:rsidRPr="00AE3F27">
        <w:rPr>
          <w:rFonts w:ascii="Palatino Linotype" w:eastAsia="Times New Roman" w:hAnsi="Palatino Linotype" w:cs="Arial"/>
          <w:noProof/>
          <w:lang w:eastAsia="es-CO"/>
        </w:rPr>
        <w:t>rabajo.</w:t>
      </w:r>
    </w:p>
    <w:p w:rsidR="008208BE" w:rsidRPr="00AE3F27" w:rsidRDefault="008208BE" w:rsidP="00E96EAF">
      <w:pPr>
        <w:numPr>
          <w:ilvl w:val="0"/>
          <w:numId w:val="4"/>
        </w:numPr>
        <w:spacing w:after="0" w:line="240" w:lineRule="auto"/>
        <w:ind w:left="788"/>
        <w:jc w:val="both"/>
        <w:rPr>
          <w:rFonts w:ascii="Palatino Linotype" w:eastAsia="Times New Roman" w:hAnsi="Palatino Linotype" w:cs="Arial"/>
          <w:noProof/>
          <w:color w:val="548DD4" w:themeColor="text2" w:themeTint="99"/>
          <w:lang w:eastAsia="es-CO"/>
        </w:rPr>
      </w:pPr>
      <w:r w:rsidRPr="00AE3F27">
        <w:rPr>
          <w:rFonts w:ascii="Palatino Linotype" w:eastAsia="Times New Roman" w:hAnsi="Palatino Linotype" w:cs="Arial"/>
          <w:b/>
          <w:noProof/>
          <w:color w:val="548DD4" w:themeColor="text2" w:themeTint="99"/>
          <w:lang w:eastAsia="es-CO"/>
        </w:rPr>
        <w:t>ALCANCE</w:t>
      </w:r>
    </w:p>
    <w:p w:rsidR="00B15272" w:rsidRPr="00AE3F27" w:rsidRDefault="00961D61" w:rsidP="00E96EAF">
      <w:pPr>
        <w:spacing w:line="240" w:lineRule="auto"/>
        <w:jc w:val="both"/>
        <w:rPr>
          <w:rFonts w:ascii="Palatino Linotype" w:hAnsi="Palatino Linotype" w:cs="Arial"/>
          <w:lang w:eastAsia="es-CO"/>
        </w:rPr>
      </w:pPr>
      <w:r w:rsidRPr="00AE3F27">
        <w:rPr>
          <w:rFonts w:ascii="Palatino Linotype" w:hAnsi="Palatino Linotype" w:cs="Arial"/>
          <w:lang w:eastAsia="es-CO"/>
        </w:rPr>
        <w:t>Este procedimiento</w:t>
      </w:r>
      <w:r w:rsidR="00C54BA8" w:rsidRPr="00AE3F27">
        <w:rPr>
          <w:rFonts w:ascii="Palatino Linotype" w:hAnsi="Palatino Linotype" w:cs="Arial"/>
          <w:lang w:eastAsia="es-CO"/>
        </w:rPr>
        <w:t xml:space="preserve"> es aplicado</w:t>
      </w:r>
      <w:r w:rsidRPr="00AE3F27">
        <w:rPr>
          <w:rFonts w:ascii="Palatino Linotype" w:hAnsi="Palatino Linotype" w:cs="Arial"/>
          <w:lang w:eastAsia="es-CO"/>
        </w:rPr>
        <w:t xml:space="preserve"> </w:t>
      </w:r>
      <w:r w:rsidR="001F475C" w:rsidRPr="00AE3F27">
        <w:rPr>
          <w:rFonts w:ascii="Palatino Linotype" w:hAnsi="Palatino Linotype" w:cs="Arial"/>
          <w:lang w:eastAsia="es-CO"/>
        </w:rPr>
        <w:t>para todos los accidentes e i</w:t>
      </w:r>
      <w:r w:rsidR="00B15272" w:rsidRPr="00AE3F27">
        <w:rPr>
          <w:rFonts w:ascii="Palatino Linotype" w:hAnsi="Palatino Linotype" w:cs="Arial"/>
          <w:lang w:eastAsia="es-CO"/>
        </w:rPr>
        <w:t>ncidentes</w:t>
      </w:r>
      <w:r w:rsidR="001F475C" w:rsidRPr="00AE3F27">
        <w:rPr>
          <w:rFonts w:ascii="Palatino Linotype" w:hAnsi="Palatino Linotype" w:cs="Arial"/>
          <w:lang w:eastAsia="es-CO"/>
        </w:rPr>
        <w:t xml:space="preserve"> de t</w:t>
      </w:r>
      <w:r w:rsidR="00B15272" w:rsidRPr="00AE3F27">
        <w:rPr>
          <w:rFonts w:ascii="Palatino Linotype" w:hAnsi="Palatino Linotype" w:cs="Arial"/>
          <w:lang w:eastAsia="es-CO"/>
        </w:rPr>
        <w:t>rabajo</w:t>
      </w:r>
      <w:r w:rsidR="00C54BA8" w:rsidRPr="00AE3F27">
        <w:rPr>
          <w:rFonts w:ascii="Palatino Linotype" w:hAnsi="Palatino Linotype" w:cs="Arial"/>
          <w:lang w:eastAsia="es-CO"/>
        </w:rPr>
        <w:t xml:space="preserve"> que puedan ocurrir a los funcionari</w:t>
      </w:r>
      <w:r w:rsidR="00B15272" w:rsidRPr="00AE3F27">
        <w:rPr>
          <w:rFonts w:ascii="Palatino Linotype" w:hAnsi="Palatino Linotype" w:cs="Arial"/>
          <w:lang w:eastAsia="es-CO"/>
        </w:rPr>
        <w:t>os, pasantes y practicantes de</w:t>
      </w:r>
      <w:r w:rsidR="00C54BA8" w:rsidRPr="00AE3F27">
        <w:rPr>
          <w:rFonts w:ascii="Palatino Linotype" w:hAnsi="Palatino Linotype" w:cs="Arial"/>
          <w:lang w:eastAsia="es-CO"/>
        </w:rPr>
        <w:t xml:space="preserve"> la </w:t>
      </w:r>
      <w:r w:rsidR="00B15272" w:rsidRPr="00AE3F27">
        <w:rPr>
          <w:rFonts w:ascii="Palatino Linotype" w:hAnsi="Palatino Linotype" w:cs="Arial"/>
          <w:lang w:eastAsia="es-CO"/>
        </w:rPr>
        <w:t xml:space="preserve"> </w:t>
      </w:r>
      <w:r w:rsidR="001F475C" w:rsidRPr="00AE3F27">
        <w:rPr>
          <w:rFonts w:ascii="Palatino Linotype" w:hAnsi="Palatino Linotype" w:cs="Arial"/>
          <w:lang w:eastAsia="es-CO"/>
        </w:rPr>
        <w:t>Cámara de Comercio de Valledupar.</w:t>
      </w:r>
    </w:p>
    <w:p w:rsidR="008208BE" w:rsidRPr="00AE3F27" w:rsidRDefault="008208BE" w:rsidP="00E96EAF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548DD4" w:themeColor="text2" w:themeTint="99"/>
          <w:lang w:eastAsia="es-CO"/>
        </w:rPr>
      </w:pPr>
      <w:r w:rsidRPr="00AE3F27">
        <w:rPr>
          <w:rFonts w:ascii="Palatino Linotype" w:eastAsia="Times New Roman" w:hAnsi="Palatino Linotype" w:cs="Arial"/>
          <w:b/>
          <w:noProof/>
          <w:color w:val="548DD4" w:themeColor="text2" w:themeTint="99"/>
          <w:lang w:eastAsia="es-CO"/>
        </w:rPr>
        <w:t>DEFINICIONES</w:t>
      </w:r>
    </w:p>
    <w:p w:rsidR="00B15272" w:rsidRPr="00AE3F27" w:rsidRDefault="00961D61" w:rsidP="00E96EAF">
      <w:pPr>
        <w:spacing w:after="0" w:line="240" w:lineRule="auto"/>
        <w:jc w:val="both"/>
        <w:rPr>
          <w:rFonts w:ascii="Palatino Linotype" w:hAnsi="Palatino Linotype" w:cs="Arial"/>
        </w:rPr>
      </w:pPr>
      <w:r w:rsidRPr="00AE3F27">
        <w:rPr>
          <w:rFonts w:ascii="Palatino Linotype" w:hAnsi="Palatino Linotype" w:cs="Arial"/>
          <w:b/>
          <w:color w:val="548DD4" w:themeColor="text2" w:themeTint="99"/>
        </w:rPr>
        <w:t>A</w:t>
      </w:r>
      <w:r w:rsidR="00B15272" w:rsidRPr="00AE3F27">
        <w:rPr>
          <w:rFonts w:ascii="Palatino Linotype" w:hAnsi="Palatino Linotype" w:cs="Arial"/>
          <w:b/>
          <w:color w:val="548DD4" w:themeColor="text2" w:themeTint="99"/>
        </w:rPr>
        <w:t xml:space="preserve">ccidente de Trabajo </w:t>
      </w:r>
      <w:r w:rsidR="00DA6067" w:rsidRPr="00AE3F27">
        <w:rPr>
          <w:rFonts w:ascii="Palatino Linotype" w:hAnsi="Palatino Linotype" w:cs="Arial"/>
          <w:b/>
          <w:color w:val="548DD4" w:themeColor="text2" w:themeTint="99"/>
        </w:rPr>
        <w:t>(</w:t>
      </w:r>
      <w:r w:rsidR="00B15272" w:rsidRPr="00AE3F27">
        <w:rPr>
          <w:rFonts w:ascii="Palatino Linotype" w:hAnsi="Palatino Linotype" w:cs="Arial"/>
          <w:b/>
          <w:color w:val="548DD4" w:themeColor="text2" w:themeTint="99"/>
        </w:rPr>
        <w:t>AT</w:t>
      </w:r>
      <w:r w:rsidR="00DA6067" w:rsidRPr="00AE3F27">
        <w:rPr>
          <w:rFonts w:ascii="Palatino Linotype" w:hAnsi="Palatino Linotype" w:cs="Arial"/>
          <w:b/>
          <w:color w:val="548DD4" w:themeColor="text2" w:themeTint="99"/>
        </w:rPr>
        <w:t>)</w:t>
      </w:r>
      <w:r w:rsidR="0038779A" w:rsidRPr="00AE3F27">
        <w:rPr>
          <w:rFonts w:ascii="Palatino Linotype" w:hAnsi="Palatino Linotype" w:cs="Arial"/>
          <w:b/>
          <w:color w:val="548DD4" w:themeColor="text2" w:themeTint="99"/>
        </w:rPr>
        <w:t>:</w:t>
      </w:r>
      <w:r w:rsidR="0038779A" w:rsidRPr="00AE3F27">
        <w:rPr>
          <w:rFonts w:ascii="Palatino Linotype" w:hAnsi="Palatino Linotype" w:cs="Arial"/>
          <w:b/>
          <w:color w:val="1F497D"/>
        </w:rPr>
        <w:t xml:space="preserve"> </w:t>
      </w:r>
      <w:r w:rsidR="00B15272" w:rsidRPr="00AE3F27">
        <w:rPr>
          <w:rFonts w:ascii="Palatino Linotype" w:hAnsi="Palatino Linotype" w:cs="Arial"/>
        </w:rPr>
        <w:t>Es accidente de trabajo todo suceso repentino que sobrevenga por causa o con ocasión del trabajo, y que produzca en el trabajador una lesión orgánica, una perturbación funcional o psiquiátrica, una invalidez o la muerte. Aquel que se produce durante la eje</w:t>
      </w:r>
      <w:r w:rsidR="001F475C" w:rsidRPr="00AE3F27">
        <w:rPr>
          <w:rFonts w:ascii="Palatino Linotype" w:hAnsi="Palatino Linotype" w:cs="Arial"/>
        </w:rPr>
        <w:t>cución de órdenes del empleador</w:t>
      </w:r>
      <w:r w:rsidR="00B15272" w:rsidRPr="00AE3F27">
        <w:rPr>
          <w:rFonts w:ascii="Palatino Linotype" w:hAnsi="Palatino Linotype" w:cs="Arial"/>
        </w:rPr>
        <w:t xml:space="preserve"> o contratante</w:t>
      </w:r>
      <w:r w:rsidR="001F475C" w:rsidRPr="00AE3F27">
        <w:rPr>
          <w:rFonts w:ascii="Palatino Linotype" w:hAnsi="Palatino Linotype" w:cs="Arial"/>
        </w:rPr>
        <w:t>,</w:t>
      </w:r>
      <w:r w:rsidR="00B15272" w:rsidRPr="00AE3F27">
        <w:rPr>
          <w:rFonts w:ascii="Palatino Linotype" w:hAnsi="Palatino Linotype" w:cs="Arial"/>
        </w:rPr>
        <w:t xml:space="preserve"> durante la ejecución de una labor bajo su autoridad, aún fuera del lugar y horas de trabajo. El que se produzca durante el traslado de los trabajadores o contratistas desde su residencia a los lugares de trabajo o viceversa, cuando el transporte lo suministre el empleador. El ocurrido durante el ejercicio de la función sindical</w:t>
      </w:r>
      <w:r w:rsidR="001F475C" w:rsidRPr="00AE3F27">
        <w:rPr>
          <w:rFonts w:ascii="Palatino Linotype" w:hAnsi="Palatino Linotype" w:cs="Arial"/>
        </w:rPr>
        <w:t>,</w:t>
      </w:r>
      <w:r w:rsidR="00B15272" w:rsidRPr="00AE3F27">
        <w:rPr>
          <w:rFonts w:ascii="Palatino Linotype" w:hAnsi="Palatino Linotype" w:cs="Arial"/>
        </w:rPr>
        <w:t xml:space="preserve"> aunque el trabajador se encuentre en permiso sindical</w:t>
      </w:r>
      <w:r w:rsidR="001F475C" w:rsidRPr="00AE3F27">
        <w:rPr>
          <w:rFonts w:ascii="Palatino Linotype" w:hAnsi="Palatino Linotype" w:cs="Arial"/>
        </w:rPr>
        <w:t>,</w:t>
      </w:r>
      <w:r w:rsidR="00B15272" w:rsidRPr="00AE3F27">
        <w:rPr>
          <w:rFonts w:ascii="Palatino Linotype" w:hAnsi="Palatino Linotype" w:cs="Arial"/>
        </w:rPr>
        <w:t xml:space="preserve"> siempre que el accidente se produzca en cumplimiento de dicha función. De igual forma</w:t>
      </w:r>
      <w:r w:rsidR="001F475C" w:rsidRPr="00AE3F27">
        <w:rPr>
          <w:rFonts w:ascii="Palatino Linotype" w:hAnsi="Palatino Linotype" w:cs="Arial"/>
        </w:rPr>
        <w:t>,</w:t>
      </w:r>
      <w:r w:rsidR="00B15272" w:rsidRPr="00AE3F27">
        <w:rPr>
          <w:rFonts w:ascii="Palatino Linotype" w:hAnsi="Palatino Linotype" w:cs="Arial"/>
        </w:rPr>
        <w:t xml:space="preserve"> se considera accidente de trabajo el que se produzca por la ejecución de actividades recreativas, deportivas o culturales, cuando se actúe por cuenta o en representación del empleador o de la empresa usuaria</w:t>
      </w:r>
      <w:r w:rsidR="001F475C" w:rsidRPr="00AE3F27">
        <w:rPr>
          <w:rFonts w:ascii="Palatino Linotype" w:hAnsi="Palatino Linotype" w:cs="Arial"/>
        </w:rPr>
        <w:t>,</w:t>
      </w:r>
      <w:r w:rsidR="00B15272" w:rsidRPr="00AE3F27">
        <w:rPr>
          <w:rFonts w:ascii="Palatino Linotype" w:hAnsi="Palatino Linotype" w:cs="Arial"/>
        </w:rPr>
        <w:t xml:space="preserve"> cuando se trate de trabajadores de empresas de servicios temporales</w:t>
      </w:r>
      <w:r w:rsidR="001F475C" w:rsidRPr="00AE3F27">
        <w:rPr>
          <w:rFonts w:ascii="Palatino Linotype" w:hAnsi="Palatino Linotype" w:cs="Arial"/>
        </w:rPr>
        <w:t>,</w:t>
      </w:r>
      <w:r w:rsidR="00B15272" w:rsidRPr="00AE3F27">
        <w:rPr>
          <w:rFonts w:ascii="Palatino Linotype" w:hAnsi="Palatino Linotype" w:cs="Arial"/>
        </w:rPr>
        <w:t xml:space="preserve"> que se encuentren en misión.</w:t>
      </w:r>
    </w:p>
    <w:p w:rsidR="00E96CC1" w:rsidRPr="00AE3F27" w:rsidRDefault="00E96CC1" w:rsidP="00E96EAF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D973E6" w:rsidRPr="00AE3F27" w:rsidRDefault="00D973E6" w:rsidP="00E96EAF">
      <w:pPr>
        <w:spacing w:after="0" w:line="240" w:lineRule="auto"/>
        <w:jc w:val="both"/>
        <w:rPr>
          <w:rFonts w:ascii="Palatino Linotype" w:hAnsi="Palatino Linotype" w:cs="Arial"/>
        </w:rPr>
      </w:pPr>
      <w:r w:rsidRPr="00AE3F27">
        <w:rPr>
          <w:rFonts w:ascii="Palatino Linotype" w:hAnsi="Palatino Linotype" w:cs="Arial"/>
          <w:b/>
          <w:color w:val="4F81BD" w:themeColor="accent1"/>
        </w:rPr>
        <w:t>FURAT (</w:t>
      </w:r>
      <w:r w:rsidRPr="00AE3F27">
        <w:rPr>
          <w:rFonts w:ascii="Palatino Linotype" w:hAnsi="Palatino Linotype" w:cs="Arial"/>
          <w:b/>
          <w:color w:val="4F81BD" w:themeColor="accent1"/>
          <w:shd w:val="clear" w:color="auto" w:fill="FFFFFF"/>
        </w:rPr>
        <w:t>Reporte de Presunto Accidente de Trabajo)</w:t>
      </w:r>
      <w:r w:rsidRPr="00AE3F27">
        <w:rPr>
          <w:rFonts w:ascii="Palatino Linotype" w:hAnsi="Palatino Linotype" w:cs="Arial"/>
          <w:b/>
          <w:color w:val="4F81BD" w:themeColor="accent1"/>
        </w:rPr>
        <w:t xml:space="preserve">: </w:t>
      </w:r>
      <w:r w:rsidRPr="00AE3F27">
        <w:rPr>
          <w:rFonts w:ascii="Palatino Linotype" w:hAnsi="Palatino Linotype" w:cs="Arial"/>
        </w:rPr>
        <w:t>Son el medio más ágil y confiable para reportar sus accidentes de trabajo </w:t>
      </w:r>
    </w:p>
    <w:p w:rsidR="00E96EAF" w:rsidRPr="00AE3F27" w:rsidRDefault="00E96EAF" w:rsidP="00E96EAF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E96EAF" w:rsidRPr="00AE3F27" w:rsidRDefault="00B15272" w:rsidP="00E96EAF">
      <w:pPr>
        <w:spacing w:after="0" w:line="240" w:lineRule="auto"/>
        <w:jc w:val="both"/>
        <w:rPr>
          <w:rFonts w:ascii="Palatino Linotype" w:hAnsi="Palatino Linotype" w:cs="Arial"/>
        </w:rPr>
      </w:pPr>
      <w:r w:rsidRPr="00AE3F27">
        <w:rPr>
          <w:rFonts w:ascii="Palatino Linotype" w:hAnsi="Palatino Linotype" w:cs="Arial"/>
          <w:b/>
          <w:color w:val="548DD4" w:themeColor="text2" w:themeTint="99"/>
        </w:rPr>
        <w:t>ARL</w:t>
      </w:r>
      <w:r w:rsidR="008208BE" w:rsidRPr="00AE3F27">
        <w:rPr>
          <w:rFonts w:ascii="Palatino Linotype" w:hAnsi="Palatino Linotype" w:cs="Arial"/>
          <w:b/>
          <w:color w:val="548DD4" w:themeColor="text2" w:themeTint="99"/>
        </w:rPr>
        <w:t>:</w:t>
      </w:r>
      <w:r w:rsidR="008208BE" w:rsidRPr="00AE3F27">
        <w:rPr>
          <w:rFonts w:ascii="Palatino Linotype" w:hAnsi="Palatino Linotype" w:cs="Arial"/>
          <w:b/>
        </w:rPr>
        <w:t xml:space="preserve"> </w:t>
      </w:r>
      <w:r w:rsidR="00961D61" w:rsidRPr="00AE3F27">
        <w:rPr>
          <w:rFonts w:ascii="Palatino Linotype" w:hAnsi="Palatino Linotype" w:cs="Arial"/>
        </w:rPr>
        <w:t>A</w:t>
      </w:r>
      <w:r w:rsidRPr="00AE3F27">
        <w:rPr>
          <w:rFonts w:ascii="Palatino Linotype" w:hAnsi="Palatino Linotype" w:cs="Arial"/>
        </w:rPr>
        <w:t>dministradora de Riesgos Laborales.</w:t>
      </w:r>
    </w:p>
    <w:p w:rsidR="00E96EAF" w:rsidRPr="00AE3F27" w:rsidRDefault="00E96EAF" w:rsidP="00E96EAF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E96EAF" w:rsidRPr="00AE3F27" w:rsidRDefault="00B15272" w:rsidP="00E96EAF">
      <w:pPr>
        <w:spacing w:after="0" w:line="240" w:lineRule="auto"/>
        <w:jc w:val="both"/>
        <w:rPr>
          <w:rFonts w:ascii="Palatino Linotype" w:hAnsi="Palatino Linotype" w:cs="Arial"/>
        </w:rPr>
      </w:pPr>
      <w:r w:rsidRPr="00AE3F27">
        <w:rPr>
          <w:rFonts w:ascii="Palatino Linotype" w:hAnsi="Palatino Linotype" w:cs="Arial"/>
          <w:b/>
          <w:color w:val="548DD4" w:themeColor="text2" w:themeTint="99"/>
        </w:rPr>
        <w:t>Causas Básicas</w:t>
      </w:r>
      <w:r w:rsidR="008208BE" w:rsidRPr="00AE3F27">
        <w:rPr>
          <w:rFonts w:ascii="Palatino Linotype" w:hAnsi="Palatino Linotype" w:cs="Arial"/>
          <w:b/>
          <w:color w:val="548DD4" w:themeColor="text2" w:themeTint="99"/>
        </w:rPr>
        <w:t>:</w:t>
      </w:r>
      <w:r w:rsidR="008208BE" w:rsidRPr="00AE3F27">
        <w:rPr>
          <w:rFonts w:ascii="Palatino Linotype" w:hAnsi="Palatino Linotype" w:cs="Arial"/>
          <w:b/>
        </w:rPr>
        <w:t xml:space="preserve"> </w:t>
      </w:r>
      <w:r w:rsidRPr="00AE3F27">
        <w:rPr>
          <w:rFonts w:ascii="Palatino Linotype" w:hAnsi="Palatino Linotype" w:cs="Arial"/>
        </w:rPr>
        <w:t>Causas reales o razones por las cuales ocurren los actos y condiciones insegur</w:t>
      </w:r>
      <w:r w:rsidR="004020DF" w:rsidRPr="00AE3F27">
        <w:rPr>
          <w:rFonts w:ascii="Palatino Linotype" w:hAnsi="Palatino Linotype" w:cs="Arial"/>
        </w:rPr>
        <w:t>a</w:t>
      </w:r>
      <w:r w:rsidRPr="00AE3F27">
        <w:rPr>
          <w:rFonts w:ascii="Palatino Linotype" w:hAnsi="Palatino Linotype" w:cs="Arial"/>
        </w:rPr>
        <w:t>s; factores que una vez identificados</w:t>
      </w:r>
      <w:r w:rsidR="001F475C" w:rsidRPr="00AE3F27">
        <w:rPr>
          <w:rFonts w:ascii="Palatino Linotype" w:hAnsi="Palatino Linotype" w:cs="Arial"/>
        </w:rPr>
        <w:t>,</w:t>
      </w:r>
      <w:r w:rsidRPr="00AE3F27">
        <w:rPr>
          <w:rFonts w:ascii="Palatino Linotype" w:hAnsi="Palatino Linotype" w:cs="Arial"/>
        </w:rPr>
        <w:t xml:space="preserve"> permiten un control administrativo significativo.</w:t>
      </w:r>
    </w:p>
    <w:p w:rsidR="00E96EAF" w:rsidRPr="00AE3F27" w:rsidRDefault="00E96EAF" w:rsidP="00E96EAF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4020DF" w:rsidRPr="00AE3F27" w:rsidRDefault="004020DF" w:rsidP="00E96EAF">
      <w:pPr>
        <w:spacing w:after="0" w:line="240" w:lineRule="auto"/>
        <w:jc w:val="both"/>
        <w:rPr>
          <w:rFonts w:ascii="Palatino Linotype" w:hAnsi="Palatino Linotype" w:cs="Arial"/>
          <w:lang w:eastAsia="es-CO"/>
        </w:rPr>
      </w:pPr>
      <w:r w:rsidRPr="00AE3F27">
        <w:rPr>
          <w:rFonts w:ascii="Palatino Linotype" w:hAnsi="Palatino Linotype" w:cs="Arial"/>
          <w:b/>
          <w:color w:val="548DD4" w:themeColor="text2" w:themeTint="99"/>
        </w:rPr>
        <w:t>Causas Inmediatas:</w:t>
      </w:r>
      <w:r w:rsidRPr="00AE3F27">
        <w:rPr>
          <w:rFonts w:ascii="Palatino Linotype" w:hAnsi="Palatino Linotype" w:cs="Arial"/>
          <w:lang w:eastAsia="es-CO"/>
        </w:rPr>
        <w:t xml:space="preserve"> Circunstancias que se presentan justamente antes del contacto; por lo general son observables o se hacen sentir.</w:t>
      </w:r>
    </w:p>
    <w:p w:rsidR="00E96EAF" w:rsidRPr="00AE3F27" w:rsidRDefault="00E96EAF" w:rsidP="00E96EAF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E96EAF" w:rsidRPr="00AE3F27" w:rsidRDefault="004020DF" w:rsidP="00E96EAF">
      <w:pPr>
        <w:spacing w:after="0" w:line="240" w:lineRule="auto"/>
        <w:jc w:val="both"/>
        <w:rPr>
          <w:rFonts w:ascii="Palatino Linotype" w:hAnsi="Palatino Linotype" w:cs="Arial"/>
          <w:lang w:eastAsia="es-CO"/>
        </w:rPr>
      </w:pPr>
      <w:r w:rsidRPr="00AE3F27">
        <w:rPr>
          <w:rFonts w:ascii="Palatino Linotype" w:hAnsi="Palatino Linotype" w:cs="Arial"/>
          <w:b/>
          <w:color w:val="548DD4" w:themeColor="text2" w:themeTint="99"/>
        </w:rPr>
        <w:t>COPASST:</w:t>
      </w:r>
      <w:r w:rsidRPr="00AE3F27">
        <w:rPr>
          <w:rFonts w:ascii="Palatino Linotype" w:hAnsi="Palatino Linotype" w:cs="Arial"/>
          <w:lang w:eastAsia="es-CO"/>
        </w:rPr>
        <w:t xml:space="preserve"> Comité Paritario de Seguridad y Salud en el Trabajo.</w:t>
      </w:r>
    </w:p>
    <w:p w:rsidR="00E96EAF" w:rsidRPr="00AE3F27" w:rsidRDefault="00E96EAF" w:rsidP="00E96EAF">
      <w:pPr>
        <w:spacing w:after="0" w:line="240" w:lineRule="auto"/>
        <w:jc w:val="both"/>
        <w:rPr>
          <w:rFonts w:ascii="Palatino Linotype" w:hAnsi="Palatino Linotype" w:cs="Arial"/>
          <w:lang w:eastAsia="es-CO"/>
        </w:rPr>
      </w:pPr>
    </w:p>
    <w:p w:rsidR="004020DF" w:rsidRPr="00AE3F27" w:rsidRDefault="004020DF" w:rsidP="00E96EAF">
      <w:pPr>
        <w:spacing w:after="0" w:line="240" w:lineRule="auto"/>
        <w:jc w:val="both"/>
        <w:rPr>
          <w:rFonts w:ascii="Palatino Linotype" w:hAnsi="Palatino Linotype" w:cs="Arial"/>
        </w:rPr>
      </w:pPr>
      <w:r w:rsidRPr="00AE3F27">
        <w:rPr>
          <w:rFonts w:ascii="Palatino Linotype" w:hAnsi="Palatino Linotype" w:cs="Arial"/>
          <w:b/>
          <w:color w:val="548DD4" w:themeColor="text2" w:themeTint="99"/>
        </w:rPr>
        <w:t xml:space="preserve">Fuente de Riesgo: </w:t>
      </w:r>
      <w:r w:rsidRPr="00AE3F27">
        <w:rPr>
          <w:rFonts w:ascii="Palatino Linotype" w:hAnsi="Palatino Linotype" w:cs="Arial"/>
        </w:rPr>
        <w:t>Objetos, procesos, equipos, condiciones físicas o psicológicas, donde se originan los diferentes factores de riesgo.</w:t>
      </w:r>
    </w:p>
    <w:p w:rsidR="00E96EAF" w:rsidRPr="00AE3F27" w:rsidRDefault="00E96EAF" w:rsidP="00E96EAF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4020DF" w:rsidRPr="00AE3F27" w:rsidRDefault="004020DF" w:rsidP="00E96EAF">
      <w:pPr>
        <w:spacing w:after="0" w:line="240" w:lineRule="auto"/>
        <w:jc w:val="both"/>
        <w:rPr>
          <w:rFonts w:ascii="Palatino Linotype" w:hAnsi="Palatino Linotype" w:cs="Arial"/>
          <w:lang w:eastAsia="es-CO"/>
        </w:rPr>
      </w:pPr>
      <w:r w:rsidRPr="00AE3F27">
        <w:rPr>
          <w:rFonts w:ascii="Palatino Linotype" w:hAnsi="Palatino Linotype" w:cs="Arial"/>
          <w:b/>
          <w:color w:val="548DD4" w:themeColor="text2" w:themeTint="99"/>
        </w:rPr>
        <w:t>Incidente de Trabajo:</w:t>
      </w:r>
      <w:r w:rsidRPr="00AE3F27">
        <w:rPr>
          <w:rFonts w:ascii="Palatino Linotype" w:hAnsi="Palatino Linotype" w:cs="Arial"/>
          <w:lang w:eastAsia="es-CO"/>
        </w:rPr>
        <w:t xml:space="preserve"> Suceso acaecido en el curso del trabajo o en relación con este, que tuvo el potencial de ser un accidente, en el que hubo personas involucradas sin que sufrieran lesiones o se presentaran daño a la propiedad y/o pérdida en los procesos. </w:t>
      </w:r>
    </w:p>
    <w:p w:rsidR="00E96EAF" w:rsidRPr="00AE3F27" w:rsidRDefault="00E96EAF" w:rsidP="00E96EAF">
      <w:pPr>
        <w:spacing w:after="0" w:line="240" w:lineRule="auto"/>
        <w:jc w:val="both"/>
        <w:rPr>
          <w:rFonts w:ascii="Palatino Linotype" w:hAnsi="Palatino Linotype" w:cs="Arial"/>
          <w:lang w:eastAsia="es-CO"/>
        </w:rPr>
      </w:pPr>
    </w:p>
    <w:p w:rsidR="004020DF" w:rsidRPr="00AE3F27" w:rsidRDefault="004020DF" w:rsidP="00E96EAF">
      <w:pPr>
        <w:spacing w:after="0" w:line="240" w:lineRule="auto"/>
        <w:jc w:val="both"/>
        <w:rPr>
          <w:rFonts w:ascii="Palatino Linotype" w:hAnsi="Palatino Linotype" w:cs="Arial"/>
          <w:lang w:eastAsia="es-CO"/>
        </w:rPr>
      </w:pPr>
      <w:r w:rsidRPr="00AE3F27">
        <w:rPr>
          <w:rFonts w:ascii="Palatino Linotype" w:hAnsi="Palatino Linotype" w:cs="Arial"/>
          <w:b/>
          <w:color w:val="548DD4" w:themeColor="text2" w:themeTint="99"/>
          <w:lang w:eastAsia="es-CO"/>
        </w:rPr>
        <w:t>Investigación de accidente o incidente:</w:t>
      </w:r>
      <w:r w:rsidRPr="00AE3F27">
        <w:rPr>
          <w:rFonts w:ascii="Palatino Linotype" w:hAnsi="Palatino Linotype" w:cs="Arial"/>
          <w:lang w:eastAsia="es-CO"/>
        </w:rPr>
        <w:t xml:space="preserve"> Proceso sistemático de determinación y ordenación de causas, hechos o situaciones</w:t>
      </w:r>
      <w:r w:rsidR="001F475C" w:rsidRPr="00AE3F27">
        <w:rPr>
          <w:rFonts w:ascii="Palatino Linotype" w:hAnsi="Palatino Linotype" w:cs="Arial"/>
          <w:lang w:eastAsia="es-CO"/>
        </w:rPr>
        <w:t>,</w:t>
      </w:r>
      <w:r w:rsidRPr="00AE3F27">
        <w:rPr>
          <w:rFonts w:ascii="Palatino Linotype" w:hAnsi="Palatino Linotype" w:cs="Arial"/>
          <w:lang w:eastAsia="es-CO"/>
        </w:rPr>
        <w:t xml:space="preserve"> que generaron o favorecieron la ocurrencia del accidente o incidente, que se realiza con el objeto de prevenir su repetición, mediante el control de los riesgos que lo produjeron.</w:t>
      </w:r>
    </w:p>
    <w:p w:rsidR="007265C1" w:rsidRPr="00AE3F27" w:rsidRDefault="007265C1" w:rsidP="00E96EAF">
      <w:pPr>
        <w:spacing w:after="0" w:line="240" w:lineRule="auto"/>
        <w:jc w:val="both"/>
        <w:rPr>
          <w:rFonts w:ascii="Palatino Linotype" w:hAnsi="Palatino Linotype" w:cs="Arial"/>
          <w:lang w:eastAsia="es-CO"/>
        </w:rPr>
      </w:pPr>
    </w:p>
    <w:p w:rsidR="007265C1" w:rsidRPr="00AE3F27" w:rsidRDefault="007265C1" w:rsidP="00E96EAF">
      <w:pPr>
        <w:spacing w:after="0" w:line="240" w:lineRule="auto"/>
        <w:jc w:val="both"/>
        <w:rPr>
          <w:rFonts w:ascii="Palatino Linotype" w:hAnsi="Palatino Linotype" w:cs="Arial"/>
          <w:lang w:eastAsia="es-CO"/>
        </w:rPr>
      </w:pPr>
      <w:r w:rsidRPr="00AE3F27">
        <w:rPr>
          <w:rFonts w:ascii="Palatino Linotype" w:hAnsi="Palatino Linotype" w:cs="Arial"/>
          <w:b/>
          <w:color w:val="548DD4" w:themeColor="text2" w:themeTint="99"/>
          <w:lang w:eastAsia="es-CO"/>
        </w:rPr>
        <w:t>SG-SST:</w:t>
      </w:r>
      <w:r w:rsidRPr="00AE3F27">
        <w:rPr>
          <w:rFonts w:ascii="Palatino Linotype" w:hAnsi="Palatino Linotype" w:cs="Arial"/>
          <w:lang w:eastAsia="es-CO"/>
        </w:rPr>
        <w:t xml:space="preserve"> Sistema de Gestión de Seguridad y Salud en el Trabajo.</w:t>
      </w:r>
    </w:p>
    <w:p w:rsidR="007265C1" w:rsidRPr="00AE3F27" w:rsidRDefault="007265C1" w:rsidP="00E96EAF">
      <w:pPr>
        <w:spacing w:after="0" w:line="240" w:lineRule="auto"/>
        <w:jc w:val="both"/>
        <w:rPr>
          <w:rFonts w:ascii="Palatino Linotype" w:hAnsi="Palatino Linotype" w:cs="Arial"/>
          <w:lang w:eastAsia="es-CO"/>
        </w:rPr>
      </w:pPr>
    </w:p>
    <w:p w:rsidR="007265C1" w:rsidRPr="00AE3F27" w:rsidRDefault="007265C1" w:rsidP="00E96EAF">
      <w:pPr>
        <w:spacing w:after="0" w:line="240" w:lineRule="auto"/>
        <w:jc w:val="both"/>
        <w:rPr>
          <w:rFonts w:ascii="Palatino Linotype" w:hAnsi="Palatino Linotype" w:cs="Arial"/>
          <w:lang w:eastAsia="es-CO"/>
        </w:rPr>
      </w:pPr>
    </w:p>
    <w:p w:rsidR="00247FEE" w:rsidRPr="00AE3F27" w:rsidRDefault="003802E5" w:rsidP="00E96EAF">
      <w:pPr>
        <w:numPr>
          <w:ilvl w:val="0"/>
          <w:numId w:val="4"/>
        </w:numPr>
        <w:spacing w:after="0"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548DD4" w:themeColor="text2" w:themeTint="99"/>
          <w:lang w:eastAsia="es-CO"/>
        </w:rPr>
      </w:pPr>
      <w:r w:rsidRPr="00AE3F27">
        <w:rPr>
          <w:rFonts w:ascii="Palatino Linotype" w:eastAsia="Times New Roman" w:hAnsi="Palatino Linotype" w:cs="Arial"/>
          <w:b/>
          <w:noProof/>
          <w:color w:val="548DD4" w:themeColor="text2" w:themeTint="99"/>
          <w:lang w:eastAsia="es-CO"/>
        </w:rPr>
        <w:t xml:space="preserve">        </w:t>
      </w:r>
      <w:r w:rsidR="00247FEE" w:rsidRPr="00AE3F27">
        <w:rPr>
          <w:rFonts w:ascii="Palatino Linotype" w:eastAsia="Times New Roman" w:hAnsi="Palatino Linotype" w:cs="Arial"/>
          <w:b/>
          <w:noProof/>
          <w:color w:val="548DD4" w:themeColor="text2" w:themeTint="99"/>
          <w:lang w:eastAsia="es-CO"/>
        </w:rPr>
        <w:t>RESPONSAB</w:t>
      </w:r>
      <w:r w:rsidR="00A46CD6">
        <w:rPr>
          <w:rFonts w:ascii="Palatino Linotype" w:eastAsia="Times New Roman" w:hAnsi="Palatino Linotype" w:cs="Arial"/>
          <w:b/>
          <w:noProof/>
          <w:color w:val="548DD4" w:themeColor="text2" w:themeTint="99"/>
          <w:lang w:eastAsia="es-CO"/>
        </w:rPr>
        <w:t>LES</w:t>
      </w:r>
    </w:p>
    <w:p w:rsidR="007265C1" w:rsidRPr="00AE3F27" w:rsidRDefault="007265C1" w:rsidP="007265C1">
      <w:pPr>
        <w:spacing w:after="0"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548DD4" w:themeColor="text2" w:themeTint="99"/>
          <w:lang w:eastAsia="es-CO"/>
        </w:rPr>
      </w:pPr>
    </w:p>
    <w:p w:rsidR="007265C1" w:rsidRPr="00AE3F27" w:rsidRDefault="007265C1" w:rsidP="00E96EAF">
      <w:pPr>
        <w:spacing w:after="0" w:line="240" w:lineRule="auto"/>
        <w:jc w:val="both"/>
        <w:rPr>
          <w:rFonts w:ascii="Palatino Linotype" w:eastAsia="Times New Roman" w:hAnsi="Palatino Linotype" w:cs="Arial"/>
          <w:lang w:eastAsia="es-ES"/>
        </w:rPr>
      </w:pPr>
      <w:r w:rsidRPr="00AE3F27">
        <w:rPr>
          <w:rFonts w:ascii="Palatino Linotype" w:eastAsia="Times New Roman" w:hAnsi="Palatino Linotype" w:cs="Arial"/>
          <w:b/>
          <w:color w:val="4F81BD" w:themeColor="accent1"/>
          <w:lang w:eastAsia="es-ES"/>
        </w:rPr>
        <w:t xml:space="preserve">Funcionarios: </w:t>
      </w:r>
      <w:r w:rsidRPr="00AE3F27">
        <w:rPr>
          <w:rFonts w:ascii="Palatino Linotype" w:eastAsia="Times New Roman" w:hAnsi="Palatino Linotype" w:cs="Arial"/>
          <w:lang w:eastAsia="es-ES"/>
        </w:rPr>
        <w:t>Informar el accidente o incidente de trabajo al responsable del SG-SST.</w:t>
      </w:r>
    </w:p>
    <w:p w:rsidR="007265C1" w:rsidRPr="00AE3F27" w:rsidRDefault="007265C1" w:rsidP="00E96EAF">
      <w:pPr>
        <w:spacing w:after="0" w:line="240" w:lineRule="auto"/>
        <w:jc w:val="both"/>
        <w:rPr>
          <w:rFonts w:ascii="Palatino Linotype" w:eastAsia="Times New Roman" w:hAnsi="Palatino Linotype" w:cs="Arial"/>
          <w:b/>
          <w:color w:val="4F81BD" w:themeColor="accent1"/>
          <w:lang w:eastAsia="es-ES"/>
        </w:rPr>
      </w:pPr>
    </w:p>
    <w:p w:rsidR="00E96EAF" w:rsidRPr="00AE3F27" w:rsidRDefault="007265C1" w:rsidP="00E96EAF">
      <w:pPr>
        <w:spacing w:after="0" w:line="240" w:lineRule="auto"/>
        <w:jc w:val="both"/>
        <w:rPr>
          <w:rFonts w:ascii="Palatino Linotype" w:eastAsia="Times New Roman" w:hAnsi="Palatino Linotype" w:cs="Arial"/>
          <w:lang w:eastAsia="es-ES"/>
        </w:rPr>
      </w:pPr>
      <w:r w:rsidRPr="00AE3F27">
        <w:rPr>
          <w:rFonts w:ascii="Palatino Linotype" w:eastAsia="Times New Roman" w:hAnsi="Palatino Linotype" w:cs="Arial"/>
          <w:b/>
          <w:color w:val="4F81BD" w:themeColor="accent1"/>
          <w:lang w:eastAsia="es-ES"/>
        </w:rPr>
        <w:t xml:space="preserve">Técnico seguridad y salud en el trabajo: </w:t>
      </w:r>
      <w:r w:rsidR="00E96EAF" w:rsidRPr="00AE3F27">
        <w:rPr>
          <w:rFonts w:ascii="Palatino Linotype" w:eastAsia="Times New Roman" w:hAnsi="Palatino Linotype" w:cs="Arial"/>
          <w:lang w:eastAsia="es-ES"/>
        </w:rPr>
        <w:t>Persona encargada de velar por la gestión de todo lo concerniente al buen funcionamiento del Sistema de Gestión de la Seguridad y Salud en el Trabajo, y la ejecución del presente procedimiento.</w:t>
      </w:r>
    </w:p>
    <w:p w:rsidR="007265C1" w:rsidRPr="00AE3F27" w:rsidRDefault="007265C1" w:rsidP="00E96EAF">
      <w:pPr>
        <w:spacing w:after="0" w:line="240" w:lineRule="auto"/>
        <w:jc w:val="both"/>
        <w:rPr>
          <w:rFonts w:ascii="Palatino Linotype" w:eastAsia="Times New Roman" w:hAnsi="Palatino Linotype" w:cs="Arial"/>
          <w:lang w:eastAsia="es-ES"/>
        </w:rPr>
      </w:pPr>
    </w:p>
    <w:p w:rsidR="00381ADB" w:rsidRPr="00AE3F27" w:rsidRDefault="00381ADB" w:rsidP="00E96EA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hAnsi="Palatino Linotype" w:cs="Arial"/>
        </w:rPr>
      </w:pPr>
      <w:r w:rsidRPr="00AE3F27">
        <w:rPr>
          <w:rFonts w:ascii="Palatino Linotype" w:eastAsia="Times New Roman" w:hAnsi="Palatino Linotype" w:cs="Arial"/>
          <w:b/>
          <w:noProof/>
          <w:color w:val="548DD4" w:themeColor="text2" w:themeTint="99"/>
          <w:lang w:eastAsia="es-CO"/>
        </w:rPr>
        <w:t>COPASST:</w:t>
      </w:r>
      <w:r w:rsidRPr="00AE3F27">
        <w:rPr>
          <w:rFonts w:ascii="Palatino Linotype" w:hAnsi="Palatino Linotype" w:cs="Arial"/>
        </w:rPr>
        <w:t xml:space="preserve"> Ente encargado de investigar las causas del accidente de trabajo.</w:t>
      </w:r>
    </w:p>
    <w:p w:rsidR="009A0C54" w:rsidRPr="00AE3F27" w:rsidRDefault="009A0C54" w:rsidP="00E96EA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</w:rPr>
      </w:pPr>
    </w:p>
    <w:p w:rsidR="00247FEE" w:rsidRPr="00AE3F27" w:rsidRDefault="00247FEE" w:rsidP="00E96EAF">
      <w:pPr>
        <w:numPr>
          <w:ilvl w:val="0"/>
          <w:numId w:val="4"/>
        </w:numPr>
        <w:spacing w:after="0" w:line="240" w:lineRule="auto"/>
        <w:ind w:left="788"/>
        <w:jc w:val="both"/>
        <w:rPr>
          <w:rFonts w:ascii="Palatino Linotype" w:hAnsi="Palatino Linotype" w:cs="Arial"/>
          <w:color w:val="548DD4" w:themeColor="text2" w:themeTint="99"/>
        </w:rPr>
      </w:pPr>
      <w:r w:rsidRPr="00AE3F27">
        <w:rPr>
          <w:rFonts w:ascii="Palatino Linotype" w:eastAsia="Times New Roman" w:hAnsi="Palatino Linotype" w:cs="Arial"/>
          <w:b/>
          <w:noProof/>
          <w:color w:val="548DD4" w:themeColor="text2" w:themeTint="99"/>
          <w:lang w:eastAsia="es-CO"/>
        </w:rPr>
        <w:t>CONTENIDO</w:t>
      </w:r>
    </w:p>
    <w:p w:rsidR="009A0C54" w:rsidRPr="00AE3F27" w:rsidRDefault="009A0C54" w:rsidP="00E96EAF">
      <w:pPr>
        <w:spacing w:after="0" w:line="240" w:lineRule="auto"/>
        <w:ind w:left="788"/>
        <w:jc w:val="both"/>
        <w:rPr>
          <w:rFonts w:ascii="Palatino Linotype" w:hAnsi="Palatino Linotype" w:cs="Arial"/>
          <w:color w:val="548DD4" w:themeColor="text2" w:themeTint="99"/>
        </w:rPr>
      </w:pPr>
    </w:p>
    <w:p w:rsidR="008E0384" w:rsidRPr="00AE3F27" w:rsidRDefault="008E0384" w:rsidP="00E96EA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hAnsi="Palatino Linotype" w:cs="Arial"/>
        </w:rPr>
      </w:pPr>
      <w:r w:rsidRPr="00AE3F27">
        <w:rPr>
          <w:rFonts w:ascii="Palatino Linotype" w:hAnsi="Palatino Linotype" w:cs="Arial"/>
        </w:rPr>
        <w:t>Lo siguiente</w:t>
      </w:r>
      <w:r w:rsidR="001F475C" w:rsidRPr="00AE3F27">
        <w:rPr>
          <w:rFonts w:ascii="Palatino Linotype" w:hAnsi="Palatino Linotype" w:cs="Arial"/>
        </w:rPr>
        <w:t xml:space="preserve"> información </w:t>
      </w:r>
      <w:r w:rsidRPr="00AE3F27">
        <w:rPr>
          <w:rFonts w:ascii="Palatino Linotype" w:hAnsi="Palatino Linotype" w:cs="Arial"/>
        </w:rPr>
        <w:t xml:space="preserve">se encuentra </w:t>
      </w:r>
      <w:r w:rsidR="001F475C" w:rsidRPr="00AE3F27">
        <w:rPr>
          <w:rFonts w:ascii="Palatino Linotype" w:hAnsi="Palatino Linotype" w:cs="Arial"/>
        </w:rPr>
        <w:t>en</w:t>
      </w:r>
      <w:r w:rsidRPr="00AE3F27">
        <w:rPr>
          <w:rFonts w:ascii="Palatino Linotype" w:hAnsi="Palatino Linotype" w:cs="Arial"/>
        </w:rPr>
        <w:t xml:space="preserve"> el volante de AXA COLPATRIA que se encuentra ubicado en cada una de las áreas de la entidad.</w:t>
      </w:r>
    </w:p>
    <w:p w:rsidR="009A0C54" w:rsidRPr="00AE3F27" w:rsidRDefault="009A0C54" w:rsidP="00E96EAF">
      <w:pPr>
        <w:numPr>
          <w:ilvl w:val="1"/>
          <w:numId w:val="4"/>
        </w:numPr>
        <w:spacing w:after="0" w:line="240" w:lineRule="auto"/>
        <w:jc w:val="both"/>
        <w:rPr>
          <w:rFonts w:ascii="Palatino Linotype" w:hAnsi="Palatino Linotype" w:cs="Arial"/>
        </w:rPr>
      </w:pPr>
      <w:r w:rsidRPr="00AE3F27">
        <w:rPr>
          <w:rFonts w:ascii="Palatino Linotype" w:hAnsi="Palatino Linotype" w:cs="Arial"/>
        </w:rPr>
        <w:t>Procedimiento de reporte e investigación de accidente e incidente de trabajo.</w:t>
      </w:r>
    </w:p>
    <w:p w:rsidR="009A0C54" w:rsidRPr="00AE3F27" w:rsidRDefault="009A0C54" w:rsidP="00E96EAF">
      <w:pPr>
        <w:spacing w:after="0" w:line="240" w:lineRule="auto"/>
        <w:ind w:left="360"/>
        <w:jc w:val="both"/>
        <w:rPr>
          <w:rFonts w:ascii="Palatino Linotype" w:hAnsi="Palatino Linotype" w:cs="Arial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738"/>
        <w:gridCol w:w="1417"/>
        <w:gridCol w:w="4190"/>
        <w:gridCol w:w="1418"/>
        <w:gridCol w:w="1559"/>
      </w:tblGrid>
      <w:tr w:rsidR="00200312" w:rsidRPr="00AE3F27" w:rsidTr="20F3A06C">
        <w:trPr>
          <w:trHeight w:val="661"/>
        </w:trPr>
        <w:tc>
          <w:tcPr>
            <w:tcW w:w="738" w:type="dxa"/>
            <w:shd w:val="clear" w:color="auto" w:fill="C6D9F1" w:themeFill="text2" w:themeFillTint="33"/>
            <w:vAlign w:val="center"/>
          </w:tcPr>
          <w:p w:rsidR="00200312" w:rsidRPr="00AE3F27" w:rsidRDefault="00200312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  <w:r w:rsidRPr="00AE3F27">
              <w:rPr>
                <w:rFonts w:ascii="Palatino Linotype" w:hAnsi="Palatino Linotype" w:cs="Arial"/>
                <w:b/>
                <w:lang w:eastAsia="es-CO"/>
              </w:rPr>
              <w:t>Paso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200312" w:rsidRPr="00AE3F27" w:rsidRDefault="00200312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  <w:r w:rsidRPr="00AE3F27">
              <w:rPr>
                <w:rFonts w:ascii="Palatino Linotype" w:hAnsi="Palatino Linotype" w:cs="Arial"/>
                <w:b/>
                <w:lang w:eastAsia="es-CO"/>
              </w:rPr>
              <w:t>Etapa</w:t>
            </w:r>
          </w:p>
        </w:tc>
        <w:tc>
          <w:tcPr>
            <w:tcW w:w="4190" w:type="dxa"/>
            <w:shd w:val="clear" w:color="auto" w:fill="C6D9F1" w:themeFill="text2" w:themeFillTint="33"/>
            <w:vAlign w:val="center"/>
          </w:tcPr>
          <w:p w:rsidR="00200312" w:rsidRPr="00AE3F27" w:rsidRDefault="00200312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  <w:r w:rsidRPr="00AE3F27">
              <w:rPr>
                <w:rFonts w:ascii="Palatino Linotype" w:hAnsi="Palatino Linotype" w:cs="Arial"/>
                <w:b/>
                <w:lang w:eastAsia="es-CO"/>
              </w:rPr>
              <w:t>Descripción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200312" w:rsidRPr="00AE3F27" w:rsidRDefault="00200312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  <w:r w:rsidRPr="00AE3F27">
              <w:rPr>
                <w:rFonts w:ascii="Palatino Linotype" w:hAnsi="Palatino Linotype" w:cs="Arial"/>
                <w:b/>
                <w:lang w:eastAsia="es-CO"/>
              </w:rPr>
              <w:t>Responsable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200312" w:rsidRPr="00AE3F27" w:rsidRDefault="00200312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  <w:r w:rsidRPr="00AE3F27">
              <w:rPr>
                <w:rFonts w:ascii="Palatino Linotype" w:hAnsi="Palatino Linotype" w:cs="Arial"/>
                <w:b/>
                <w:lang w:eastAsia="es-CO"/>
              </w:rPr>
              <w:t>Documentos Relacionados</w:t>
            </w:r>
          </w:p>
        </w:tc>
      </w:tr>
      <w:tr w:rsidR="00200312" w:rsidRPr="00AE3F27" w:rsidTr="20F3A06C">
        <w:trPr>
          <w:trHeight w:val="661"/>
        </w:trPr>
        <w:tc>
          <w:tcPr>
            <w:tcW w:w="738" w:type="dxa"/>
            <w:shd w:val="clear" w:color="auto" w:fill="auto"/>
            <w:vAlign w:val="center"/>
          </w:tcPr>
          <w:p w:rsidR="00200312" w:rsidRPr="00AE3F27" w:rsidRDefault="00200312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  <w:r w:rsidRPr="00AE3F27">
              <w:rPr>
                <w:rFonts w:ascii="Palatino Linotype" w:hAnsi="Palatino Linotype" w:cs="Arial"/>
                <w:b/>
                <w:lang w:eastAsia="es-CO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0312" w:rsidRPr="00AE3F27" w:rsidRDefault="007265C1" w:rsidP="007265C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lang w:eastAsia="es-CO"/>
              </w:rPr>
            </w:pPr>
            <w:r w:rsidRPr="00AE3F27">
              <w:rPr>
                <w:rFonts w:ascii="Palatino Linotype" w:hAnsi="Palatino Linotype" w:cs="Arial"/>
                <w:lang w:eastAsia="es-CO"/>
              </w:rPr>
              <w:t>Ocurrencia del evento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200312" w:rsidRPr="00AE3F27" w:rsidRDefault="007265C1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 w:cs="Arial"/>
                <w:b/>
                <w:lang w:eastAsia="es-CO"/>
              </w:rPr>
            </w:pP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 xml:space="preserve">Ocurrencia al trabajador del accidente o </w:t>
            </w:r>
            <w:r w:rsidR="00F20DED"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>Incidente</w:t>
            </w: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 xml:space="preserve"> de trabajo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0312" w:rsidRPr="00AE3F27" w:rsidRDefault="00200312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0312" w:rsidRPr="00AE3F27" w:rsidRDefault="00200312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</w:p>
        </w:tc>
      </w:tr>
      <w:tr w:rsidR="00200312" w:rsidRPr="00AE3F27" w:rsidTr="20F3A06C">
        <w:trPr>
          <w:trHeight w:val="661"/>
        </w:trPr>
        <w:tc>
          <w:tcPr>
            <w:tcW w:w="738" w:type="dxa"/>
            <w:shd w:val="clear" w:color="auto" w:fill="auto"/>
            <w:vAlign w:val="center"/>
          </w:tcPr>
          <w:p w:rsidR="00200312" w:rsidRPr="00AE3F27" w:rsidRDefault="00200312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  <w:r w:rsidRPr="00AE3F27">
              <w:rPr>
                <w:rFonts w:ascii="Palatino Linotype" w:hAnsi="Palatino Linotype" w:cs="Arial"/>
                <w:b/>
                <w:lang w:eastAsia="es-CO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0312" w:rsidRPr="00AE3F27" w:rsidRDefault="00344D3E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lang w:eastAsia="es-CO"/>
              </w:rPr>
            </w:pP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>Reportar Accidente o Incidente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29719D" w:rsidRDefault="20F3A06C" w:rsidP="20F3A06C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</w:rPr>
            </w:pPr>
            <w:r w:rsidRPr="00AE3F27">
              <w:rPr>
                <w:rFonts w:ascii="Palatino Linotype" w:eastAsia="Palatino Linotype" w:hAnsi="Palatino Linotype" w:cs="Palatino Linotype"/>
              </w:rPr>
              <w:t xml:space="preserve">Si el accidente o incidente de trabajo ocurre durante la jornada laboral y el trabajador, se encuentra consciente y estable, debe comunicarse con la oficina </w:t>
            </w:r>
            <w:r w:rsidRPr="00AE3F27">
              <w:rPr>
                <w:rFonts w:ascii="Palatino Linotype" w:eastAsia="Palatino Linotype" w:hAnsi="Palatino Linotype" w:cs="Palatino Linotype"/>
              </w:rPr>
              <w:lastRenderedPageBreak/>
              <w:t>de SST. Si el accidente es grave, un compañero de trabajo o el Jefe Área, realiza la respectiva llamada</w:t>
            </w:r>
            <w:r w:rsidR="007E49F3" w:rsidRPr="00AE3F27">
              <w:rPr>
                <w:rFonts w:ascii="Palatino Linotype" w:eastAsia="Palatino Linotype" w:hAnsi="Palatino Linotype" w:cs="Palatino Linotype"/>
              </w:rPr>
              <w:t xml:space="preserve"> a la oficina antes mencionada</w:t>
            </w:r>
            <w:r w:rsidRPr="00AE3F27">
              <w:rPr>
                <w:rFonts w:ascii="Palatino Linotype" w:eastAsia="Palatino Linotype" w:hAnsi="Palatino Linotype" w:cs="Palatino Linotype"/>
              </w:rPr>
              <w:t>.</w:t>
            </w:r>
          </w:p>
          <w:p w:rsidR="00356257" w:rsidRPr="00AE3F27" w:rsidRDefault="00356257" w:rsidP="0035625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,Times New Rom" w:eastAsia="Palatino Linotype,Times New Rom" w:hAnsi="Palatino Linotype,Times New Rom" w:cs="Palatino Linotype,Times New Rom"/>
                <w:color w:val="000000" w:themeColor="text1"/>
                <w:lang w:eastAsia="es-CO"/>
              </w:rPr>
            </w:pPr>
            <w:r w:rsidRPr="00356257">
              <w:rPr>
                <w:rFonts w:ascii="Palatino Linotype" w:eastAsia="Palatino Linotype" w:hAnsi="Palatino Linotype" w:cs="Palatino Linotype"/>
                <w:b/>
              </w:rPr>
              <w:t>NOTA:</w:t>
            </w:r>
            <w:r>
              <w:rPr>
                <w:rFonts w:ascii="Palatino Linotype" w:eastAsia="Palatino Linotype" w:hAnsi="Palatino Linotype" w:cs="Palatino Linotype"/>
              </w:rPr>
              <w:t xml:space="preserve"> en caso de ocurrencia del accidente en jornadas no laborales, la persona que se encuentre en la institución debe llamar al responsable del Seguridad y Salud en el Trabajo quien asistirá a la institución para hacer el trámite.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4447" w:rsidRPr="00AE3F27" w:rsidRDefault="00B94447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</w:p>
          <w:p w:rsidR="00200312" w:rsidRPr="00AE3F27" w:rsidRDefault="00200312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>Funcionario afectado</w:t>
            </w:r>
          </w:p>
          <w:p w:rsidR="008D7252" w:rsidRPr="00AE3F27" w:rsidRDefault="008D7252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</w:p>
          <w:p w:rsidR="00B94447" w:rsidRPr="00AE3F27" w:rsidRDefault="00B94447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lastRenderedPageBreak/>
              <w:t>Compañeros de trabajo</w:t>
            </w:r>
          </w:p>
          <w:p w:rsidR="000B3108" w:rsidRPr="00AE3F27" w:rsidRDefault="000B3108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  <w:p w:rsidR="000B3108" w:rsidRPr="00AE3F27" w:rsidRDefault="00B94447" w:rsidP="00A872C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  <w:r w:rsidRPr="00AE3F27">
              <w:rPr>
                <w:rFonts w:ascii="Palatino Linotype" w:hAnsi="Palatino Linotype"/>
              </w:rPr>
              <w:t>Jefe de área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6CC1" w:rsidRPr="00AE3F27" w:rsidRDefault="00E96CC1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</w:p>
          <w:p w:rsidR="00E96CC1" w:rsidRPr="00AE3F27" w:rsidRDefault="00E96CC1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</w:p>
          <w:p w:rsidR="00E96CC1" w:rsidRPr="00AE3F27" w:rsidRDefault="00E96CC1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</w:p>
          <w:p w:rsidR="00E96CC1" w:rsidRPr="00AE3F27" w:rsidRDefault="00E96CC1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</w:p>
          <w:p w:rsidR="00E96CC1" w:rsidRPr="00AE3F27" w:rsidRDefault="00E96CC1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lang w:eastAsia="es-CO"/>
              </w:rPr>
            </w:pPr>
          </w:p>
        </w:tc>
      </w:tr>
      <w:tr w:rsidR="00A872C3" w:rsidRPr="00AE3F27" w:rsidTr="20F3A06C">
        <w:trPr>
          <w:trHeight w:val="661"/>
        </w:trPr>
        <w:tc>
          <w:tcPr>
            <w:tcW w:w="738" w:type="dxa"/>
            <w:shd w:val="clear" w:color="auto" w:fill="auto"/>
            <w:vAlign w:val="center"/>
          </w:tcPr>
          <w:p w:rsidR="00A872C3" w:rsidRPr="00AE3F27" w:rsidRDefault="00A872C3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  <w:r w:rsidRPr="00AE3F27">
              <w:rPr>
                <w:rFonts w:ascii="Palatino Linotype" w:hAnsi="Palatino Linotype" w:cs="Arial"/>
                <w:b/>
                <w:lang w:eastAsia="es-CO"/>
              </w:rPr>
              <w:lastRenderedPageBreak/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72C3" w:rsidRPr="00AE3F27" w:rsidRDefault="00A872C3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>Registrar el Accidente o Incidente en la Base de Datos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A872C3" w:rsidRPr="00AE3F27" w:rsidRDefault="00A872C3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>El reporte realizado debe registrarse en la base de datos de accidentes e incidentes.</w:t>
            </w:r>
          </w:p>
          <w:p w:rsidR="00A872C3" w:rsidRPr="00AE3F27" w:rsidRDefault="00A872C3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:rsidR="00A872C3" w:rsidRPr="00AE3F27" w:rsidRDefault="00A872C3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>Si es incidente, se realiza una revisión mensual de la frecuencia de ocurrencia por tipos de incidente y se toman medidas en caso de ser necesario y se da por terminado el proceso.</w:t>
            </w:r>
          </w:p>
          <w:p w:rsidR="00A872C3" w:rsidRPr="00AE3F27" w:rsidRDefault="00A872C3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:rsidR="00A872C3" w:rsidRPr="00AE3F27" w:rsidRDefault="00A872C3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>Si es accidente se continúa en el paso 4.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72C3" w:rsidRPr="00AE3F27" w:rsidRDefault="00A872C3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>Responsable  de SST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2C3" w:rsidRPr="00AE3F27" w:rsidRDefault="00A872C3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  <w:r w:rsidRPr="00AE3F27">
              <w:rPr>
                <w:rFonts w:ascii="Palatino Linotype" w:hAnsi="Palatino Linotype"/>
              </w:rPr>
              <w:t>Base de Datos de</w:t>
            </w:r>
            <w:r w:rsidR="00D4263F" w:rsidRPr="00AE3F27">
              <w:rPr>
                <w:rFonts w:ascii="Palatino Linotype" w:hAnsi="Palatino Linotype"/>
              </w:rPr>
              <w:t xml:space="preserve"> accidentes e</w:t>
            </w:r>
            <w:r w:rsidRPr="00AE3F27">
              <w:rPr>
                <w:rFonts w:ascii="Palatino Linotype" w:hAnsi="Palatino Linotype"/>
              </w:rPr>
              <w:t xml:space="preserve"> incidentes.</w:t>
            </w:r>
          </w:p>
        </w:tc>
      </w:tr>
      <w:tr w:rsidR="00200312" w:rsidRPr="00AE3F27" w:rsidTr="20F3A06C">
        <w:trPr>
          <w:trHeight w:val="661"/>
        </w:trPr>
        <w:tc>
          <w:tcPr>
            <w:tcW w:w="738" w:type="dxa"/>
            <w:shd w:val="clear" w:color="auto" w:fill="auto"/>
            <w:vAlign w:val="center"/>
          </w:tcPr>
          <w:p w:rsidR="00200312" w:rsidRPr="00AE3F27" w:rsidRDefault="00A872C3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  <w:r w:rsidRPr="00AE3F27">
              <w:rPr>
                <w:rFonts w:ascii="Palatino Linotype" w:hAnsi="Palatino Linotype" w:cs="Arial"/>
                <w:b/>
                <w:lang w:eastAsia="es-CO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0312" w:rsidRPr="00AE3F27" w:rsidRDefault="00B94447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>Diligenciar el FURAT con la información reportada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200312" w:rsidRPr="00AE3F27" w:rsidRDefault="00B94447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>Diligencia el FURAT, de acuerdo con lo establecido en la legislación colombiana. El Subproceso de Seguridad y Salud en el Trabajo debe realizar dicho reporte en la página web de la respectiva ARL en un tiempo máximo de dos (2) días hábiles siguientes a la ocurrencia del accidente de trabajo y la asistencia médica deberá ser en un período máximo de 48 horas después del accidente de trabajo, si aplica</w:t>
            </w:r>
            <w:r w:rsidR="00344D3E" w:rsidRPr="00AE3F27">
              <w:rPr>
                <w:rFonts w:ascii="Palatino Linotype" w:hAnsi="Palatino Linotype"/>
              </w:rPr>
              <w:t>.</w:t>
            </w:r>
          </w:p>
          <w:p w:rsidR="00344D3E" w:rsidRPr="00AE3F27" w:rsidRDefault="00344D3E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:rsidR="00344D3E" w:rsidRPr="00AE3F27" w:rsidRDefault="20F3A06C" w:rsidP="007E49F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</w:rPr>
            </w:pPr>
            <w:r w:rsidRPr="00AE3F27">
              <w:rPr>
                <w:rFonts w:ascii="Palatino Linotype" w:eastAsia="Palatino Linotype" w:hAnsi="Palatino Linotype" w:cs="Palatino Linotype"/>
              </w:rPr>
              <w:t xml:space="preserve">Si el accidente es  </w:t>
            </w:r>
            <w:r w:rsidR="007E49F3" w:rsidRPr="00AE3F27">
              <w:rPr>
                <w:rFonts w:ascii="Palatino Linotype" w:eastAsia="Palatino Linotype" w:hAnsi="Palatino Linotype" w:cs="Palatino Linotype"/>
              </w:rPr>
              <w:t>fa</w:t>
            </w:r>
            <w:r w:rsidRPr="00AE3F27">
              <w:rPr>
                <w:rFonts w:ascii="Palatino Linotype" w:eastAsia="Palatino Linotype" w:hAnsi="Palatino Linotype" w:cs="Palatino Linotype"/>
              </w:rPr>
              <w:t>tal se continúa en la etapa 5, si es grave en la etapa 6, si es leve en la etapa 9.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0312" w:rsidRPr="00AE3F27" w:rsidRDefault="00B94447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 xml:space="preserve">Responsable  de SST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0312" w:rsidRPr="00AE3F27" w:rsidRDefault="00344D3E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>FURAT</w:t>
            </w:r>
          </w:p>
        </w:tc>
      </w:tr>
      <w:tr w:rsidR="001A4720" w:rsidRPr="00AE3F27" w:rsidTr="20F3A06C">
        <w:trPr>
          <w:trHeight w:val="96"/>
        </w:trPr>
        <w:tc>
          <w:tcPr>
            <w:tcW w:w="738" w:type="dxa"/>
            <w:shd w:val="clear" w:color="auto" w:fill="auto"/>
            <w:vAlign w:val="center"/>
          </w:tcPr>
          <w:p w:rsidR="001A4720" w:rsidRPr="00AE3F27" w:rsidRDefault="00A872C3" w:rsidP="00DC5F5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  <w:r w:rsidRPr="00AE3F27">
              <w:rPr>
                <w:rFonts w:ascii="Palatino Linotype" w:hAnsi="Palatino Linotype" w:cs="Arial"/>
                <w:b/>
                <w:lang w:eastAsia="es-CO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4720" w:rsidRPr="00AE3F27" w:rsidRDefault="001A4720" w:rsidP="007E49F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 xml:space="preserve">Reportar accidente </w:t>
            </w:r>
            <w:r w:rsidR="007E49F3"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>fat</w:t>
            </w: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>al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1A4720" w:rsidRPr="00AE3F27" w:rsidRDefault="20F3A06C" w:rsidP="007E49F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</w:rPr>
            </w:pPr>
            <w:r w:rsidRPr="00AE3F27">
              <w:rPr>
                <w:rFonts w:ascii="Palatino Linotype" w:eastAsia="Palatino Linotype" w:hAnsi="Palatino Linotype" w:cs="Palatino Linotype"/>
              </w:rPr>
              <w:t xml:space="preserve">Si el accidente es </w:t>
            </w:r>
            <w:r w:rsidR="007E49F3" w:rsidRPr="00AE3F27">
              <w:rPr>
                <w:rFonts w:ascii="Palatino Linotype" w:eastAsia="Palatino Linotype" w:hAnsi="Palatino Linotype" w:cs="Palatino Linotype"/>
              </w:rPr>
              <w:t>fa</w:t>
            </w:r>
            <w:r w:rsidRPr="00AE3F27">
              <w:rPr>
                <w:rFonts w:ascii="Palatino Linotype" w:eastAsia="Palatino Linotype" w:hAnsi="Palatino Linotype" w:cs="Palatino Linotype"/>
              </w:rPr>
              <w:t>tal se notificara a la ARL, dentro de los dos (2) días hábiles siguientes a la ocurrencia del evento.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720" w:rsidRPr="00AE3F27" w:rsidRDefault="001A4720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>Responsable  de SST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4720" w:rsidRPr="00AE3F27" w:rsidRDefault="001A4720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lang w:eastAsia="es-CO"/>
              </w:rPr>
            </w:pPr>
            <w:r w:rsidRPr="00AE3F27">
              <w:rPr>
                <w:rFonts w:ascii="Palatino Linotype" w:hAnsi="Palatino Linotype" w:cs="Arial"/>
                <w:lang w:eastAsia="es-CO"/>
              </w:rPr>
              <w:t>FURAT</w:t>
            </w:r>
          </w:p>
        </w:tc>
      </w:tr>
      <w:tr w:rsidR="001A4720" w:rsidRPr="00AE3F27" w:rsidTr="20F3A06C">
        <w:trPr>
          <w:trHeight w:val="96"/>
        </w:trPr>
        <w:tc>
          <w:tcPr>
            <w:tcW w:w="738" w:type="dxa"/>
            <w:shd w:val="clear" w:color="auto" w:fill="auto"/>
            <w:vAlign w:val="center"/>
          </w:tcPr>
          <w:p w:rsidR="001A4720" w:rsidRPr="00AE3F27" w:rsidRDefault="00A872C3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  <w:r w:rsidRPr="00AE3F27">
              <w:rPr>
                <w:rFonts w:ascii="Palatino Linotype" w:hAnsi="Palatino Linotype" w:cs="Arial"/>
                <w:b/>
                <w:lang w:eastAsia="es-CO"/>
              </w:rPr>
              <w:lastRenderedPageBreak/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4720" w:rsidRPr="00AE3F27" w:rsidRDefault="0029719D" w:rsidP="0029719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>Trasladar</w:t>
            </w:r>
            <w:r w:rsidR="001A4720"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 xml:space="preserve"> </w:t>
            </w: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 xml:space="preserve">y acompañar </w:t>
            </w:r>
            <w:r w:rsidR="001A4720"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 xml:space="preserve">al trabajador a </w:t>
            </w: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>Urgencias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1A4720" w:rsidRPr="00AE3F27" w:rsidRDefault="001A4720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 xml:space="preserve">El trabajador se debe </w:t>
            </w:r>
            <w:r w:rsidR="0029719D" w:rsidRPr="00AE3F27">
              <w:rPr>
                <w:rFonts w:ascii="Palatino Linotype" w:hAnsi="Palatino Linotype"/>
              </w:rPr>
              <w:t>trasladar</w:t>
            </w:r>
            <w:r w:rsidRPr="00AE3F27">
              <w:rPr>
                <w:rFonts w:ascii="Palatino Linotype" w:hAnsi="Palatino Linotype"/>
              </w:rPr>
              <w:t xml:space="preserve"> a urgencias de acuerdo </w:t>
            </w:r>
            <w:r w:rsidR="00A872C3" w:rsidRPr="00AE3F27">
              <w:rPr>
                <w:rFonts w:ascii="Palatino Linotype" w:hAnsi="Palatino Linotype"/>
              </w:rPr>
              <w:t>a las IPS autorizadas por la ARL</w:t>
            </w:r>
            <w:r w:rsidR="00D20509" w:rsidRPr="00AE3F27">
              <w:rPr>
                <w:rFonts w:ascii="Palatino Linotype" w:hAnsi="Palatino Linotype"/>
              </w:rPr>
              <w:t xml:space="preserve"> (Clínica C</w:t>
            </w:r>
            <w:r w:rsidR="00B030FF" w:rsidRPr="00AE3F27">
              <w:rPr>
                <w:rFonts w:ascii="Palatino Linotype" w:hAnsi="Palatino Linotype"/>
              </w:rPr>
              <w:t xml:space="preserve">esar, </w:t>
            </w:r>
            <w:r w:rsidR="00476C44" w:rsidRPr="00AE3F27">
              <w:rPr>
                <w:rFonts w:ascii="Palatino Linotype" w:hAnsi="Palatino Linotype"/>
              </w:rPr>
              <w:t>Valledupar</w:t>
            </w:r>
            <w:r w:rsidR="00D20509" w:rsidRPr="00AE3F27">
              <w:rPr>
                <w:rFonts w:ascii="Palatino Linotype" w:hAnsi="Palatino Linotype"/>
              </w:rPr>
              <w:t>, M</w:t>
            </w:r>
            <w:r w:rsidR="00B030FF" w:rsidRPr="00AE3F27">
              <w:rPr>
                <w:rFonts w:ascii="Palatino Linotype" w:hAnsi="Palatino Linotype"/>
              </w:rPr>
              <w:t xml:space="preserve">édicos, Erasmo, </w:t>
            </w:r>
            <w:r w:rsidR="00476C44" w:rsidRPr="00AE3F27">
              <w:rPr>
                <w:rFonts w:ascii="Palatino Linotype" w:hAnsi="Palatino Linotype"/>
              </w:rPr>
              <w:t>Laura</w:t>
            </w:r>
            <w:r w:rsidR="00B030FF" w:rsidRPr="00AE3F27">
              <w:rPr>
                <w:rFonts w:ascii="Palatino Linotype" w:hAnsi="Palatino Linotype"/>
              </w:rPr>
              <w:t xml:space="preserve"> Daniela)</w:t>
            </w:r>
          </w:p>
          <w:p w:rsidR="001A4720" w:rsidRPr="00AE3F27" w:rsidRDefault="20F3A06C" w:rsidP="20F3A06C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</w:rPr>
            </w:pPr>
            <w:r w:rsidRPr="00AE3F27">
              <w:rPr>
                <w:rFonts w:ascii="Palatino Linotype" w:eastAsia="Palatino Linotype" w:hAnsi="Palatino Linotype" w:cs="Palatino Linotype"/>
              </w:rPr>
              <w:t>El trabajador debe llevar el FURAT e ir acompañado por el responsable del SST</w:t>
            </w:r>
            <w:r w:rsidR="007E49F3" w:rsidRPr="00AE3F27">
              <w:rPr>
                <w:rFonts w:ascii="Palatino Linotype" w:eastAsia="Palatino Linotype" w:hAnsi="Palatino Linotype" w:cs="Palatino Linotype"/>
              </w:rPr>
              <w:t>, ya que es</w:t>
            </w:r>
            <w:r w:rsidR="00356257">
              <w:rPr>
                <w:rFonts w:ascii="Palatino Linotype" w:eastAsia="Palatino Linotype" w:hAnsi="Palatino Linotype" w:cs="Palatino Linotype"/>
              </w:rPr>
              <w:t>te documento será solicitado</w:t>
            </w:r>
            <w:r w:rsidR="007E49F3" w:rsidRPr="00AE3F27">
              <w:rPr>
                <w:rFonts w:ascii="Palatino Linotype" w:eastAsia="Palatino Linotype" w:hAnsi="Palatino Linotype" w:cs="Palatino Linotype"/>
              </w:rPr>
              <w:t xml:space="preserve"> en la IPS a la que sea llevada el accidentado</w:t>
            </w:r>
            <w:r w:rsidRPr="00AE3F27">
              <w:rPr>
                <w:rFonts w:ascii="Palatino Linotype" w:eastAsia="Palatino Linotype" w:hAnsi="Palatino Linotype" w:cs="Palatino Linotype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720" w:rsidRPr="00AE3F27" w:rsidRDefault="0029719D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>Responsable  de SST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4720" w:rsidRPr="00AE3F27" w:rsidRDefault="0029719D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  <w:r w:rsidRPr="00AE3F27">
              <w:rPr>
                <w:rFonts w:ascii="Palatino Linotype" w:hAnsi="Palatino Linotype" w:cs="Arial"/>
                <w:lang w:eastAsia="es-CO"/>
              </w:rPr>
              <w:t>FURAT</w:t>
            </w:r>
          </w:p>
        </w:tc>
      </w:tr>
      <w:tr w:rsidR="001A4720" w:rsidRPr="00AE3F27" w:rsidTr="20F3A06C">
        <w:trPr>
          <w:trHeight w:val="661"/>
        </w:trPr>
        <w:tc>
          <w:tcPr>
            <w:tcW w:w="738" w:type="dxa"/>
            <w:shd w:val="clear" w:color="auto" w:fill="auto"/>
            <w:vAlign w:val="center"/>
          </w:tcPr>
          <w:p w:rsidR="001A4720" w:rsidRPr="00AE3F27" w:rsidRDefault="00D20509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  <w:r w:rsidRPr="00AE3F27">
              <w:rPr>
                <w:rFonts w:ascii="Palatino Linotype" w:hAnsi="Palatino Linotype" w:cs="Arial"/>
                <w:b/>
                <w:lang w:eastAsia="es-CO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4720" w:rsidRPr="00AE3F27" w:rsidRDefault="001A4720" w:rsidP="00090226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>Conformar el equipo Investigador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1A4720" w:rsidRPr="00AE3F27" w:rsidRDefault="001A4720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 xml:space="preserve">Se conforma equipo investigador, teniendo en cuenta que debe incluir: </w:t>
            </w:r>
          </w:p>
          <w:p w:rsidR="001A4720" w:rsidRPr="00AE3F27" w:rsidRDefault="001A4720" w:rsidP="004128B4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>Jefe inmediato del trabajador afectado.</w:t>
            </w:r>
          </w:p>
          <w:p w:rsidR="001A4720" w:rsidRPr="00AE3F27" w:rsidRDefault="001A4720" w:rsidP="004128B4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>Representante designado del COPASST.</w:t>
            </w:r>
          </w:p>
          <w:p w:rsidR="001A4720" w:rsidRPr="00AE3F27" w:rsidRDefault="001A4720" w:rsidP="004128B4">
            <w:pPr>
              <w:pStyle w:val="Prrafodelista"/>
              <w:numPr>
                <w:ilvl w:val="0"/>
                <w:numId w:val="30"/>
              </w:num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>Responsable SST</w:t>
            </w:r>
            <w:r w:rsidRPr="00AE3F27">
              <w:rPr>
                <w:rFonts w:ascii="Palatino Linotype" w:hAnsi="Palatino Linotype"/>
              </w:rPr>
              <w:t xml:space="preserve"> </w:t>
            </w:r>
          </w:p>
          <w:p w:rsidR="001A4720" w:rsidRPr="00AE3F27" w:rsidRDefault="001A4720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:rsidR="001A4720" w:rsidRPr="00AE3F27" w:rsidRDefault="001A4720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 xml:space="preserve">En caso de que el accidente de trabajo sea determinado como grave o mortal, se debe incluir al equipo investigador un profesional con licencia en Seguridad y Salud en el Trabajo, y personal encargado del diseño de normas, procesos y/o mantenimiento. </w:t>
            </w:r>
          </w:p>
          <w:p w:rsidR="001A4720" w:rsidRPr="00AE3F27" w:rsidRDefault="001A4720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:rsidR="001A4720" w:rsidRPr="00AE3F27" w:rsidRDefault="001A4720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>Se puede requerir la presencia de otros funcionarios que aporten información necesaria para la investigación.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720" w:rsidRPr="00AE3F27" w:rsidRDefault="001A4720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>Responsable SST</w:t>
            </w:r>
          </w:p>
          <w:p w:rsidR="001A4720" w:rsidRPr="00AE3F27" w:rsidRDefault="001A4720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>COPASST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4720" w:rsidRPr="00AE3F27" w:rsidRDefault="007B42F0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lang w:eastAsia="es-CO"/>
              </w:rPr>
            </w:pPr>
            <w:r w:rsidRPr="00AE3F27">
              <w:rPr>
                <w:rFonts w:ascii="Palatino Linotype" w:hAnsi="Palatino Linotype" w:cs="Arial"/>
                <w:lang w:eastAsia="es-CO"/>
              </w:rPr>
              <w:t>Acta de Conformación del equipo investigador</w:t>
            </w:r>
          </w:p>
          <w:p w:rsidR="007B42F0" w:rsidRPr="00AE3F27" w:rsidRDefault="007B42F0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lang w:eastAsia="es-CO"/>
              </w:rPr>
            </w:pPr>
          </w:p>
          <w:p w:rsidR="007B42F0" w:rsidRPr="00AE3F27" w:rsidRDefault="007B42F0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lang w:eastAsia="es-CO"/>
              </w:rPr>
            </w:pPr>
            <w:r w:rsidRPr="00AE3F27">
              <w:rPr>
                <w:rFonts w:ascii="Palatino Linotype" w:hAnsi="Palatino Linotype" w:cs="Arial"/>
                <w:lang w:eastAsia="es-CO"/>
              </w:rPr>
              <w:t>Acta de Comité</w:t>
            </w:r>
          </w:p>
        </w:tc>
      </w:tr>
      <w:tr w:rsidR="001A4720" w:rsidRPr="00AE3F27" w:rsidTr="20F3A06C">
        <w:trPr>
          <w:trHeight w:val="661"/>
        </w:trPr>
        <w:tc>
          <w:tcPr>
            <w:tcW w:w="738" w:type="dxa"/>
            <w:shd w:val="clear" w:color="auto" w:fill="auto"/>
            <w:vAlign w:val="center"/>
          </w:tcPr>
          <w:p w:rsidR="001A4720" w:rsidRPr="00AE3F27" w:rsidRDefault="00D20509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  <w:r w:rsidRPr="00AE3F27">
              <w:rPr>
                <w:rFonts w:ascii="Palatino Linotype" w:hAnsi="Palatino Linotype" w:cs="Arial"/>
                <w:b/>
                <w:lang w:eastAsia="es-CO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4720" w:rsidRPr="00AE3F27" w:rsidRDefault="001A4720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>Realiza investigación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1A4720" w:rsidRPr="00AE3F27" w:rsidRDefault="001A4720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>Realiza el proceso de investigación del accidente o incidente de trabajo, teniendo en cuenta los siguientes aspectos: Diligencia</w:t>
            </w:r>
            <w:r w:rsidR="008D7252" w:rsidRPr="00AE3F27">
              <w:rPr>
                <w:rFonts w:ascii="Palatino Linotype" w:hAnsi="Palatino Linotype"/>
              </w:rPr>
              <w:t xml:space="preserve"> </w:t>
            </w:r>
            <w:r w:rsidR="009571E1" w:rsidRPr="00AE3F27">
              <w:rPr>
                <w:rFonts w:ascii="Palatino Linotype" w:hAnsi="Palatino Linotype"/>
              </w:rPr>
              <w:t xml:space="preserve">el formato informe de </w:t>
            </w:r>
            <w:r w:rsidR="00D4263F" w:rsidRPr="00AE3F27">
              <w:rPr>
                <w:rFonts w:ascii="Palatino Linotype" w:hAnsi="Palatino Linotype"/>
              </w:rPr>
              <w:t>accidente laboral</w:t>
            </w:r>
            <w:r w:rsidR="009571E1" w:rsidRPr="00AE3F27">
              <w:rPr>
                <w:rFonts w:ascii="Palatino Linotype" w:hAnsi="Palatino Linotype"/>
              </w:rPr>
              <w:t>.</w:t>
            </w:r>
          </w:p>
          <w:p w:rsidR="001A4720" w:rsidRPr="00AE3F27" w:rsidRDefault="001A4720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:rsidR="001A4720" w:rsidRPr="00AE3F27" w:rsidRDefault="001A4720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>Durante la investigación se debe realizar:</w:t>
            </w:r>
          </w:p>
          <w:p w:rsidR="001A4720" w:rsidRPr="00AE3F27" w:rsidRDefault="001A4720" w:rsidP="00090226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 xml:space="preserve">Entrevista al lesionado y testigos, si los hay. </w:t>
            </w:r>
          </w:p>
          <w:p w:rsidR="001A4720" w:rsidRPr="00AE3F27" w:rsidRDefault="001A4720" w:rsidP="00090226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 xml:space="preserve">Visita al lugar de ocurrencia del </w:t>
            </w: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lastRenderedPageBreak/>
              <w:t xml:space="preserve">evento. </w:t>
            </w:r>
          </w:p>
          <w:p w:rsidR="001A4720" w:rsidRPr="00AE3F27" w:rsidRDefault="001A4720" w:rsidP="00090226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>Registro fotográfico (digital archivo en el reporte).</w:t>
            </w:r>
          </w:p>
          <w:p w:rsidR="001A4720" w:rsidRPr="00AE3F27" w:rsidRDefault="001A4720" w:rsidP="00090226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>Realizar el análisis de causalidad de los datos utilizando la metodología: espina de pescado Ishikawa, los 5 por qué, o árbol de causa etc.</w:t>
            </w:r>
          </w:p>
          <w:p w:rsidR="001A4720" w:rsidRPr="00AE3F27" w:rsidRDefault="001A4720" w:rsidP="00090226">
            <w:pPr>
              <w:pStyle w:val="Prrafodelista"/>
              <w:spacing w:after="0" w:line="240" w:lineRule="auto"/>
              <w:ind w:left="360"/>
              <w:jc w:val="both"/>
              <w:rPr>
                <w:rFonts w:ascii="Palatino Linotype" w:hAnsi="Palatino Linotype"/>
              </w:rPr>
            </w:pPr>
          </w:p>
          <w:p w:rsidR="001A4720" w:rsidRPr="00AE3F27" w:rsidRDefault="001A4720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>Todos los incidentes y accidentes de trabajo se deben investigar dentro de los quince (15) días siguientes a su ocurrencia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720" w:rsidRPr="00AE3F27" w:rsidRDefault="001A4720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  <w:r w:rsidRPr="00AE3F27">
              <w:rPr>
                <w:rFonts w:ascii="Palatino Linotype" w:hAnsi="Palatino Linotype"/>
              </w:rPr>
              <w:lastRenderedPageBreak/>
              <w:t>Equipo Investigador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252" w:rsidRPr="00AE3F27" w:rsidRDefault="007B42F0" w:rsidP="008D725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 xml:space="preserve"> FURAT</w:t>
            </w:r>
          </w:p>
          <w:p w:rsidR="008D7252" w:rsidRPr="00AE3F27" w:rsidRDefault="008D7252" w:rsidP="008D725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  <w:p w:rsidR="009571E1" w:rsidRPr="00AE3F27" w:rsidRDefault="009571E1" w:rsidP="00D4263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lang w:eastAsia="es-CO"/>
              </w:rPr>
            </w:pPr>
            <w:r w:rsidRPr="00AE3F27">
              <w:rPr>
                <w:rFonts w:ascii="Palatino Linotype" w:hAnsi="Palatino Linotype" w:cs="Arial"/>
                <w:lang w:eastAsia="es-CO"/>
              </w:rPr>
              <w:t xml:space="preserve">Formato </w:t>
            </w:r>
            <w:r w:rsidR="00D4263F" w:rsidRPr="00AE3F27">
              <w:rPr>
                <w:rFonts w:ascii="Palatino Linotype" w:hAnsi="Palatino Linotype" w:cs="Arial"/>
                <w:lang w:eastAsia="es-CO"/>
              </w:rPr>
              <w:t>informe de accidente laboral</w:t>
            </w:r>
          </w:p>
          <w:p w:rsidR="00A730EA" w:rsidRPr="00AE3F27" w:rsidRDefault="00A730EA" w:rsidP="00D4263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color w:val="FF0000"/>
                <w:lang w:eastAsia="es-CO"/>
              </w:rPr>
            </w:pPr>
          </w:p>
          <w:p w:rsidR="00A730EA" w:rsidRPr="00AE3F27" w:rsidRDefault="00A730EA" w:rsidP="00C4128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</w:p>
        </w:tc>
      </w:tr>
      <w:tr w:rsidR="001A4720" w:rsidRPr="00AE3F27" w:rsidTr="20F3A06C">
        <w:trPr>
          <w:trHeight w:val="661"/>
        </w:trPr>
        <w:tc>
          <w:tcPr>
            <w:tcW w:w="738" w:type="dxa"/>
            <w:shd w:val="clear" w:color="auto" w:fill="auto"/>
            <w:vAlign w:val="center"/>
          </w:tcPr>
          <w:p w:rsidR="001A4720" w:rsidRPr="00AE3F27" w:rsidRDefault="00D20509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  <w:r w:rsidRPr="00AE3F27">
              <w:rPr>
                <w:rFonts w:ascii="Palatino Linotype" w:hAnsi="Palatino Linotype" w:cs="Arial"/>
                <w:b/>
                <w:lang w:eastAsia="es-CO"/>
              </w:rPr>
              <w:lastRenderedPageBreak/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4720" w:rsidRPr="00AE3F27" w:rsidRDefault="001A4720" w:rsidP="003568A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  <w:r w:rsidRPr="00AE3F27"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  <w:t>Elabora informe de accidente o incidente de trabajo y genera las Acciones correctivas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1A4720" w:rsidRPr="00AE3F27" w:rsidRDefault="001A4720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 xml:space="preserve">Realiza el informe de la investigación, que incluya como mínimo: </w:t>
            </w:r>
          </w:p>
          <w:p w:rsidR="001A4720" w:rsidRPr="00AE3F27" w:rsidRDefault="001A4720" w:rsidP="00090226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>Descripción clara y completa del accidente.</w:t>
            </w:r>
          </w:p>
          <w:p w:rsidR="001A4720" w:rsidRPr="00AE3F27" w:rsidRDefault="001A4720" w:rsidP="00090226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 xml:space="preserve"> Variables y códigos del informe de AT en cuanto a información del aportante, trabajador accidentado y el accidente, según legislación en SST aplicable y vigente.</w:t>
            </w:r>
          </w:p>
          <w:p w:rsidR="001A4720" w:rsidRPr="00AE3F27" w:rsidRDefault="001A4720" w:rsidP="00090226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 xml:space="preserve"> Tipo de lesión, parte detallada del cuerpo lesionada, lesión precisa que sufrió el trabajador. Agente (tipo, marca, modelo, velocidades, tamaños, formas, dimensiones y las demás que se consideren necesarias). </w:t>
            </w:r>
          </w:p>
          <w:p w:rsidR="001A4720" w:rsidRPr="00AE3F27" w:rsidRDefault="001A4720" w:rsidP="00090226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>Mecanismo del accidente.</w:t>
            </w:r>
          </w:p>
          <w:p w:rsidR="001A4720" w:rsidRPr="00AE3F27" w:rsidRDefault="001A4720" w:rsidP="00090226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 xml:space="preserve"> Sitio exacto donde ocurrió el evento.  El análisis causal detallado del accidente (Causas Básicas y Causas Inmediatas)</w:t>
            </w:r>
          </w:p>
          <w:p w:rsidR="001A4720" w:rsidRPr="00AE3F27" w:rsidRDefault="001A4720" w:rsidP="00090226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>Las conclusiones y recomendaciones determinando las medidas de intervención en términos de prevención en la fuente, en el medio y en el trabajador, indicando en cada caso los responsables y la fecha de intervención (Genera las Acciones correctivas según el caso).</w:t>
            </w:r>
          </w:p>
          <w:p w:rsidR="001A4720" w:rsidRPr="00AE3F27" w:rsidRDefault="001A4720" w:rsidP="00090226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:rsidR="001A4720" w:rsidRPr="00AE3F27" w:rsidRDefault="001A4720" w:rsidP="00D4263F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 xml:space="preserve">Si el accidente es grave o </w:t>
            </w:r>
            <w:r w:rsidR="00D4263F" w:rsidRPr="00AE3F27">
              <w:rPr>
                <w:rFonts w:ascii="Palatino Linotype" w:hAnsi="Palatino Linotype"/>
              </w:rPr>
              <w:t>mortal se continúa en la etapa 10</w:t>
            </w:r>
            <w:r w:rsidRPr="00AE3F27">
              <w:rPr>
                <w:rFonts w:ascii="Palatino Linotype" w:hAnsi="Palatino Linotype"/>
              </w:rPr>
              <w:t>, en caso contrario en la etapa 1</w:t>
            </w:r>
            <w:r w:rsidR="00D4263F" w:rsidRPr="00AE3F27">
              <w:rPr>
                <w:rFonts w:ascii="Palatino Linotype" w:hAnsi="Palatino Linotype"/>
              </w:rPr>
              <w:t>1.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720" w:rsidRPr="00AE3F27" w:rsidRDefault="001A4720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lastRenderedPageBreak/>
              <w:t>Equipo Investigador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7252" w:rsidRPr="00AE3F27" w:rsidRDefault="008D7252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  <w:p w:rsidR="008D7252" w:rsidRPr="00AE3F27" w:rsidRDefault="00D4263F" w:rsidP="008D725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 w:cs="Arial"/>
                <w:lang w:eastAsia="es-CO"/>
              </w:rPr>
              <w:t>Formato informe de accidente laboral</w:t>
            </w:r>
            <w:r w:rsidRPr="00AE3F27">
              <w:rPr>
                <w:rFonts w:ascii="Palatino Linotype" w:hAnsi="Palatino Linotype"/>
              </w:rPr>
              <w:t xml:space="preserve"> </w:t>
            </w:r>
          </w:p>
          <w:p w:rsidR="00A730EA" w:rsidRPr="00AE3F27" w:rsidRDefault="00A730EA" w:rsidP="008D725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  <w:p w:rsidR="00D4263F" w:rsidRPr="00AE3F27" w:rsidRDefault="00D4263F" w:rsidP="00A730E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rPr>
                <w:rFonts w:ascii="Palatino Linotype" w:hAnsi="Palatino Linotype"/>
              </w:rPr>
            </w:pPr>
          </w:p>
          <w:p w:rsidR="001A4720" w:rsidRPr="00AE3F27" w:rsidRDefault="007B42F0" w:rsidP="008D725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 xml:space="preserve"> FURAT</w:t>
            </w:r>
          </w:p>
          <w:p w:rsidR="008D7252" w:rsidRPr="00AE3F27" w:rsidRDefault="008D7252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  <w:p w:rsidR="001A4720" w:rsidRPr="00AE3F27" w:rsidRDefault="001A4720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  <w:p w:rsidR="001A4720" w:rsidRPr="00AE3F27" w:rsidRDefault="001A4720" w:rsidP="00D4263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</w:tc>
      </w:tr>
      <w:tr w:rsidR="001A4720" w:rsidRPr="00AE3F27" w:rsidTr="20F3A06C">
        <w:trPr>
          <w:trHeight w:val="661"/>
        </w:trPr>
        <w:tc>
          <w:tcPr>
            <w:tcW w:w="738" w:type="dxa"/>
            <w:shd w:val="clear" w:color="auto" w:fill="auto"/>
            <w:vAlign w:val="center"/>
          </w:tcPr>
          <w:p w:rsidR="001A4720" w:rsidRPr="00AE3F27" w:rsidRDefault="00D20509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  <w:r w:rsidRPr="00AE3F27">
              <w:rPr>
                <w:rFonts w:ascii="Palatino Linotype" w:hAnsi="Palatino Linotype" w:cs="Arial"/>
                <w:b/>
                <w:lang w:eastAsia="es-CO"/>
              </w:rPr>
              <w:lastRenderedPageBreak/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4720" w:rsidRPr="00AE3F27" w:rsidRDefault="001A4720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  <w:r w:rsidRPr="00AE3F27">
              <w:rPr>
                <w:rFonts w:ascii="Palatino Linotype" w:hAnsi="Palatino Linotype"/>
              </w:rPr>
              <w:t>Enviar informe a la ARL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1A4720" w:rsidRPr="00AE3F27" w:rsidRDefault="20F3A06C" w:rsidP="20F3A06C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eastAsia="Palatino Linotype" w:hAnsi="Palatino Linotype" w:cs="Palatino Linotype"/>
              </w:rPr>
            </w:pPr>
            <w:r w:rsidRPr="00AE3F27">
              <w:rPr>
                <w:rFonts w:ascii="Palatino Linotype" w:eastAsia="Palatino Linotype" w:hAnsi="Palatino Linotype" w:cs="Palatino Linotype"/>
              </w:rPr>
              <w:t xml:space="preserve">Si el accidente es mortal se envía el informe de accidentalidad a la ARL </w:t>
            </w:r>
            <w:r w:rsidR="007E49F3" w:rsidRPr="00AE3F27">
              <w:rPr>
                <w:rFonts w:ascii="Palatino Linotype" w:hAnsi="Palatino Linotype"/>
              </w:rPr>
              <w:t>dentro de los 15 días calendarios siguientes de la ocurrencia del evento</w:t>
            </w:r>
            <w:r w:rsidR="007E49F3" w:rsidRPr="00AE3F27">
              <w:rPr>
                <w:rFonts w:ascii="Palatino Linotype" w:eastAsia="Palatino Linotype" w:hAnsi="Palatino Linotype" w:cs="Palatino Linotype"/>
              </w:rPr>
              <w:t>. (</w:t>
            </w:r>
            <w:r w:rsidRPr="00AE3F27">
              <w:rPr>
                <w:rFonts w:ascii="Palatino Linotype" w:eastAsia="Palatino Linotype" w:hAnsi="Palatino Linotype" w:cs="Palatino Linotype"/>
              </w:rPr>
              <w:t xml:space="preserve">Aplica sólo para los casos de accidentalidad determinados como graves o mortales). </w:t>
            </w:r>
          </w:p>
          <w:p w:rsidR="001A4720" w:rsidRPr="00AE3F27" w:rsidRDefault="001A4720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:rsidR="001A4720" w:rsidRPr="00AE3F27" w:rsidRDefault="001A4720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>El informe a enviar a la ARL, se puede complementar con la información que se considere necesaria o pertinente como evidencia según el caso (registros fotográficos, carta del accidentado, entre otros).</w:t>
            </w:r>
          </w:p>
          <w:p w:rsidR="001A4720" w:rsidRPr="00AE3F27" w:rsidRDefault="001A4720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 xml:space="preserve">Si no es grave se comunica las acciones correctivas, preventivas establecidas y las recomendaciones a seguir, al jefe de área y demás personas </w:t>
            </w:r>
            <w:r w:rsidR="008D7252" w:rsidRPr="00AE3F27">
              <w:rPr>
                <w:rFonts w:ascii="Palatino Linotype" w:hAnsi="Palatino Linotype"/>
              </w:rPr>
              <w:t>involucrada</w:t>
            </w:r>
            <w:r w:rsidRPr="00AE3F27">
              <w:rPr>
                <w:rFonts w:ascii="Palatino Linotype" w:hAnsi="Palatino Linotype"/>
              </w:rPr>
              <w:t xml:space="preserve"> en la ejecución de las mismas.</w:t>
            </w:r>
          </w:p>
          <w:p w:rsidR="001A4720" w:rsidRPr="00AE3F27" w:rsidRDefault="001A4720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A4720" w:rsidRPr="00AE3F27" w:rsidRDefault="001A4720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>Responsable SST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263F" w:rsidRPr="00AE3F27" w:rsidRDefault="00D4263F" w:rsidP="00D4263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 w:cs="Arial"/>
                <w:lang w:eastAsia="es-CO"/>
              </w:rPr>
              <w:t>Formato informe de accidente laboral</w:t>
            </w:r>
          </w:p>
          <w:p w:rsidR="00D4263F" w:rsidRPr="00AE3F27" w:rsidRDefault="00D4263F" w:rsidP="00D4263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  <w:p w:rsidR="00D4263F" w:rsidRPr="00AE3F27" w:rsidRDefault="00D4263F" w:rsidP="00D4263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>FURAT</w:t>
            </w:r>
          </w:p>
          <w:p w:rsidR="008D7252" w:rsidRPr="00AE3F27" w:rsidRDefault="008D7252" w:rsidP="008D725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  <w:p w:rsidR="008D7252" w:rsidRPr="00AE3F27" w:rsidRDefault="008D7252" w:rsidP="008D725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</w:p>
          <w:p w:rsidR="008D7252" w:rsidRPr="00AE3F27" w:rsidRDefault="007B42F0" w:rsidP="008D725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  <w:color w:val="000000"/>
              </w:rPr>
              <w:t>Evidencias</w:t>
            </w:r>
          </w:p>
          <w:p w:rsidR="008D7252" w:rsidRPr="00AE3F27" w:rsidRDefault="008D7252" w:rsidP="008D725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</w:tc>
      </w:tr>
      <w:tr w:rsidR="001A4720" w:rsidRPr="00AE3F27" w:rsidTr="20F3A06C">
        <w:trPr>
          <w:trHeight w:val="661"/>
        </w:trPr>
        <w:tc>
          <w:tcPr>
            <w:tcW w:w="738" w:type="dxa"/>
            <w:shd w:val="clear" w:color="auto" w:fill="auto"/>
            <w:vAlign w:val="center"/>
          </w:tcPr>
          <w:p w:rsidR="001A4720" w:rsidRPr="00AE3F27" w:rsidRDefault="001A4720" w:rsidP="00D2050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  <w:r w:rsidRPr="00AE3F27">
              <w:rPr>
                <w:rFonts w:ascii="Palatino Linotype" w:hAnsi="Palatino Linotype" w:cs="Arial"/>
                <w:b/>
                <w:lang w:eastAsia="es-CO"/>
              </w:rPr>
              <w:t>1</w:t>
            </w:r>
            <w:r w:rsidR="00D20509" w:rsidRPr="00AE3F27">
              <w:rPr>
                <w:rFonts w:ascii="Palatino Linotype" w:hAnsi="Palatino Linotype" w:cs="Arial"/>
                <w:b/>
                <w:lang w:eastAsia="es-CO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4720" w:rsidRPr="00AE3F27" w:rsidRDefault="00D4263F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  <w:r w:rsidRPr="00AE3F27">
              <w:rPr>
                <w:rFonts w:ascii="Palatino Linotype" w:hAnsi="Palatino Linotype"/>
              </w:rPr>
              <w:t xml:space="preserve"> Implementa acciones</w:t>
            </w:r>
            <w:r w:rsidR="001A4720" w:rsidRPr="00AE3F27">
              <w:rPr>
                <w:rFonts w:ascii="Palatino Linotype" w:hAnsi="Palatino Linotype"/>
              </w:rPr>
              <w:t xml:space="preserve"> correctivas o de mejora según investigación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1A4720" w:rsidRPr="00AE3F27" w:rsidRDefault="001A4720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>Implementa las acciones preventivas y correctivas o de mejora que se recomienden, según la investigación realizada.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720" w:rsidRPr="00AE3F27" w:rsidRDefault="001A4720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 xml:space="preserve">Jefe de área, trabajador Accidentado, Responsable SST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263F" w:rsidRPr="00AE3F27" w:rsidRDefault="00D4263F" w:rsidP="00D4263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 w:cs="Arial"/>
                <w:lang w:eastAsia="es-CO"/>
              </w:rPr>
              <w:t>Formato informe de accidente laboral</w:t>
            </w:r>
          </w:p>
          <w:p w:rsidR="001A4720" w:rsidRPr="00AE3F27" w:rsidRDefault="001A4720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</w:p>
        </w:tc>
      </w:tr>
      <w:tr w:rsidR="001A4720" w:rsidRPr="00AE3F27" w:rsidTr="20F3A06C">
        <w:trPr>
          <w:trHeight w:val="661"/>
        </w:trPr>
        <w:tc>
          <w:tcPr>
            <w:tcW w:w="738" w:type="dxa"/>
            <w:shd w:val="clear" w:color="auto" w:fill="auto"/>
            <w:vAlign w:val="center"/>
          </w:tcPr>
          <w:p w:rsidR="001A4720" w:rsidRPr="00AE3F27" w:rsidRDefault="001A4720" w:rsidP="00D2050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  <w:r w:rsidRPr="00AE3F27">
              <w:rPr>
                <w:rFonts w:ascii="Palatino Linotype" w:hAnsi="Palatino Linotype" w:cs="Arial"/>
                <w:b/>
                <w:lang w:eastAsia="es-CO"/>
              </w:rPr>
              <w:t>1</w:t>
            </w:r>
            <w:r w:rsidR="00D20509" w:rsidRPr="00AE3F27">
              <w:rPr>
                <w:rFonts w:ascii="Palatino Linotype" w:hAnsi="Palatino Linotype" w:cs="Arial"/>
                <w:b/>
                <w:lang w:eastAsia="es-CO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4720" w:rsidRPr="00AE3F27" w:rsidRDefault="001A4720" w:rsidP="009571E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  <w:r w:rsidRPr="00AE3F27">
              <w:rPr>
                <w:rFonts w:ascii="Palatino Linotype" w:hAnsi="Palatino Linotype"/>
              </w:rPr>
              <w:t>Realiza seguimiento a las acciones correctivas o de mejora propuestas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1A4720" w:rsidRPr="00AE3F27" w:rsidRDefault="001A4720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 xml:space="preserve">Realiza seguimiento a las recomendaciones o acciones preventivas y correctivas o de mejora propuestas, verificando el cumplimiento y la eficacia de las mismas. </w:t>
            </w:r>
          </w:p>
          <w:p w:rsidR="001A4720" w:rsidRPr="00AE3F27" w:rsidRDefault="001A4720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  <w:p w:rsidR="001A4720" w:rsidRPr="00AE3F27" w:rsidRDefault="001A4720" w:rsidP="004128B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 xml:space="preserve">Nota: Se puede utilizar como evidencia de cumplimiento de las acciones </w:t>
            </w:r>
            <w:r w:rsidRPr="00AE3F27">
              <w:rPr>
                <w:rFonts w:ascii="Palatino Linotype" w:hAnsi="Palatino Linotype"/>
              </w:rPr>
              <w:lastRenderedPageBreak/>
              <w:t>implementadas: registros fotográficos, listados de asistencia, actas de reunión, correos electrónicos, entre otros, según sea el caso.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720" w:rsidRPr="00AE3F27" w:rsidRDefault="001A4720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lastRenderedPageBreak/>
              <w:t>COPASST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4720" w:rsidRPr="00AE3F27" w:rsidRDefault="00D4263F" w:rsidP="00D4263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 w:cs="Arial"/>
                <w:lang w:eastAsia="es-CO"/>
              </w:rPr>
              <w:t>Formato informe de accidente laboral</w:t>
            </w:r>
          </w:p>
        </w:tc>
      </w:tr>
      <w:tr w:rsidR="001A4720" w:rsidRPr="00AE3F27" w:rsidTr="20F3A06C">
        <w:trPr>
          <w:trHeight w:val="2204"/>
        </w:trPr>
        <w:tc>
          <w:tcPr>
            <w:tcW w:w="738" w:type="dxa"/>
            <w:shd w:val="clear" w:color="auto" w:fill="auto"/>
            <w:vAlign w:val="center"/>
          </w:tcPr>
          <w:p w:rsidR="001A4720" w:rsidRPr="00AE3F27" w:rsidRDefault="001A4720" w:rsidP="00D2050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 w:cs="Arial"/>
                <w:b/>
                <w:lang w:eastAsia="es-CO"/>
              </w:rPr>
            </w:pPr>
            <w:r w:rsidRPr="00AE3F27">
              <w:rPr>
                <w:rFonts w:ascii="Palatino Linotype" w:hAnsi="Palatino Linotype" w:cs="Arial"/>
                <w:b/>
                <w:lang w:eastAsia="es-CO"/>
              </w:rPr>
              <w:lastRenderedPageBreak/>
              <w:t>1</w:t>
            </w:r>
            <w:r w:rsidR="00D20509" w:rsidRPr="00AE3F27">
              <w:rPr>
                <w:rFonts w:ascii="Palatino Linotype" w:hAnsi="Palatino Linotype" w:cs="Arial"/>
                <w:b/>
                <w:lang w:eastAsia="es-CO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4720" w:rsidRPr="00AE3F27" w:rsidRDefault="00A730EA" w:rsidP="00457FA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lang w:eastAsia="es-CO"/>
              </w:rPr>
            </w:pPr>
            <w:r w:rsidRPr="00AE3F27">
              <w:rPr>
                <w:rFonts w:ascii="Palatino Linotype" w:hAnsi="Palatino Linotype"/>
              </w:rPr>
              <w:t>Cerrar plan de acción</w:t>
            </w:r>
          </w:p>
        </w:tc>
        <w:tc>
          <w:tcPr>
            <w:tcW w:w="4190" w:type="dxa"/>
            <w:shd w:val="clear" w:color="auto" w:fill="auto"/>
            <w:vAlign w:val="center"/>
          </w:tcPr>
          <w:p w:rsidR="007720A3" w:rsidRPr="00AE3F27" w:rsidRDefault="007720A3" w:rsidP="00A730E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 xml:space="preserve">Se verifica la ejecución </w:t>
            </w:r>
            <w:r w:rsidR="00A730EA" w:rsidRPr="00AE3F27">
              <w:rPr>
                <w:rFonts w:ascii="Palatino Linotype" w:hAnsi="Palatino Linotype"/>
              </w:rPr>
              <w:t xml:space="preserve"> total de acciones del plan y la no ocurrencia nuevamente de un accidente o incidente de la misma naturaleza en los 3 meses posteriores al cierre del plan.</w:t>
            </w:r>
          </w:p>
          <w:p w:rsidR="007720A3" w:rsidRPr="00AE3F27" w:rsidRDefault="00A730EA" w:rsidP="00A730E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 xml:space="preserve"> </w:t>
            </w:r>
          </w:p>
          <w:p w:rsidR="001A4720" w:rsidRPr="00AE3F27" w:rsidRDefault="00A730EA" w:rsidP="00A730E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>En caso de presentarse nuevamente se continúa en la etapa 8, evaluando nuevamente las causas del accidente, en caso contrario se cierra el plan de acción y se da por terminado el proceso.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730EA" w:rsidRPr="00AE3F27" w:rsidRDefault="001A4720" w:rsidP="00A730E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AE3F27">
              <w:rPr>
                <w:rFonts w:ascii="Palatino Linotype" w:hAnsi="Palatino Linotype"/>
              </w:rPr>
              <w:t>Responsable SST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4720" w:rsidRPr="00AE3F27" w:rsidRDefault="00A730EA" w:rsidP="00F0103D">
            <w:pPr>
              <w:pStyle w:val="Textocomentari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AE3F27">
              <w:rPr>
                <w:rFonts w:ascii="Palatino Linotype" w:hAnsi="Palatino Linotype" w:cs="Arial"/>
                <w:sz w:val="22"/>
                <w:szCs w:val="22"/>
                <w:lang w:eastAsia="es-CO"/>
              </w:rPr>
              <w:t>Formato informe de accidente laboral</w:t>
            </w:r>
          </w:p>
        </w:tc>
      </w:tr>
    </w:tbl>
    <w:p w:rsidR="00247FEE" w:rsidRPr="00AE3F27" w:rsidRDefault="00247FEE" w:rsidP="00E96EA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lang w:eastAsia="es-CO"/>
        </w:rPr>
      </w:pPr>
    </w:p>
    <w:p w:rsidR="00851D40" w:rsidRDefault="00851D40" w:rsidP="00E96EA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lang w:eastAsia="es-CO"/>
        </w:rPr>
      </w:pPr>
    </w:p>
    <w:p w:rsidR="0023558B" w:rsidRDefault="0023558B" w:rsidP="00E96EA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lang w:eastAsia="es-CO"/>
        </w:rPr>
      </w:pPr>
    </w:p>
    <w:p w:rsidR="0023558B" w:rsidRDefault="0023558B" w:rsidP="00E96EA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lang w:eastAsia="es-CO"/>
        </w:rPr>
      </w:pPr>
    </w:p>
    <w:p w:rsidR="0023558B" w:rsidRDefault="0023558B" w:rsidP="00E96EA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lang w:eastAsia="es-CO"/>
        </w:rPr>
      </w:pPr>
    </w:p>
    <w:p w:rsidR="0023558B" w:rsidRDefault="0023558B" w:rsidP="00E96EA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lang w:eastAsia="es-CO"/>
        </w:rPr>
      </w:pPr>
    </w:p>
    <w:p w:rsidR="0023558B" w:rsidRDefault="0023558B" w:rsidP="00E96EA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lang w:eastAsia="es-CO"/>
        </w:rPr>
      </w:pPr>
    </w:p>
    <w:p w:rsidR="0023558B" w:rsidRDefault="0023558B" w:rsidP="00E96EA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lang w:eastAsia="es-CO"/>
        </w:rPr>
      </w:pPr>
    </w:p>
    <w:p w:rsidR="0023558B" w:rsidRDefault="0023558B" w:rsidP="00E96EA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lang w:eastAsia="es-CO"/>
        </w:rPr>
      </w:pPr>
    </w:p>
    <w:p w:rsidR="0023558B" w:rsidRPr="00AE3F27" w:rsidRDefault="0023558B" w:rsidP="00E96EA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 w:cs="Arial"/>
          <w:lang w:eastAsia="es-CO"/>
        </w:rPr>
      </w:pPr>
    </w:p>
    <w:p w:rsidR="004D377B" w:rsidRPr="00AE3F27" w:rsidRDefault="004D377B" w:rsidP="008227CD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hAnsi="Palatino Linotype" w:cs="Arial"/>
          <w:lang w:eastAsia="es-CO"/>
        </w:rPr>
      </w:pPr>
    </w:p>
    <w:p w:rsidR="00275EA4" w:rsidRPr="00AE3F27" w:rsidRDefault="00275EA4" w:rsidP="008227CD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hAnsi="Palatino Linotype" w:cs="Arial"/>
          <w:lang w:eastAsia="es-CO"/>
        </w:rPr>
      </w:pPr>
    </w:p>
    <w:p w:rsidR="00275EA4" w:rsidRPr="00AE3F27" w:rsidRDefault="00275EA4" w:rsidP="008227CD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hAnsi="Palatino Linotype" w:cs="Arial"/>
          <w:lang w:eastAsia="es-CO"/>
        </w:rPr>
      </w:pPr>
    </w:p>
    <w:p w:rsidR="00275EA4" w:rsidRPr="00AE3F27" w:rsidRDefault="00275EA4" w:rsidP="008227CD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hAnsi="Palatino Linotype" w:cs="Arial"/>
          <w:lang w:eastAsia="es-CO"/>
        </w:rPr>
      </w:pPr>
    </w:p>
    <w:p w:rsidR="008227CD" w:rsidRPr="00AE3F27" w:rsidRDefault="008227CD" w:rsidP="008227CD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hAnsi="Palatino Linotype" w:cs="Arial"/>
          <w:lang w:eastAsia="es-CO"/>
        </w:rPr>
      </w:pPr>
    </w:p>
    <w:p w:rsidR="00D50B0D" w:rsidRPr="0023558B" w:rsidRDefault="009A0C54" w:rsidP="00E96EAF">
      <w:pPr>
        <w:numPr>
          <w:ilvl w:val="1"/>
          <w:numId w:val="4"/>
        </w:numPr>
        <w:spacing w:after="0"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1F497D"/>
          <w:lang w:eastAsia="es-CO"/>
        </w:rPr>
      </w:pPr>
      <w:r w:rsidRPr="00AE3F27">
        <w:rPr>
          <w:rFonts w:ascii="Palatino Linotype" w:hAnsi="Palatino Linotype" w:cs="Arial"/>
        </w:rPr>
        <w:lastRenderedPageBreak/>
        <w:t>.</w:t>
      </w:r>
      <w:r w:rsidRPr="00AE3F27">
        <w:rPr>
          <w:rFonts w:ascii="Palatino Linotype" w:eastAsia="Times New Roman" w:hAnsi="Palatino Linotype" w:cs="Arial"/>
          <w:noProof/>
          <w:lang w:eastAsia="es-CO"/>
        </w:rPr>
        <w:t>Flujograma reporte de accidentes laborales</w:t>
      </w:r>
    </w:p>
    <w:p w:rsidR="009F363A" w:rsidRPr="00AE3F27" w:rsidRDefault="0023558B" w:rsidP="00E96EAF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lang w:eastAsia="es-CO"/>
        </w:rPr>
      </w:pPr>
      <w:r>
        <w:rPr>
          <w:rFonts w:ascii="Palatino Linotype" w:hAnsi="Palatino Linotype"/>
          <w:b/>
          <w:noProof/>
          <w:color w:val="4F81BD" w:themeColor="accent1"/>
          <w:sz w:val="24"/>
          <w:szCs w:val="24"/>
          <w:lang w:eastAsia="es-CO"/>
        </w:rPr>
        <w:drawing>
          <wp:inline distT="0" distB="0" distL="0" distR="0" wp14:anchorId="7A917C00" wp14:editId="3A4F16EB">
            <wp:extent cx="5562600" cy="7153275"/>
            <wp:effectExtent l="0" t="0" r="0" b="9525"/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247FEE" w:rsidRPr="00AE3F27" w:rsidRDefault="00247FEE" w:rsidP="00E96EAF">
      <w:pPr>
        <w:numPr>
          <w:ilvl w:val="0"/>
          <w:numId w:val="22"/>
        </w:numPr>
        <w:tabs>
          <w:tab w:val="left" w:pos="720"/>
          <w:tab w:val="left" w:pos="1080"/>
          <w:tab w:val="left" w:pos="1440"/>
        </w:tabs>
        <w:spacing w:after="0" w:line="240" w:lineRule="auto"/>
        <w:ind w:left="788"/>
        <w:jc w:val="both"/>
        <w:rPr>
          <w:rFonts w:ascii="Palatino Linotype" w:eastAsia="Times New Roman" w:hAnsi="Palatino Linotype" w:cs="Arial"/>
          <w:b/>
          <w:noProof/>
          <w:color w:val="548DD4" w:themeColor="text2" w:themeTint="99"/>
          <w:lang w:eastAsia="es-CO"/>
        </w:rPr>
      </w:pPr>
      <w:r w:rsidRPr="00AE3F27">
        <w:rPr>
          <w:rFonts w:ascii="Palatino Linotype" w:eastAsia="Times New Roman" w:hAnsi="Palatino Linotype" w:cs="Arial"/>
          <w:b/>
          <w:noProof/>
          <w:color w:val="548DD4" w:themeColor="text2" w:themeTint="99"/>
          <w:lang w:eastAsia="es-CO"/>
        </w:rPr>
        <w:lastRenderedPageBreak/>
        <w:t>DOCUMENTOS RELACIONADOS</w:t>
      </w:r>
    </w:p>
    <w:p w:rsidR="00BF4F26" w:rsidRPr="00AE3F27" w:rsidRDefault="00BF4F26" w:rsidP="00A730EA">
      <w:pPr>
        <w:pStyle w:val="Prrafodelista"/>
        <w:numPr>
          <w:ilvl w:val="1"/>
          <w:numId w:val="37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noProof/>
          <w:color w:val="548DD4" w:themeColor="text2" w:themeTint="99"/>
          <w:lang w:eastAsia="es-CO"/>
        </w:rPr>
      </w:pPr>
      <w:r w:rsidRPr="00AE3F27">
        <w:rPr>
          <w:rFonts w:ascii="Palatino Linotype" w:eastAsia="Times New Roman" w:hAnsi="Palatino Linotype" w:cs="Arial"/>
          <w:b/>
          <w:noProof/>
          <w:color w:val="548DD4" w:themeColor="text2" w:themeTint="99"/>
          <w:lang w:eastAsia="es-CO"/>
        </w:rPr>
        <w:t xml:space="preserve"> </w:t>
      </w:r>
      <w:r w:rsidRPr="00AE3F27">
        <w:rPr>
          <w:rFonts w:ascii="Palatino Linotype" w:eastAsia="Times New Roman" w:hAnsi="Palatino Linotype" w:cs="Arial"/>
          <w:noProof/>
          <w:color w:val="000000" w:themeColor="text1"/>
          <w:lang w:eastAsia="es-CO"/>
        </w:rPr>
        <w:t>Manual SG-SST</w:t>
      </w:r>
    </w:p>
    <w:p w:rsidR="007B42F0" w:rsidRPr="00AE3F27" w:rsidRDefault="007B42F0" w:rsidP="00A730EA">
      <w:pPr>
        <w:pStyle w:val="Prrafodelista"/>
        <w:numPr>
          <w:ilvl w:val="1"/>
          <w:numId w:val="37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hAnsi="Palatino Linotype"/>
          <w:b/>
          <w:color w:val="548DD4" w:themeColor="text2" w:themeTint="99"/>
        </w:rPr>
      </w:pPr>
      <w:r w:rsidRPr="00AE3F27">
        <w:rPr>
          <w:rFonts w:ascii="Palatino Linotype" w:hAnsi="Palatino Linotype"/>
          <w:color w:val="000000"/>
        </w:rPr>
        <w:t>Acta de conformación del equipo investigador</w:t>
      </w:r>
    </w:p>
    <w:p w:rsidR="007B42F0" w:rsidRPr="00AE3F27" w:rsidRDefault="007B42F0" w:rsidP="00A730EA">
      <w:pPr>
        <w:pStyle w:val="Prrafodelista"/>
        <w:numPr>
          <w:ilvl w:val="1"/>
          <w:numId w:val="37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hAnsi="Palatino Linotype"/>
          <w:b/>
          <w:color w:val="548DD4" w:themeColor="text2" w:themeTint="99"/>
        </w:rPr>
      </w:pPr>
      <w:r w:rsidRPr="00AE3F27">
        <w:rPr>
          <w:rFonts w:ascii="Palatino Linotype" w:hAnsi="Palatino Linotype" w:cs="Arial"/>
          <w:lang w:eastAsia="es-CO"/>
        </w:rPr>
        <w:t>Acta de Comité</w:t>
      </w:r>
    </w:p>
    <w:p w:rsidR="00BF4F26" w:rsidRPr="00AE3F27" w:rsidRDefault="00BF4F26" w:rsidP="00E96EAF">
      <w:pPr>
        <w:pStyle w:val="Prrafodelista"/>
        <w:tabs>
          <w:tab w:val="left" w:pos="720"/>
          <w:tab w:val="left" w:pos="1080"/>
          <w:tab w:val="left" w:pos="1440"/>
        </w:tabs>
        <w:spacing w:after="0" w:line="240" w:lineRule="auto"/>
        <w:ind w:left="1215"/>
        <w:jc w:val="both"/>
        <w:rPr>
          <w:rFonts w:ascii="Palatino Linotype" w:eastAsia="Times New Roman" w:hAnsi="Palatino Linotype" w:cs="Arial"/>
          <w:b/>
          <w:noProof/>
          <w:color w:val="548DD4" w:themeColor="text2" w:themeTint="99"/>
          <w:lang w:eastAsia="es-CO"/>
        </w:rPr>
      </w:pPr>
    </w:p>
    <w:p w:rsidR="00583768" w:rsidRPr="00AE3F27" w:rsidRDefault="00583768" w:rsidP="00E96EAF">
      <w:p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hAnsi="Palatino Linotype"/>
          <w:color w:val="000000" w:themeColor="text1"/>
        </w:rPr>
      </w:pPr>
      <w:bookmarkStart w:id="1" w:name="_Hlt469886246"/>
      <w:bookmarkEnd w:id="1"/>
    </w:p>
    <w:p w:rsidR="009A0C54" w:rsidRPr="00AE3F27" w:rsidRDefault="009A0C54" w:rsidP="00E96EAF">
      <w:pPr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/>
          <w:b/>
          <w:color w:val="548DD4" w:themeColor="text2" w:themeTint="99"/>
        </w:rPr>
      </w:pPr>
      <w:r w:rsidRPr="00AE3F27">
        <w:rPr>
          <w:rFonts w:ascii="Palatino Linotype" w:hAnsi="Palatino Linotype"/>
          <w:b/>
          <w:color w:val="548DD4" w:themeColor="text2" w:themeTint="99"/>
        </w:rPr>
        <w:t>FORMATOS:</w:t>
      </w:r>
    </w:p>
    <w:p w:rsidR="00A730EA" w:rsidRPr="00AE3F27" w:rsidRDefault="00A730EA" w:rsidP="00A730EA">
      <w:pPr>
        <w:pStyle w:val="Prrafodelista"/>
        <w:numPr>
          <w:ilvl w:val="1"/>
          <w:numId w:val="37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noProof/>
          <w:color w:val="000000" w:themeColor="text1"/>
          <w:lang w:eastAsia="es-CO"/>
        </w:rPr>
      </w:pPr>
      <w:r w:rsidRPr="00AE3F27">
        <w:rPr>
          <w:rFonts w:ascii="Palatino Linotype" w:eastAsia="Times New Roman" w:hAnsi="Palatino Linotype" w:cs="Arial"/>
          <w:noProof/>
          <w:color w:val="000000" w:themeColor="text1"/>
          <w:lang w:eastAsia="es-CO"/>
        </w:rPr>
        <w:t xml:space="preserve">Formato informe de accidente laboral </w:t>
      </w:r>
    </w:p>
    <w:p w:rsidR="00A730EA" w:rsidRPr="00AE3F27" w:rsidRDefault="0028448A" w:rsidP="00A730EA">
      <w:pPr>
        <w:pStyle w:val="Prrafodelista"/>
        <w:numPr>
          <w:ilvl w:val="1"/>
          <w:numId w:val="37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noProof/>
          <w:color w:val="000000" w:themeColor="text1"/>
          <w:lang w:eastAsia="es-CO"/>
        </w:rPr>
      </w:pPr>
      <w:r>
        <w:rPr>
          <w:rFonts w:ascii="Palatino Linotype" w:eastAsia="Times New Roman" w:hAnsi="Palatino Linotype" w:cs="Arial"/>
          <w:noProof/>
          <w:color w:val="000000" w:themeColor="text1"/>
          <w:lang w:eastAsia="es-CO"/>
        </w:rPr>
        <w:t xml:space="preserve">Plantilla estadisticade </w:t>
      </w:r>
      <w:r w:rsidR="00A730EA" w:rsidRPr="00AE3F27">
        <w:rPr>
          <w:rFonts w:ascii="Palatino Linotype" w:eastAsia="Times New Roman" w:hAnsi="Palatino Linotype" w:cs="Arial"/>
          <w:noProof/>
          <w:color w:val="000000" w:themeColor="text1"/>
          <w:lang w:eastAsia="es-CO"/>
        </w:rPr>
        <w:t xml:space="preserve"> accidentes </w:t>
      </w:r>
      <w:r>
        <w:rPr>
          <w:rFonts w:ascii="Palatino Linotype" w:eastAsia="Times New Roman" w:hAnsi="Palatino Linotype" w:cs="Arial"/>
          <w:noProof/>
          <w:color w:val="000000" w:themeColor="text1"/>
          <w:lang w:eastAsia="es-CO"/>
        </w:rPr>
        <w:t>laboral</w:t>
      </w:r>
      <w:r w:rsidR="00A730EA" w:rsidRPr="00AE3F27">
        <w:rPr>
          <w:rFonts w:ascii="Palatino Linotype" w:eastAsia="Times New Roman" w:hAnsi="Palatino Linotype" w:cs="Arial"/>
          <w:noProof/>
          <w:color w:val="000000" w:themeColor="text1"/>
          <w:lang w:eastAsia="es-CO"/>
        </w:rPr>
        <w:t>.</w:t>
      </w:r>
    </w:p>
    <w:p w:rsidR="00A730EA" w:rsidRPr="00AE3F27" w:rsidRDefault="00A730EA" w:rsidP="00A730EA">
      <w:pPr>
        <w:pStyle w:val="Prrafodelista"/>
        <w:numPr>
          <w:ilvl w:val="1"/>
          <w:numId w:val="37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noProof/>
          <w:color w:val="000000" w:themeColor="text1"/>
          <w:lang w:eastAsia="es-CO"/>
        </w:rPr>
      </w:pPr>
      <w:r w:rsidRPr="00AE3F27">
        <w:rPr>
          <w:rFonts w:ascii="Palatino Linotype" w:eastAsia="Times New Roman" w:hAnsi="Palatino Linotype" w:cs="Arial"/>
          <w:noProof/>
          <w:color w:val="000000" w:themeColor="text1"/>
          <w:lang w:eastAsia="es-CO"/>
        </w:rPr>
        <w:t>FURAT</w:t>
      </w:r>
    </w:p>
    <w:p w:rsidR="00A730EA" w:rsidRPr="00AE3F27" w:rsidRDefault="00A730EA" w:rsidP="00A730EA">
      <w:pPr>
        <w:pStyle w:val="Prrafodelista"/>
        <w:tabs>
          <w:tab w:val="left" w:pos="720"/>
          <w:tab w:val="left" w:pos="1080"/>
          <w:tab w:val="left" w:pos="1440"/>
        </w:tabs>
        <w:spacing w:after="0" w:line="240" w:lineRule="auto"/>
        <w:ind w:left="1215"/>
        <w:jc w:val="both"/>
        <w:rPr>
          <w:rFonts w:ascii="Palatino Linotype" w:eastAsia="Times New Roman" w:hAnsi="Palatino Linotype" w:cs="Arial"/>
          <w:noProof/>
          <w:color w:val="000000" w:themeColor="text1"/>
          <w:lang w:eastAsia="es-CO"/>
        </w:rPr>
      </w:pPr>
    </w:p>
    <w:p w:rsidR="00472CC2" w:rsidRPr="00AE3F27" w:rsidRDefault="00247FEE" w:rsidP="00E96EAF">
      <w:pPr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/>
          <w:b/>
          <w:color w:val="548DD4" w:themeColor="text2" w:themeTint="99"/>
        </w:rPr>
      </w:pPr>
      <w:r w:rsidRPr="00AE3F27">
        <w:rPr>
          <w:rFonts w:ascii="Palatino Linotype" w:hAnsi="Palatino Linotype"/>
          <w:b/>
          <w:color w:val="548DD4" w:themeColor="text2" w:themeTint="99"/>
        </w:rPr>
        <w:t>ANEXOS</w:t>
      </w:r>
    </w:p>
    <w:p w:rsidR="007B42F0" w:rsidRPr="00AE3F27" w:rsidRDefault="007B42F0" w:rsidP="007B42F0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/>
          <w:b/>
          <w:color w:val="548DD4" w:themeColor="text2" w:themeTint="99"/>
        </w:rPr>
      </w:pPr>
      <w:r w:rsidRPr="00AE3F27">
        <w:rPr>
          <w:rFonts w:ascii="Palatino Linotype" w:hAnsi="Palatino Linotype"/>
          <w:color w:val="000000"/>
        </w:rPr>
        <w:t>N.A.</w:t>
      </w:r>
    </w:p>
    <w:p w:rsidR="000B3108" w:rsidRPr="00AE3F27" w:rsidRDefault="000B3108" w:rsidP="000B3108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88"/>
        <w:jc w:val="both"/>
        <w:rPr>
          <w:rFonts w:ascii="Palatino Linotype" w:hAnsi="Palatino Linotype"/>
          <w:b/>
          <w:color w:val="548DD4" w:themeColor="text2" w:themeTint="99"/>
        </w:rPr>
      </w:pPr>
    </w:p>
    <w:sectPr w:rsidR="000B3108" w:rsidRPr="00AE3F27" w:rsidSect="00EE75A4">
      <w:headerReference w:type="default" r:id="rId14"/>
      <w:footerReference w:type="default" r:id="rId15"/>
      <w:pgSz w:w="12240" w:h="15840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101" w:rsidRDefault="00414101" w:rsidP="00C91EC5">
      <w:pPr>
        <w:spacing w:after="0" w:line="240" w:lineRule="auto"/>
      </w:pPr>
      <w:r>
        <w:separator/>
      </w:r>
    </w:p>
  </w:endnote>
  <w:endnote w:type="continuationSeparator" w:id="0">
    <w:p w:rsidR="00414101" w:rsidRDefault="00414101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 Linotype,Times New Rom">
    <w:altName w:val="Times New Roman"/>
    <w:panose1 w:val="00000000000000000000"/>
    <w:charset w:val="00"/>
    <w:family w:val="roman"/>
    <w:notTrueType/>
    <w:pitch w:val="default"/>
  </w:font>
  <w:font w:name="Humanst521 BT">
    <w:altName w:val="Times New Roman"/>
    <w:panose1 w:val="020B0602020204020204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349" w:rsidRPr="006E1D3D" w:rsidRDefault="00CD241A" w:rsidP="009A0C54">
    <w:pPr>
      <w:pStyle w:val="Piedepgina"/>
      <w:tabs>
        <w:tab w:val="clear" w:pos="4419"/>
        <w:tab w:val="clear" w:pos="8838"/>
        <w:tab w:val="right" w:pos="9498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EADF476" wp14:editId="22883FAA">
              <wp:simplePos x="0" y="0"/>
              <wp:positionH relativeFrom="column">
                <wp:posOffset>-556260</wp:posOffset>
              </wp:positionH>
              <wp:positionV relativeFrom="paragraph">
                <wp:posOffset>-435610</wp:posOffset>
              </wp:positionV>
              <wp:extent cx="6696075" cy="457200"/>
              <wp:effectExtent l="0" t="0" r="28575" b="19050"/>
              <wp:wrapNone/>
              <wp:docPr id="9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4572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499E674E" id="20 Rectángulo redondeado" o:spid="_x0000_s1026" style="position:absolute;margin-left:-43.8pt;margin-top:-34.3pt;width:527.25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4C243C8" wp14:editId="1BAF1E2F">
              <wp:simplePos x="0" y="0"/>
              <wp:positionH relativeFrom="column">
                <wp:posOffset>4110990</wp:posOffset>
              </wp:positionH>
              <wp:positionV relativeFrom="paragraph">
                <wp:posOffset>-456565</wp:posOffset>
              </wp:positionV>
              <wp:extent cx="0" cy="476250"/>
              <wp:effectExtent l="0" t="0" r="19050" b="19050"/>
              <wp:wrapNone/>
              <wp:docPr id="12" name="AutoShape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762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9246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1" o:spid="_x0000_s1026" type="#_x0000_t32" style="position:absolute;margin-left:323.7pt;margin-top:-35.95pt;width:0;height:37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825B257" wp14:editId="49376F19">
              <wp:simplePos x="0" y="0"/>
              <wp:positionH relativeFrom="column">
                <wp:posOffset>1872615</wp:posOffset>
              </wp:positionH>
              <wp:positionV relativeFrom="paragraph">
                <wp:posOffset>-456565</wp:posOffset>
              </wp:positionV>
              <wp:extent cx="0" cy="466725"/>
              <wp:effectExtent l="0" t="0" r="19050" b="9525"/>
              <wp:wrapNone/>
              <wp:docPr id="1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67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F9A52A3" id="AutoShape 210" o:spid="_x0000_s1026" type="#_x0000_t32" style="position:absolute;margin-left:147.45pt;margin-top:-35.95pt;width:0;height:36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"/>
          </w:pict>
        </mc:Fallback>
      </mc:AlternateContent>
    </w:r>
    <w:r w:rsidR="007265C1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259D533" wp14:editId="2B54E164">
              <wp:simplePos x="0" y="0"/>
              <wp:positionH relativeFrom="column">
                <wp:posOffset>-489585</wp:posOffset>
              </wp:positionH>
              <wp:positionV relativeFrom="paragraph">
                <wp:posOffset>-303116</wp:posOffset>
              </wp:positionV>
              <wp:extent cx="2143125" cy="561975"/>
              <wp:effectExtent l="0" t="0" r="0" b="0"/>
              <wp:wrapNone/>
              <wp:docPr id="10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3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349" w:rsidRPr="00457FA5" w:rsidRDefault="007265C1" w:rsidP="009A0C54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8"/>
                              <w:szCs w:val="16"/>
                            </w:rPr>
                          </w:pPr>
                          <w:r>
                            <w:rPr>
                              <w:rFonts w:ascii="Palatino Linotype" w:eastAsia="Times New Roman" w:hAnsi="Palatino Linotype" w:cs="Arial"/>
                              <w:b/>
                              <w:i/>
                              <w:sz w:val="16"/>
                              <w:szCs w:val="24"/>
                              <w:lang w:eastAsia="es-ES"/>
                            </w:rPr>
                            <w:t>Técnico seguridad y salud en el trabajo</w:t>
                          </w:r>
                          <w:r w:rsidR="000B3108">
                            <w:rPr>
                              <w:rFonts w:ascii="Palatino Linotype" w:eastAsia="Times New Roman" w:hAnsi="Palatino Linotype" w:cs="Arial"/>
                              <w:b/>
                              <w:i/>
                              <w:sz w:val="16"/>
                              <w:szCs w:val="24"/>
                              <w:lang w:eastAsia="es-ES"/>
                            </w:rPr>
                            <w:t xml:space="preserve">: </w:t>
                          </w:r>
                          <w:r w:rsidR="000B3108" w:rsidRPr="00457FA5">
                            <w:rPr>
                              <w:rFonts w:ascii="Palatino Linotype" w:eastAsia="Times New Roman" w:hAnsi="Palatino Linotype" w:cs="Arial"/>
                              <w:b/>
                              <w:i/>
                              <w:sz w:val="16"/>
                              <w:szCs w:val="24"/>
                              <w:lang w:eastAsia="es-ES"/>
                            </w:rPr>
                            <w:t>Angie</w:t>
                          </w:r>
                          <w:r w:rsidR="00457FA5" w:rsidRPr="00457FA5">
                            <w:rPr>
                              <w:rFonts w:ascii="Palatino Linotype" w:eastAsia="Times New Roman" w:hAnsi="Palatino Linotype" w:cs="Arial"/>
                              <w:b/>
                              <w:i/>
                              <w:sz w:val="16"/>
                              <w:szCs w:val="24"/>
                              <w:lang w:eastAsia="es-ES"/>
                            </w:rPr>
                            <w:t xml:space="preserve"> Castilla Moreno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259D533"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7" type="#_x0000_t202" style="position:absolute;margin-left:-38.55pt;margin-top:-23.85pt;width:168.75pt;height:4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" filled="f" stroked="f" strokeweight=".5pt">
              <v:path arrowok="t"/>
              <v:textbox>
                <w:txbxContent>
                  <w:p w:rsidR="007F3349" w:rsidRPr="00457FA5" w:rsidRDefault="007265C1" w:rsidP="009A0C54">
                    <w:pPr>
                      <w:rPr>
                        <w:rFonts w:ascii="Palatino Linotype" w:hAnsi="Palatino Linotype" w:cs="Arial"/>
                        <w:b/>
                        <w:i/>
                        <w:sz w:val="8"/>
                        <w:szCs w:val="16"/>
                      </w:rPr>
                    </w:pPr>
                    <w:r>
                      <w:rPr>
                        <w:rFonts w:ascii="Palatino Linotype" w:eastAsia="Times New Roman" w:hAnsi="Palatino Linotype" w:cs="Arial"/>
                        <w:b/>
                        <w:i/>
                        <w:sz w:val="16"/>
                        <w:szCs w:val="24"/>
                        <w:lang w:eastAsia="es-ES"/>
                      </w:rPr>
                      <w:t>Técnico seguridad y salud en el trabajo</w:t>
                    </w:r>
                    <w:r w:rsidR="000B3108">
                      <w:rPr>
                        <w:rFonts w:ascii="Palatino Linotype" w:eastAsia="Times New Roman" w:hAnsi="Palatino Linotype" w:cs="Arial"/>
                        <w:b/>
                        <w:i/>
                        <w:sz w:val="16"/>
                        <w:szCs w:val="24"/>
                        <w:lang w:eastAsia="es-ES"/>
                      </w:rPr>
                      <w:t xml:space="preserve">: </w:t>
                    </w:r>
                    <w:r w:rsidR="000B3108" w:rsidRPr="00457FA5">
                      <w:rPr>
                        <w:rFonts w:ascii="Palatino Linotype" w:eastAsia="Times New Roman" w:hAnsi="Palatino Linotype" w:cs="Arial"/>
                        <w:b/>
                        <w:i/>
                        <w:sz w:val="16"/>
                        <w:szCs w:val="24"/>
                        <w:lang w:eastAsia="es-ES"/>
                      </w:rPr>
                      <w:t>Angie</w:t>
                    </w:r>
                    <w:r w:rsidR="00457FA5" w:rsidRPr="00457FA5">
                      <w:rPr>
                        <w:rFonts w:ascii="Palatino Linotype" w:eastAsia="Times New Roman" w:hAnsi="Palatino Linotype" w:cs="Arial"/>
                        <w:b/>
                        <w:i/>
                        <w:sz w:val="16"/>
                        <w:szCs w:val="24"/>
                        <w:lang w:eastAsia="es-ES"/>
                      </w:rPr>
                      <w:t xml:space="preserve"> Castilla Moreno</w:t>
                    </w:r>
                  </w:p>
                </w:txbxContent>
              </v:textbox>
            </v:shape>
          </w:pict>
        </mc:Fallback>
      </mc:AlternateContent>
    </w:r>
    <w:r w:rsidR="00D65D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26FBE90" wp14:editId="03EE6BFD">
              <wp:simplePos x="0" y="0"/>
              <wp:positionH relativeFrom="column">
                <wp:posOffset>4103370</wp:posOffset>
              </wp:positionH>
              <wp:positionV relativeFrom="paragraph">
                <wp:posOffset>-231775</wp:posOffset>
              </wp:positionV>
              <wp:extent cx="1966595" cy="532765"/>
              <wp:effectExtent l="0" t="0" r="0" b="635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6595" cy="532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349" w:rsidRPr="005200E3" w:rsidRDefault="007F3349" w:rsidP="00D65D56">
                          <w:pPr>
                            <w:jc w:val="both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</w:t>
                          </w:r>
                          <w:r w:rsidR="00F7238F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OPASST</w:t>
                          </w:r>
                        </w:p>
                        <w:p w:rsidR="007F3349" w:rsidRPr="005200E3" w:rsidRDefault="007F3349" w:rsidP="00F9343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23.1pt;margin-top:-18.25pt;width:154.85pt;height:41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" filled="f" stroked="f" strokeweight=".5pt">
              <v:path arrowok="t"/>
              <v:textbox>
                <w:txbxContent>
                  <w:p w:rsidR="007F3349" w:rsidRPr="005200E3" w:rsidRDefault="007F3349" w:rsidP="00D65D56">
                    <w:pPr>
                      <w:jc w:val="both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</w:t>
                    </w:r>
                    <w:r w:rsidR="00F7238F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OPASST</w:t>
                    </w:r>
                  </w:p>
                  <w:p w:rsidR="007F3349" w:rsidRPr="005200E3" w:rsidRDefault="007F3349" w:rsidP="00F9343C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65D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CB17BEF" wp14:editId="6FEC7469">
              <wp:simplePos x="0" y="0"/>
              <wp:positionH relativeFrom="column">
                <wp:posOffset>1872615</wp:posOffset>
              </wp:positionH>
              <wp:positionV relativeFrom="paragraph">
                <wp:posOffset>-231775</wp:posOffset>
              </wp:positionV>
              <wp:extent cx="2329180" cy="56197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9180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27AE" w:rsidRPr="005200E3" w:rsidRDefault="00706DDE" w:rsidP="00F827AE">
                          <w:pPr>
                            <w:spacing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Dir</w:t>
                          </w:r>
                          <w:r w:rsidR="00D65D56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.</w:t>
                          </w:r>
                          <w:r w:rsidR="00F827AE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="00BF4F26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De</w:t>
                          </w:r>
                          <w:r w:rsidR="00F827AE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Calidad: María Alejandra Múnera</w:t>
                          </w:r>
                        </w:p>
                        <w:p w:rsidR="007F3349" w:rsidRPr="005200E3" w:rsidRDefault="007F3349" w:rsidP="00F9343C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CB17BEF" id="_x0000_s1029" type="#_x0000_t202" style="position:absolute;margin-left:147.45pt;margin-top:-18.25pt;width:183.4pt;height:4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CNkwIAAIoFAAAOAAAAZHJzL2Uyb0RvYy54bWysVFtP2zAUfp+0/2D5faRpK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" filled="f" stroked="f" strokeweight=".5pt">
              <v:path arrowok="t"/>
              <v:textbox>
                <w:txbxContent>
                  <w:p w:rsidR="00F827AE" w:rsidRPr="005200E3" w:rsidRDefault="00706DDE" w:rsidP="00F827AE">
                    <w:pPr>
                      <w:spacing w:line="240" w:lineRule="auto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</w:t>
                    </w:r>
                    <w:r w:rsidR="00D65D56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.</w:t>
                    </w:r>
                    <w:r w:rsidR="00F827AE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r w:rsidR="00BF4F26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De</w:t>
                    </w:r>
                    <w:r w:rsidR="00F827AE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Calidad: María Alejandra Múnera</w:t>
                    </w:r>
                  </w:p>
                  <w:p w:rsidR="007F3349" w:rsidRPr="005200E3" w:rsidRDefault="007F3349" w:rsidP="00F9343C">
                    <w:pPr>
                      <w:jc w:val="center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65D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3AD242" wp14:editId="34A12065">
              <wp:simplePos x="0" y="0"/>
              <wp:positionH relativeFrom="column">
                <wp:posOffset>1871345</wp:posOffset>
              </wp:positionH>
              <wp:positionV relativeFrom="paragraph">
                <wp:posOffset>-395496</wp:posOffset>
              </wp:positionV>
              <wp:extent cx="1781175" cy="19240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349" w:rsidRPr="005200E3" w:rsidRDefault="007F3349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D3AD242" id="25 Cuadro de texto" o:spid="_x0000_s1030" type="#_x0000_t202" style="position:absolute;margin-left:147.35pt;margin-top:-31.15pt;width:140.25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" filled="f" stroked="f" strokeweight=".5pt">
              <v:path arrowok="t"/>
              <v:textbox>
                <w:txbxContent>
                  <w:p w:rsidR="007F3349" w:rsidRPr="005200E3" w:rsidRDefault="007F3349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D65D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64842E" wp14:editId="3F2FA91C">
              <wp:simplePos x="0" y="0"/>
              <wp:positionH relativeFrom="column">
                <wp:posOffset>-571500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349" w:rsidRPr="005200E3" w:rsidRDefault="007F3349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464842E" id="_x0000_s1031" type="#_x0000_t202" style="position:absolute;margin-left:-45pt;margin-top:-31.55pt;width:140.25pt;height:15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" filled="f" stroked="f" strokeweight=".5pt">
              <v:path arrowok="t"/>
              <v:textbox>
                <w:txbxContent>
                  <w:p w:rsidR="007F3349" w:rsidRPr="005200E3" w:rsidRDefault="007F3349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D65D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776D31" wp14:editId="5AA4B85B">
              <wp:simplePos x="0" y="0"/>
              <wp:positionH relativeFrom="column">
                <wp:posOffset>4110990</wp:posOffset>
              </wp:positionH>
              <wp:positionV relativeFrom="paragraph">
                <wp:posOffset>-418465</wp:posOffset>
              </wp:positionV>
              <wp:extent cx="1886585" cy="192405"/>
              <wp:effectExtent l="0" t="0" r="0" b="0"/>
              <wp:wrapNone/>
              <wp:docPr id="4" name="Text 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349" w:rsidRPr="005200E3" w:rsidRDefault="007F3349" w:rsidP="006E1D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 POR</w:t>
                          </w:r>
                          <w:r w:rsidR="00F827AE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: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2776D31" id="Text Box 196" o:spid="_x0000_s1032" type="#_x0000_t202" style="position:absolute;margin-left:323.7pt;margin-top:-32.95pt;width:148.55pt;height:15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uAIAAMI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" filled="f" stroked="f">
              <v:textbox>
                <w:txbxContent>
                  <w:p w:rsidR="007F3349" w:rsidRPr="005200E3" w:rsidRDefault="007F3349" w:rsidP="006E1D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 POR</w:t>
                    </w:r>
                    <w:r w:rsidR="00F827AE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: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FD3750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C4166CD" wp14:editId="7411CE51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5A8F506" id="21 Conector recto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101" w:rsidRDefault="00414101" w:rsidP="00C91EC5">
      <w:pPr>
        <w:spacing w:after="0" w:line="240" w:lineRule="auto"/>
      </w:pPr>
      <w:r>
        <w:separator/>
      </w:r>
    </w:p>
  </w:footnote>
  <w:footnote w:type="continuationSeparator" w:id="0">
    <w:p w:rsidR="00414101" w:rsidRDefault="00414101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349" w:rsidRDefault="00FD3750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1C29C8" wp14:editId="7D7BA2D0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3349" w:rsidRPr="00332ABB" w:rsidRDefault="007F3349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21C29C8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7F3349" w:rsidRPr="00332ABB" w:rsidRDefault="007F3349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7F3349" w:rsidTr="00FB322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7F3349" w:rsidRDefault="00FD37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75648" behindDoc="0" locked="0" layoutInCell="1" allowOverlap="1" wp14:anchorId="0B21F882" wp14:editId="314738C4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1072" behindDoc="1" locked="0" layoutInCell="1" allowOverlap="1" wp14:anchorId="1459911F" wp14:editId="4B21048A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13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oundrect w14:anchorId="25FE944F" id="3 Rectángulo redondeado" o:spid="_x0000_s1026" style="position:absolute;margin-left:-8.9pt;margin-top:.05pt;width:527.25pt;height:68.7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OSVEizsCAABw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7F3349" w:rsidRPr="00F24518" w:rsidRDefault="007F3349" w:rsidP="00ED7921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 w:rsidRPr="00F827AE">
            <w:rPr>
              <w:rFonts w:ascii="Palatino Linotype" w:hAnsi="Palatino Linotype" w:cs="Arial"/>
              <w:b/>
              <w:color w:val="548DD4" w:themeColor="text2" w:themeTint="99"/>
              <w:sz w:val="28"/>
              <w:szCs w:val="28"/>
            </w:rPr>
            <w:t>PROCEDIMIENTO</w:t>
          </w:r>
          <w:r w:rsidR="00961D61" w:rsidRPr="00F827AE">
            <w:rPr>
              <w:rFonts w:ascii="Palatino Linotype" w:hAnsi="Palatino Linotype" w:cs="Arial"/>
              <w:b/>
              <w:color w:val="548DD4" w:themeColor="text2" w:themeTint="99"/>
              <w:sz w:val="28"/>
              <w:szCs w:val="28"/>
            </w:rPr>
            <w:t xml:space="preserve"> DE </w:t>
          </w:r>
          <w:r w:rsidR="00FB2C65">
            <w:rPr>
              <w:rFonts w:ascii="Palatino Linotype" w:hAnsi="Palatino Linotype" w:cs="Arial"/>
              <w:b/>
              <w:color w:val="548DD4" w:themeColor="text2" w:themeTint="99"/>
              <w:sz w:val="28"/>
              <w:szCs w:val="28"/>
            </w:rPr>
            <w:t>R</w:t>
          </w:r>
          <w:r w:rsidR="00BD659D">
            <w:rPr>
              <w:rFonts w:ascii="Palatino Linotype" w:hAnsi="Palatino Linotype" w:cs="Arial"/>
              <w:b/>
              <w:color w:val="548DD4" w:themeColor="text2" w:themeTint="99"/>
              <w:sz w:val="28"/>
              <w:szCs w:val="28"/>
            </w:rPr>
            <w:t>E</w:t>
          </w:r>
          <w:r w:rsidR="00FB2C65">
            <w:rPr>
              <w:rFonts w:ascii="Palatino Linotype" w:hAnsi="Palatino Linotype" w:cs="Arial"/>
              <w:b/>
              <w:color w:val="548DD4" w:themeColor="text2" w:themeTint="99"/>
              <w:sz w:val="28"/>
              <w:szCs w:val="28"/>
            </w:rPr>
            <w:t>PORTE E INVESTIGACIÓN DE ACCID</w:t>
          </w:r>
          <w:r w:rsidR="00ED7921">
            <w:rPr>
              <w:rFonts w:ascii="Palatino Linotype" w:hAnsi="Palatino Linotype" w:cs="Arial"/>
              <w:b/>
              <w:color w:val="548DD4" w:themeColor="text2" w:themeTint="99"/>
              <w:sz w:val="28"/>
              <w:szCs w:val="28"/>
            </w:rPr>
            <w:t>E</w:t>
          </w:r>
          <w:r w:rsidR="00FB2C65">
            <w:rPr>
              <w:rFonts w:ascii="Palatino Linotype" w:hAnsi="Palatino Linotype" w:cs="Arial"/>
              <w:b/>
              <w:color w:val="548DD4" w:themeColor="text2" w:themeTint="99"/>
              <w:sz w:val="28"/>
              <w:szCs w:val="28"/>
            </w:rPr>
            <w:t>NTES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80BF5" w:rsidRPr="00380BF5" w:rsidRDefault="007F3349" w:rsidP="0078470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784703">
            <w:rPr>
              <w:rFonts w:ascii="Palatino Linotype" w:hAnsi="Palatino Linotype" w:cs="Arial"/>
              <w:b/>
              <w:sz w:val="20"/>
              <w:szCs w:val="20"/>
            </w:rPr>
            <w:t>GTH-PR-3</w:t>
          </w:r>
        </w:p>
      </w:tc>
    </w:tr>
    <w:tr w:rsidR="007F3349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7F3349" w:rsidRDefault="007F3349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7F3349" w:rsidRDefault="007F3349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7F3349" w:rsidRPr="00FB322A" w:rsidRDefault="007F3349" w:rsidP="005E445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5E445C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7F3349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7F3349" w:rsidRDefault="007F3349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7F3349" w:rsidRDefault="007F3349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7F3349" w:rsidRPr="00FB322A" w:rsidRDefault="00EE3252" w:rsidP="00FB2C65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784703">
            <w:rPr>
              <w:rFonts w:ascii="Palatino Linotype" w:hAnsi="Palatino Linotype" w:cs="Arial"/>
              <w:b/>
              <w:sz w:val="20"/>
              <w:szCs w:val="20"/>
            </w:rPr>
            <w:t>16/02/2017</w:t>
          </w:r>
        </w:p>
      </w:tc>
    </w:tr>
    <w:tr w:rsidR="007F3349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7F3349" w:rsidRDefault="007F3349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7F3349" w:rsidRDefault="007F3349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7F3349" w:rsidRPr="00FB322A" w:rsidRDefault="007F3349" w:rsidP="006E1D3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9668CF" w:rsidRPr="009668CF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9668CF" w:rsidRPr="009668CF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9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7F3349" w:rsidRDefault="007F3349">
    <w:pPr>
      <w:pStyle w:val="Encabezado"/>
    </w:pPr>
  </w:p>
  <w:p w:rsidR="007F3349" w:rsidRDefault="007F334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.75pt;height:27.75pt;visibility:visible;mso-wrap-style:square" o:bullet="t">
        <v:imagedata r:id="rId1" o:title=""/>
      </v:shape>
    </w:pict>
  </w:numPicBullet>
  <w:abstractNum w:abstractNumId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E58FF"/>
    <w:multiLevelType w:val="multilevel"/>
    <w:tmpl w:val="F692D3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5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5038F"/>
    <w:multiLevelType w:val="multilevel"/>
    <w:tmpl w:val="8600454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</w:rPr>
    </w:lvl>
    <w:lvl w:ilvl="1">
      <w:start w:val="1"/>
      <w:numFmt w:val="decimal"/>
      <w:lvlText w:val="%1.%2."/>
      <w:lvlJc w:val="left"/>
      <w:pPr>
        <w:ind w:left="1148" w:hanging="360"/>
      </w:pPr>
      <w:rPr>
        <w:rFonts w:hint="default"/>
        <w:b/>
        <w:color w:val="4F81BD" w:themeColor="accent1"/>
        <w:sz w:val="22"/>
      </w:rPr>
    </w:lvl>
    <w:lvl w:ilvl="2">
      <w:start w:val="1"/>
      <w:numFmt w:val="decimal"/>
      <w:lvlText w:val="%1.%2.%3."/>
      <w:lvlJc w:val="left"/>
      <w:pPr>
        <w:ind w:left="2296" w:hanging="720"/>
      </w:pPr>
      <w:rPr>
        <w:rFonts w:hint="default"/>
        <w:b w:val="0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3084" w:hanging="720"/>
      </w:pPr>
      <w:rPr>
        <w:rFonts w:hint="default"/>
        <w:b w:val="0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4232" w:hanging="1080"/>
      </w:pPr>
      <w:rPr>
        <w:rFonts w:hint="default"/>
        <w:b w:val="0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5020" w:hanging="1080"/>
      </w:pPr>
      <w:rPr>
        <w:rFonts w:hint="default"/>
        <w:b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6168" w:hanging="1440"/>
      </w:pPr>
      <w:rPr>
        <w:rFonts w:hint="default"/>
        <w:b w:val="0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6956" w:hanging="1440"/>
      </w:pPr>
      <w:rPr>
        <w:rFonts w:hint="default"/>
        <w:b w:val="0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8104" w:hanging="1800"/>
      </w:pPr>
      <w:rPr>
        <w:rFonts w:hint="default"/>
        <w:b w:val="0"/>
        <w:color w:val="000000"/>
        <w:sz w:val="22"/>
      </w:rPr>
    </w:lvl>
  </w:abstractNum>
  <w:abstractNum w:abstractNumId="7">
    <w:nsid w:val="1B327595"/>
    <w:multiLevelType w:val="multilevel"/>
    <w:tmpl w:val="6AC800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8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D845B7A"/>
    <w:multiLevelType w:val="multilevel"/>
    <w:tmpl w:val="5A5CE1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2">
    <w:nsid w:val="2EDA1BF2"/>
    <w:multiLevelType w:val="hybridMultilevel"/>
    <w:tmpl w:val="89AAB884"/>
    <w:lvl w:ilvl="0" w:tplc="240A000F">
      <w:start w:val="1"/>
      <w:numFmt w:val="decimal"/>
      <w:lvlText w:val="%1."/>
      <w:lvlJc w:val="left"/>
      <w:pPr>
        <w:ind w:left="1353" w:hanging="360"/>
      </w:pPr>
    </w:lvl>
    <w:lvl w:ilvl="1" w:tplc="240A0019" w:tentative="1">
      <w:start w:val="1"/>
      <w:numFmt w:val="lowerLetter"/>
      <w:lvlText w:val="%2."/>
      <w:lvlJc w:val="left"/>
      <w:pPr>
        <w:ind w:left="2073" w:hanging="360"/>
      </w:pPr>
    </w:lvl>
    <w:lvl w:ilvl="2" w:tplc="240A001B" w:tentative="1">
      <w:start w:val="1"/>
      <w:numFmt w:val="lowerRoman"/>
      <w:lvlText w:val="%3."/>
      <w:lvlJc w:val="right"/>
      <w:pPr>
        <w:ind w:left="2793" w:hanging="180"/>
      </w:pPr>
    </w:lvl>
    <w:lvl w:ilvl="3" w:tplc="240A000F" w:tentative="1">
      <w:start w:val="1"/>
      <w:numFmt w:val="decimal"/>
      <w:lvlText w:val="%4."/>
      <w:lvlJc w:val="left"/>
      <w:pPr>
        <w:ind w:left="3513" w:hanging="360"/>
      </w:pPr>
    </w:lvl>
    <w:lvl w:ilvl="4" w:tplc="240A0019" w:tentative="1">
      <w:start w:val="1"/>
      <w:numFmt w:val="lowerLetter"/>
      <w:lvlText w:val="%5."/>
      <w:lvlJc w:val="left"/>
      <w:pPr>
        <w:ind w:left="4233" w:hanging="360"/>
      </w:pPr>
    </w:lvl>
    <w:lvl w:ilvl="5" w:tplc="240A001B" w:tentative="1">
      <w:start w:val="1"/>
      <w:numFmt w:val="lowerRoman"/>
      <w:lvlText w:val="%6."/>
      <w:lvlJc w:val="right"/>
      <w:pPr>
        <w:ind w:left="4953" w:hanging="180"/>
      </w:pPr>
    </w:lvl>
    <w:lvl w:ilvl="6" w:tplc="240A000F" w:tentative="1">
      <w:start w:val="1"/>
      <w:numFmt w:val="decimal"/>
      <w:lvlText w:val="%7."/>
      <w:lvlJc w:val="left"/>
      <w:pPr>
        <w:ind w:left="5673" w:hanging="360"/>
      </w:pPr>
    </w:lvl>
    <w:lvl w:ilvl="7" w:tplc="240A0019" w:tentative="1">
      <w:start w:val="1"/>
      <w:numFmt w:val="lowerLetter"/>
      <w:lvlText w:val="%8."/>
      <w:lvlJc w:val="left"/>
      <w:pPr>
        <w:ind w:left="6393" w:hanging="360"/>
      </w:pPr>
    </w:lvl>
    <w:lvl w:ilvl="8" w:tplc="2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5">
    <w:nsid w:val="356074F7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 w:themeColor="accen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D56915"/>
    <w:multiLevelType w:val="multilevel"/>
    <w:tmpl w:val="1ADCCC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548DD4" w:themeColor="text2" w:themeTint="99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7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0E0742"/>
    <w:multiLevelType w:val="hybridMultilevel"/>
    <w:tmpl w:val="621A0180"/>
    <w:lvl w:ilvl="0" w:tplc="240A000F">
      <w:start w:val="1"/>
      <w:numFmt w:val="decimal"/>
      <w:lvlText w:val="%1."/>
      <w:lvlJc w:val="left"/>
      <w:pPr>
        <w:ind w:left="1215" w:hanging="360"/>
      </w:pPr>
    </w:lvl>
    <w:lvl w:ilvl="1" w:tplc="240A0019" w:tentative="1">
      <w:start w:val="1"/>
      <w:numFmt w:val="lowerLetter"/>
      <w:lvlText w:val="%2."/>
      <w:lvlJc w:val="left"/>
      <w:pPr>
        <w:ind w:left="1935" w:hanging="360"/>
      </w:pPr>
    </w:lvl>
    <w:lvl w:ilvl="2" w:tplc="240A001B" w:tentative="1">
      <w:start w:val="1"/>
      <w:numFmt w:val="lowerRoman"/>
      <w:lvlText w:val="%3."/>
      <w:lvlJc w:val="right"/>
      <w:pPr>
        <w:ind w:left="2655" w:hanging="180"/>
      </w:pPr>
    </w:lvl>
    <w:lvl w:ilvl="3" w:tplc="240A000F" w:tentative="1">
      <w:start w:val="1"/>
      <w:numFmt w:val="decimal"/>
      <w:lvlText w:val="%4."/>
      <w:lvlJc w:val="left"/>
      <w:pPr>
        <w:ind w:left="3375" w:hanging="360"/>
      </w:pPr>
    </w:lvl>
    <w:lvl w:ilvl="4" w:tplc="240A0019" w:tentative="1">
      <w:start w:val="1"/>
      <w:numFmt w:val="lowerLetter"/>
      <w:lvlText w:val="%5."/>
      <w:lvlJc w:val="left"/>
      <w:pPr>
        <w:ind w:left="4095" w:hanging="360"/>
      </w:pPr>
    </w:lvl>
    <w:lvl w:ilvl="5" w:tplc="240A001B" w:tentative="1">
      <w:start w:val="1"/>
      <w:numFmt w:val="lowerRoman"/>
      <w:lvlText w:val="%6."/>
      <w:lvlJc w:val="right"/>
      <w:pPr>
        <w:ind w:left="4815" w:hanging="180"/>
      </w:pPr>
    </w:lvl>
    <w:lvl w:ilvl="6" w:tplc="240A000F" w:tentative="1">
      <w:start w:val="1"/>
      <w:numFmt w:val="decimal"/>
      <w:lvlText w:val="%7."/>
      <w:lvlJc w:val="left"/>
      <w:pPr>
        <w:ind w:left="5535" w:hanging="360"/>
      </w:pPr>
    </w:lvl>
    <w:lvl w:ilvl="7" w:tplc="240A0019" w:tentative="1">
      <w:start w:val="1"/>
      <w:numFmt w:val="lowerLetter"/>
      <w:lvlText w:val="%8."/>
      <w:lvlJc w:val="left"/>
      <w:pPr>
        <w:ind w:left="6255" w:hanging="360"/>
      </w:pPr>
    </w:lvl>
    <w:lvl w:ilvl="8" w:tplc="240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>
    <w:nsid w:val="55B373E6"/>
    <w:multiLevelType w:val="hybridMultilevel"/>
    <w:tmpl w:val="46C8DFFC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D811C3"/>
    <w:multiLevelType w:val="hybridMultilevel"/>
    <w:tmpl w:val="54663398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5F6B31"/>
    <w:multiLevelType w:val="hybridMultilevel"/>
    <w:tmpl w:val="DDBC084A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>
    <w:nsid w:val="70D60DD7"/>
    <w:multiLevelType w:val="hybridMultilevel"/>
    <w:tmpl w:val="A15270C6"/>
    <w:lvl w:ilvl="0" w:tplc="BA2C9B40">
      <w:start w:val="6"/>
      <w:numFmt w:val="decimal"/>
      <w:lvlText w:val="%1."/>
      <w:lvlJc w:val="left"/>
      <w:pPr>
        <w:ind w:left="644" w:hanging="360"/>
      </w:pPr>
      <w:rPr>
        <w:rFonts w:hint="default"/>
        <w:color w:val="548DD4" w:themeColor="text2" w:themeTint="99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2B43EFA"/>
    <w:multiLevelType w:val="hybridMultilevel"/>
    <w:tmpl w:val="7654CF8A"/>
    <w:lvl w:ilvl="0" w:tplc="BA2C9B40">
      <w:start w:val="6"/>
      <w:numFmt w:val="decimal"/>
      <w:lvlText w:val="%1."/>
      <w:lvlJc w:val="left"/>
      <w:pPr>
        <w:ind w:left="644" w:hanging="360"/>
      </w:pPr>
      <w:rPr>
        <w:rFonts w:hint="default"/>
        <w:color w:val="548DD4" w:themeColor="text2" w:themeTint="99"/>
      </w:rPr>
    </w:lvl>
    <w:lvl w:ilvl="1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94A663D"/>
    <w:multiLevelType w:val="hybridMultilevel"/>
    <w:tmpl w:val="578857F4"/>
    <w:lvl w:ilvl="0" w:tplc="B33C8E0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548DD4" w:themeColor="text2" w:themeTint="99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9FC133E"/>
    <w:multiLevelType w:val="hybridMultilevel"/>
    <w:tmpl w:val="AB72CEFE"/>
    <w:lvl w:ilvl="0" w:tplc="81C03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14D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6C5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E6D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1AD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ACD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A6E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F60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326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AFC774C"/>
    <w:multiLevelType w:val="hybridMultilevel"/>
    <w:tmpl w:val="3502DEB4"/>
    <w:lvl w:ilvl="0" w:tplc="5616F39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548DD4" w:themeColor="text2" w:themeTint="99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C691A56"/>
    <w:multiLevelType w:val="hybridMultilevel"/>
    <w:tmpl w:val="5906D228"/>
    <w:lvl w:ilvl="0" w:tplc="EFDC5EE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548DD4" w:themeColor="text2" w:themeTint="99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36"/>
  </w:num>
  <w:num w:numId="4">
    <w:abstractNumId w:val="16"/>
  </w:num>
  <w:num w:numId="5">
    <w:abstractNumId w:val="25"/>
  </w:num>
  <w:num w:numId="6">
    <w:abstractNumId w:val="10"/>
  </w:num>
  <w:num w:numId="7">
    <w:abstractNumId w:val="3"/>
  </w:num>
  <w:num w:numId="8">
    <w:abstractNumId w:val="2"/>
  </w:num>
  <w:num w:numId="9">
    <w:abstractNumId w:val="19"/>
  </w:num>
  <w:num w:numId="10">
    <w:abstractNumId w:val="13"/>
  </w:num>
  <w:num w:numId="11">
    <w:abstractNumId w:val="5"/>
  </w:num>
  <w:num w:numId="12">
    <w:abstractNumId w:val="17"/>
  </w:num>
  <w:num w:numId="13">
    <w:abstractNumId w:val="8"/>
  </w:num>
  <w:num w:numId="14">
    <w:abstractNumId w:val="1"/>
  </w:num>
  <w:num w:numId="15">
    <w:abstractNumId w:val="29"/>
  </w:num>
  <w:num w:numId="16">
    <w:abstractNumId w:val="26"/>
  </w:num>
  <w:num w:numId="17">
    <w:abstractNumId w:val="14"/>
  </w:num>
  <w:num w:numId="18">
    <w:abstractNumId w:val="22"/>
  </w:num>
  <w:num w:numId="19">
    <w:abstractNumId w:val="28"/>
  </w:num>
  <w:num w:numId="20">
    <w:abstractNumId w:val="0"/>
  </w:num>
  <w:num w:numId="21">
    <w:abstractNumId w:val="23"/>
  </w:num>
  <w:num w:numId="22">
    <w:abstractNumId w:val="30"/>
  </w:num>
  <w:num w:numId="23">
    <w:abstractNumId w:val="7"/>
  </w:num>
  <w:num w:numId="24">
    <w:abstractNumId w:val="21"/>
  </w:num>
  <w:num w:numId="25">
    <w:abstractNumId w:val="27"/>
  </w:num>
  <w:num w:numId="26">
    <w:abstractNumId w:val="24"/>
  </w:num>
  <w:num w:numId="27">
    <w:abstractNumId w:val="12"/>
  </w:num>
  <w:num w:numId="28">
    <w:abstractNumId w:val="33"/>
  </w:num>
  <w:num w:numId="29">
    <w:abstractNumId w:val="15"/>
  </w:num>
  <w:num w:numId="30">
    <w:abstractNumId w:val="35"/>
  </w:num>
  <w:num w:numId="31">
    <w:abstractNumId w:val="32"/>
  </w:num>
  <w:num w:numId="32">
    <w:abstractNumId w:val="34"/>
  </w:num>
  <w:num w:numId="33">
    <w:abstractNumId w:val="20"/>
  </w:num>
  <w:num w:numId="34">
    <w:abstractNumId w:val="4"/>
  </w:num>
  <w:num w:numId="35">
    <w:abstractNumId w:val="6"/>
  </w:num>
  <w:num w:numId="36">
    <w:abstractNumId w:val="31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 style="v-text-anchor:middle" fillcolor="#bbe0e3">
      <v:fill color="#bbe0e3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34A9"/>
    <w:rsid w:val="000122E6"/>
    <w:rsid w:val="0001673E"/>
    <w:rsid w:val="00022FEF"/>
    <w:rsid w:val="00023211"/>
    <w:rsid w:val="0002525C"/>
    <w:rsid w:val="000338D3"/>
    <w:rsid w:val="00033C5E"/>
    <w:rsid w:val="00034D8C"/>
    <w:rsid w:val="00046305"/>
    <w:rsid w:val="000471EF"/>
    <w:rsid w:val="00051022"/>
    <w:rsid w:val="00051E11"/>
    <w:rsid w:val="00056606"/>
    <w:rsid w:val="00061DC1"/>
    <w:rsid w:val="000623CB"/>
    <w:rsid w:val="00071552"/>
    <w:rsid w:val="0008013C"/>
    <w:rsid w:val="00090226"/>
    <w:rsid w:val="00092D58"/>
    <w:rsid w:val="000A0356"/>
    <w:rsid w:val="000A29BC"/>
    <w:rsid w:val="000A6103"/>
    <w:rsid w:val="000B3108"/>
    <w:rsid w:val="000C2955"/>
    <w:rsid w:val="000C5FCE"/>
    <w:rsid w:val="000D0440"/>
    <w:rsid w:val="000D160B"/>
    <w:rsid w:val="000D1981"/>
    <w:rsid w:val="000E0244"/>
    <w:rsid w:val="000E0461"/>
    <w:rsid w:val="000E063C"/>
    <w:rsid w:val="000E0878"/>
    <w:rsid w:val="000E5F86"/>
    <w:rsid w:val="000E6A73"/>
    <w:rsid w:val="000F1189"/>
    <w:rsid w:val="000F31D2"/>
    <w:rsid w:val="000F44F4"/>
    <w:rsid w:val="000F5D06"/>
    <w:rsid w:val="00102F2A"/>
    <w:rsid w:val="00103EF8"/>
    <w:rsid w:val="00111433"/>
    <w:rsid w:val="00112AB7"/>
    <w:rsid w:val="00113CE6"/>
    <w:rsid w:val="00114272"/>
    <w:rsid w:val="00115D9F"/>
    <w:rsid w:val="00127818"/>
    <w:rsid w:val="00131024"/>
    <w:rsid w:val="00132081"/>
    <w:rsid w:val="00134D28"/>
    <w:rsid w:val="00136C2D"/>
    <w:rsid w:val="0014032B"/>
    <w:rsid w:val="001414E0"/>
    <w:rsid w:val="00145120"/>
    <w:rsid w:val="00145FAE"/>
    <w:rsid w:val="00150C8D"/>
    <w:rsid w:val="0015596B"/>
    <w:rsid w:val="00157E22"/>
    <w:rsid w:val="00166B15"/>
    <w:rsid w:val="001700E0"/>
    <w:rsid w:val="0017540E"/>
    <w:rsid w:val="00192B71"/>
    <w:rsid w:val="00194A46"/>
    <w:rsid w:val="001A2D07"/>
    <w:rsid w:val="001A4720"/>
    <w:rsid w:val="001A5267"/>
    <w:rsid w:val="001A5678"/>
    <w:rsid w:val="001B0A9B"/>
    <w:rsid w:val="001B41A3"/>
    <w:rsid w:val="001B5BB1"/>
    <w:rsid w:val="001B6A56"/>
    <w:rsid w:val="001F4028"/>
    <w:rsid w:val="001F475C"/>
    <w:rsid w:val="001F56CA"/>
    <w:rsid w:val="001F7988"/>
    <w:rsid w:val="001F7B36"/>
    <w:rsid w:val="00200312"/>
    <w:rsid w:val="0020646F"/>
    <w:rsid w:val="0021005E"/>
    <w:rsid w:val="0021276B"/>
    <w:rsid w:val="002167B3"/>
    <w:rsid w:val="00220FBC"/>
    <w:rsid w:val="00221672"/>
    <w:rsid w:val="002225CE"/>
    <w:rsid w:val="0023558B"/>
    <w:rsid w:val="00236A62"/>
    <w:rsid w:val="0024111C"/>
    <w:rsid w:val="002420ED"/>
    <w:rsid w:val="00242FFC"/>
    <w:rsid w:val="00243338"/>
    <w:rsid w:val="00247FEE"/>
    <w:rsid w:val="002608ED"/>
    <w:rsid w:val="00260D7F"/>
    <w:rsid w:val="002644AB"/>
    <w:rsid w:val="0026486D"/>
    <w:rsid w:val="00274395"/>
    <w:rsid w:val="00275EA4"/>
    <w:rsid w:val="00276B64"/>
    <w:rsid w:val="0027762A"/>
    <w:rsid w:val="0028448A"/>
    <w:rsid w:val="0029719D"/>
    <w:rsid w:val="002972BF"/>
    <w:rsid w:val="002A42A6"/>
    <w:rsid w:val="002A7DDB"/>
    <w:rsid w:val="002B76CB"/>
    <w:rsid w:val="002C0884"/>
    <w:rsid w:val="002C6138"/>
    <w:rsid w:val="002D2B5D"/>
    <w:rsid w:val="002D6162"/>
    <w:rsid w:val="002F7043"/>
    <w:rsid w:val="0030595A"/>
    <w:rsid w:val="00310BEA"/>
    <w:rsid w:val="00320469"/>
    <w:rsid w:val="00320F9B"/>
    <w:rsid w:val="00324AE4"/>
    <w:rsid w:val="0032501D"/>
    <w:rsid w:val="003254FE"/>
    <w:rsid w:val="003273FD"/>
    <w:rsid w:val="00337190"/>
    <w:rsid w:val="0034182C"/>
    <w:rsid w:val="00344D3E"/>
    <w:rsid w:val="00356257"/>
    <w:rsid w:val="00356363"/>
    <w:rsid w:val="003568A9"/>
    <w:rsid w:val="00373E15"/>
    <w:rsid w:val="00374A66"/>
    <w:rsid w:val="003802E5"/>
    <w:rsid w:val="00380BF5"/>
    <w:rsid w:val="003814C7"/>
    <w:rsid w:val="00381ADB"/>
    <w:rsid w:val="00384523"/>
    <w:rsid w:val="003845F8"/>
    <w:rsid w:val="003852FD"/>
    <w:rsid w:val="00386963"/>
    <w:rsid w:val="0038779A"/>
    <w:rsid w:val="003906B2"/>
    <w:rsid w:val="00390CC6"/>
    <w:rsid w:val="00391CBE"/>
    <w:rsid w:val="003974BE"/>
    <w:rsid w:val="00397B70"/>
    <w:rsid w:val="003A06A4"/>
    <w:rsid w:val="003A5D5D"/>
    <w:rsid w:val="003A6713"/>
    <w:rsid w:val="003B0286"/>
    <w:rsid w:val="003B2D4F"/>
    <w:rsid w:val="003B4F6D"/>
    <w:rsid w:val="003C1EA8"/>
    <w:rsid w:val="003C1ED5"/>
    <w:rsid w:val="003C3837"/>
    <w:rsid w:val="003C6C29"/>
    <w:rsid w:val="003C7BEF"/>
    <w:rsid w:val="003D176F"/>
    <w:rsid w:val="003D3D4E"/>
    <w:rsid w:val="003E3E17"/>
    <w:rsid w:val="003E5E5D"/>
    <w:rsid w:val="003F036A"/>
    <w:rsid w:val="003F4CD8"/>
    <w:rsid w:val="003F5EEE"/>
    <w:rsid w:val="003F7DA5"/>
    <w:rsid w:val="004020DF"/>
    <w:rsid w:val="00405BF1"/>
    <w:rsid w:val="004128B4"/>
    <w:rsid w:val="00414101"/>
    <w:rsid w:val="00414B8B"/>
    <w:rsid w:val="00431203"/>
    <w:rsid w:val="0043651D"/>
    <w:rsid w:val="00444847"/>
    <w:rsid w:val="00453847"/>
    <w:rsid w:val="004561A1"/>
    <w:rsid w:val="00457FA5"/>
    <w:rsid w:val="00460061"/>
    <w:rsid w:val="00465EDF"/>
    <w:rsid w:val="00472CC2"/>
    <w:rsid w:val="00476C44"/>
    <w:rsid w:val="00482EE1"/>
    <w:rsid w:val="00483DB3"/>
    <w:rsid w:val="00485400"/>
    <w:rsid w:val="00487330"/>
    <w:rsid w:val="004A17E4"/>
    <w:rsid w:val="004A2769"/>
    <w:rsid w:val="004C21E6"/>
    <w:rsid w:val="004D03F9"/>
    <w:rsid w:val="004D377B"/>
    <w:rsid w:val="004D4BCB"/>
    <w:rsid w:val="004E6467"/>
    <w:rsid w:val="004F1692"/>
    <w:rsid w:val="004F3F62"/>
    <w:rsid w:val="005001FE"/>
    <w:rsid w:val="00506679"/>
    <w:rsid w:val="00513476"/>
    <w:rsid w:val="005200E3"/>
    <w:rsid w:val="00521B07"/>
    <w:rsid w:val="00521CE1"/>
    <w:rsid w:val="00522676"/>
    <w:rsid w:val="00522C23"/>
    <w:rsid w:val="00530554"/>
    <w:rsid w:val="00534539"/>
    <w:rsid w:val="005356EF"/>
    <w:rsid w:val="0054306C"/>
    <w:rsid w:val="0055483D"/>
    <w:rsid w:val="00557463"/>
    <w:rsid w:val="00561721"/>
    <w:rsid w:val="00567449"/>
    <w:rsid w:val="00581882"/>
    <w:rsid w:val="005822BF"/>
    <w:rsid w:val="00583768"/>
    <w:rsid w:val="005869AC"/>
    <w:rsid w:val="00587EA9"/>
    <w:rsid w:val="005938C3"/>
    <w:rsid w:val="005950BE"/>
    <w:rsid w:val="0059672C"/>
    <w:rsid w:val="005A25FB"/>
    <w:rsid w:val="005A6E58"/>
    <w:rsid w:val="005C5C87"/>
    <w:rsid w:val="005C6B6E"/>
    <w:rsid w:val="005D0415"/>
    <w:rsid w:val="005D2707"/>
    <w:rsid w:val="005E445C"/>
    <w:rsid w:val="005E47F0"/>
    <w:rsid w:val="005F02C6"/>
    <w:rsid w:val="005F2622"/>
    <w:rsid w:val="005F6528"/>
    <w:rsid w:val="0060229B"/>
    <w:rsid w:val="00610EE0"/>
    <w:rsid w:val="006116B3"/>
    <w:rsid w:val="006120F1"/>
    <w:rsid w:val="00620428"/>
    <w:rsid w:val="006258F8"/>
    <w:rsid w:val="0062737F"/>
    <w:rsid w:val="00630AFF"/>
    <w:rsid w:val="00631588"/>
    <w:rsid w:val="00632984"/>
    <w:rsid w:val="00633A9C"/>
    <w:rsid w:val="00641703"/>
    <w:rsid w:val="006467B3"/>
    <w:rsid w:val="00655FC1"/>
    <w:rsid w:val="00656C8C"/>
    <w:rsid w:val="00657E47"/>
    <w:rsid w:val="006626B5"/>
    <w:rsid w:val="006740DA"/>
    <w:rsid w:val="00674C49"/>
    <w:rsid w:val="006834B3"/>
    <w:rsid w:val="00685D66"/>
    <w:rsid w:val="0069280F"/>
    <w:rsid w:val="0069503D"/>
    <w:rsid w:val="006A07DF"/>
    <w:rsid w:val="006A0D3C"/>
    <w:rsid w:val="006A61CF"/>
    <w:rsid w:val="006A77B8"/>
    <w:rsid w:val="006B0313"/>
    <w:rsid w:val="006B6136"/>
    <w:rsid w:val="006D24AC"/>
    <w:rsid w:val="006D2675"/>
    <w:rsid w:val="006E1D3D"/>
    <w:rsid w:val="006E48CB"/>
    <w:rsid w:val="006E7477"/>
    <w:rsid w:val="006F3F56"/>
    <w:rsid w:val="006F5592"/>
    <w:rsid w:val="00701035"/>
    <w:rsid w:val="00704701"/>
    <w:rsid w:val="00706950"/>
    <w:rsid w:val="00706DDE"/>
    <w:rsid w:val="007158FF"/>
    <w:rsid w:val="0072098D"/>
    <w:rsid w:val="007212E9"/>
    <w:rsid w:val="007265C1"/>
    <w:rsid w:val="00732D25"/>
    <w:rsid w:val="00740ADA"/>
    <w:rsid w:val="00741AEC"/>
    <w:rsid w:val="00741C1F"/>
    <w:rsid w:val="00743358"/>
    <w:rsid w:val="00745096"/>
    <w:rsid w:val="00753A40"/>
    <w:rsid w:val="00762C2A"/>
    <w:rsid w:val="007720A3"/>
    <w:rsid w:val="00772D04"/>
    <w:rsid w:val="00775E12"/>
    <w:rsid w:val="00781AC3"/>
    <w:rsid w:val="00784703"/>
    <w:rsid w:val="007905DD"/>
    <w:rsid w:val="007906DA"/>
    <w:rsid w:val="00797A70"/>
    <w:rsid w:val="007A31D7"/>
    <w:rsid w:val="007A3BA7"/>
    <w:rsid w:val="007A4F21"/>
    <w:rsid w:val="007A67F1"/>
    <w:rsid w:val="007B42F0"/>
    <w:rsid w:val="007B5E56"/>
    <w:rsid w:val="007B7050"/>
    <w:rsid w:val="007C1B52"/>
    <w:rsid w:val="007C300B"/>
    <w:rsid w:val="007C7F2F"/>
    <w:rsid w:val="007D244D"/>
    <w:rsid w:val="007D2FC5"/>
    <w:rsid w:val="007E3840"/>
    <w:rsid w:val="007E49F3"/>
    <w:rsid w:val="007F1466"/>
    <w:rsid w:val="007F2C90"/>
    <w:rsid w:val="007F3349"/>
    <w:rsid w:val="007F40CF"/>
    <w:rsid w:val="007F42C5"/>
    <w:rsid w:val="00803BA4"/>
    <w:rsid w:val="00805AF5"/>
    <w:rsid w:val="00805EA9"/>
    <w:rsid w:val="008127E7"/>
    <w:rsid w:val="008208BE"/>
    <w:rsid w:val="008227CD"/>
    <w:rsid w:val="00830947"/>
    <w:rsid w:val="00841621"/>
    <w:rsid w:val="00850EDC"/>
    <w:rsid w:val="008510CB"/>
    <w:rsid w:val="00851D40"/>
    <w:rsid w:val="0086274E"/>
    <w:rsid w:val="00865736"/>
    <w:rsid w:val="00867377"/>
    <w:rsid w:val="008724A1"/>
    <w:rsid w:val="00882D21"/>
    <w:rsid w:val="00885849"/>
    <w:rsid w:val="0089489D"/>
    <w:rsid w:val="008A2464"/>
    <w:rsid w:val="008B428F"/>
    <w:rsid w:val="008B5740"/>
    <w:rsid w:val="008B7A25"/>
    <w:rsid w:val="008D2624"/>
    <w:rsid w:val="008D357B"/>
    <w:rsid w:val="008D5CA8"/>
    <w:rsid w:val="008D7252"/>
    <w:rsid w:val="008D740F"/>
    <w:rsid w:val="008E0384"/>
    <w:rsid w:val="008E29AE"/>
    <w:rsid w:val="008F5CFB"/>
    <w:rsid w:val="008F6271"/>
    <w:rsid w:val="008F7E0A"/>
    <w:rsid w:val="00900E75"/>
    <w:rsid w:val="00910017"/>
    <w:rsid w:val="0091017C"/>
    <w:rsid w:val="00914C27"/>
    <w:rsid w:val="00917C5B"/>
    <w:rsid w:val="00925FA7"/>
    <w:rsid w:val="009315B6"/>
    <w:rsid w:val="009327C3"/>
    <w:rsid w:val="00937181"/>
    <w:rsid w:val="00944268"/>
    <w:rsid w:val="009455C1"/>
    <w:rsid w:val="00950CFD"/>
    <w:rsid w:val="00953190"/>
    <w:rsid w:val="009571E1"/>
    <w:rsid w:val="00960504"/>
    <w:rsid w:val="00961BA7"/>
    <w:rsid w:val="00961D61"/>
    <w:rsid w:val="0096533A"/>
    <w:rsid w:val="009668CF"/>
    <w:rsid w:val="009729C6"/>
    <w:rsid w:val="00976851"/>
    <w:rsid w:val="0098196D"/>
    <w:rsid w:val="009868BA"/>
    <w:rsid w:val="0099651B"/>
    <w:rsid w:val="009A0C54"/>
    <w:rsid w:val="009B388F"/>
    <w:rsid w:val="009B7B90"/>
    <w:rsid w:val="009C0448"/>
    <w:rsid w:val="009C235D"/>
    <w:rsid w:val="009C4016"/>
    <w:rsid w:val="009C7BDF"/>
    <w:rsid w:val="009E0DDC"/>
    <w:rsid w:val="009E5949"/>
    <w:rsid w:val="009F2A90"/>
    <w:rsid w:val="009F363A"/>
    <w:rsid w:val="009F3753"/>
    <w:rsid w:val="00A0054C"/>
    <w:rsid w:val="00A014A7"/>
    <w:rsid w:val="00A01EB0"/>
    <w:rsid w:val="00A01F41"/>
    <w:rsid w:val="00A14A1D"/>
    <w:rsid w:val="00A15C3E"/>
    <w:rsid w:val="00A17498"/>
    <w:rsid w:val="00A22F41"/>
    <w:rsid w:val="00A23193"/>
    <w:rsid w:val="00A25F9C"/>
    <w:rsid w:val="00A26FCB"/>
    <w:rsid w:val="00A30854"/>
    <w:rsid w:val="00A327BE"/>
    <w:rsid w:val="00A369A3"/>
    <w:rsid w:val="00A433C8"/>
    <w:rsid w:val="00A46CD6"/>
    <w:rsid w:val="00A55819"/>
    <w:rsid w:val="00A5697B"/>
    <w:rsid w:val="00A605D7"/>
    <w:rsid w:val="00A63067"/>
    <w:rsid w:val="00A70194"/>
    <w:rsid w:val="00A707F2"/>
    <w:rsid w:val="00A71D89"/>
    <w:rsid w:val="00A72B51"/>
    <w:rsid w:val="00A730EA"/>
    <w:rsid w:val="00A76358"/>
    <w:rsid w:val="00A83536"/>
    <w:rsid w:val="00A83A76"/>
    <w:rsid w:val="00A872C3"/>
    <w:rsid w:val="00A9098B"/>
    <w:rsid w:val="00A92902"/>
    <w:rsid w:val="00AA181C"/>
    <w:rsid w:val="00AA7E18"/>
    <w:rsid w:val="00AB093F"/>
    <w:rsid w:val="00AB32AE"/>
    <w:rsid w:val="00AB41C5"/>
    <w:rsid w:val="00AC1391"/>
    <w:rsid w:val="00AC5E8C"/>
    <w:rsid w:val="00AD0618"/>
    <w:rsid w:val="00AD2BF8"/>
    <w:rsid w:val="00AE3F27"/>
    <w:rsid w:val="00AE6DA0"/>
    <w:rsid w:val="00AF582F"/>
    <w:rsid w:val="00B02CC0"/>
    <w:rsid w:val="00B030FF"/>
    <w:rsid w:val="00B03469"/>
    <w:rsid w:val="00B04C90"/>
    <w:rsid w:val="00B15272"/>
    <w:rsid w:val="00B17EEA"/>
    <w:rsid w:val="00B20047"/>
    <w:rsid w:val="00B212DA"/>
    <w:rsid w:val="00B3431F"/>
    <w:rsid w:val="00B41CF8"/>
    <w:rsid w:val="00B44C0D"/>
    <w:rsid w:val="00B50544"/>
    <w:rsid w:val="00B56CBC"/>
    <w:rsid w:val="00B629DC"/>
    <w:rsid w:val="00B64026"/>
    <w:rsid w:val="00B7230D"/>
    <w:rsid w:val="00B82DAC"/>
    <w:rsid w:val="00B94447"/>
    <w:rsid w:val="00B96F22"/>
    <w:rsid w:val="00BB5EA2"/>
    <w:rsid w:val="00BC6AF6"/>
    <w:rsid w:val="00BD0100"/>
    <w:rsid w:val="00BD160B"/>
    <w:rsid w:val="00BD6579"/>
    <w:rsid w:val="00BD659D"/>
    <w:rsid w:val="00BE0A37"/>
    <w:rsid w:val="00BF4F26"/>
    <w:rsid w:val="00BF7C1D"/>
    <w:rsid w:val="00C00728"/>
    <w:rsid w:val="00C01297"/>
    <w:rsid w:val="00C03810"/>
    <w:rsid w:val="00C16177"/>
    <w:rsid w:val="00C22A26"/>
    <w:rsid w:val="00C25350"/>
    <w:rsid w:val="00C25EF7"/>
    <w:rsid w:val="00C324F7"/>
    <w:rsid w:val="00C41288"/>
    <w:rsid w:val="00C45C71"/>
    <w:rsid w:val="00C54BA8"/>
    <w:rsid w:val="00C5519C"/>
    <w:rsid w:val="00C57AA0"/>
    <w:rsid w:val="00C64881"/>
    <w:rsid w:val="00C66561"/>
    <w:rsid w:val="00C7675F"/>
    <w:rsid w:val="00C9015D"/>
    <w:rsid w:val="00C9090A"/>
    <w:rsid w:val="00C91EC5"/>
    <w:rsid w:val="00C9595A"/>
    <w:rsid w:val="00CB0EA3"/>
    <w:rsid w:val="00CB2838"/>
    <w:rsid w:val="00CB672E"/>
    <w:rsid w:val="00CC1E1B"/>
    <w:rsid w:val="00CC2ADC"/>
    <w:rsid w:val="00CC5D15"/>
    <w:rsid w:val="00CD241A"/>
    <w:rsid w:val="00CE340F"/>
    <w:rsid w:val="00CF0F19"/>
    <w:rsid w:val="00CF208E"/>
    <w:rsid w:val="00CF6E2E"/>
    <w:rsid w:val="00CF7184"/>
    <w:rsid w:val="00D02609"/>
    <w:rsid w:val="00D03A4C"/>
    <w:rsid w:val="00D04989"/>
    <w:rsid w:val="00D11A17"/>
    <w:rsid w:val="00D20509"/>
    <w:rsid w:val="00D21CDB"/>
    <w:rsid w:val="00D23BE5"/>
    <w:rsid w:val="00D269F3"/>
    <w:rsid w:val="00D4263F"/>
    <w:rsid w:val="00D50B0D"/>
    <w:rsid w:val="00D65D56"/>
    <w:rsid w:val="00D730A4"/>
    <w:rsid w:val="00D8739D"/>
    <w:rsid w:val="00D879CF"/>
    <w:rsid w:val="00D9123C"/>
    <w:rsid w:val="00D919A2"/>
    <w:rsid w:val="00D973E6"/>
    <w:rsid w:val="00DA0698"/>
    <w:rsid w:val="00DA0ACB"/>
    <w:rsid w:val="00DA2AF5"/>
    <w:rsid w:val="00DA6067"/>
    <w:rsid w:val="00DA6668"/>
    <w:rsid w:val="00DB0C1C"/>
    <w:rsid w:val="00DB3950"/>
    <w:rsid w:val="00DB4B92"/>
    <w:rsid w:val="00DB7023"/>
    <w:rsid w:val="00DC228E"/>
    <w:rsid w:val="00DC662E"/>
    <w:rsid w:val="00DE3D3C"/>
    <w:rsid w:val="00DE6A5D"/>
    <w:rsid w:val="00DF3807"/>
    <w:rsid w:val="00DF58B2"/>
    <w:rsid w:val="00E17089"/>
    <w:rsid w:val="00E219A4"/>
    <w:rsid w:val="00E346EC"/>
    <w:rsid w:val="00E4647C"/>
    <w:rsid w:val="00E50497"/>
    <w:rsid w:val="00E564C0"/>
    <w:rsid w:val="00E65173"/>
    <w:rsid w:val="00E81DF1"/>
    <w:rsid w:val="00E855A5"/>
    <w:rsid w:val="00E93F62"/>
    <w:rsid w:val="00E961D9"/>
    <w:rsid w:val="00E96CC1"/>
    <w:rsid w:val="00E96EAF"/>
    <w:rsid w:val="00EA0ED4"/>
    <w:rsid w:val="00EA1D1B"/>
    <w:rsid w:val="00EA7BF1"/>
    <w:rsid w:val="00EB4BEF"/>
    <w:rsid w:val="00EC5D81"/>
    <w:rsid w:val="00ED00E1"/>
    <w:rsid w:val="00ED4873"/>
    <w:rsid w:val="00ED7921"/>
    <w:rsid w:val="00EE3252"/>
    <w:rsid w:val="00EE719A"/>
    <w:rsid w:val="00EE75A4"/>
    <w:rsid w:val="00F0103D"/>
    <w:rsid w:val="00F11009"/>
    <w:rsid w:val="00F11AB7"/>
    <w:rsid w:val="00F17BA9"/>
    <w:rsid w:val="00F20DED"/>
    <w:rsid w:val="00F24518"/>
    <w:rsid w:val="00F279BD"/>
    <w:rsid w:val="00F36B21"/>
    <w:rsid w:val="00F45DB3"/>
    <w:rsid w:val="00F5471F"/>
    <w:rsid w:val="00F70E36"/>
    <w:rsid w:val="00F71B45"/>
    <w:rsid w:val="00F7238F"/>
    <w:rsid w:val="00F7670B"/>
    <w:rsid w:val="00F8071F"/>
    <w:rsid w:val="00F827AE"/>
    <w:rsid w:val="00F857A0"/>
    <w:rsid w:val="00F932E8"/>
    <w:rsid w:val="00F9343C"/>
    <w:rsid w:val="00FA2324"/>
    <w:rsid w:val="00FB2C65"/>
    <w:rsid w:val="00FB322A"/>
    <w:rsid w:val="00FB3B22"/>
    <w:rsid w:val="00FC06C0"/>
    <w:rsid w:val="00FC09A0"/>
    <w:rsid w:val="00FC2740"/>
    <w:rsid w:val="00FD0A52"/>
    <w:rsid w:val="00FD3750"/>
    <w:rsid w:val="00FD686E"/>
    <w:rsid w:val="00FD7436"/>
    <w:rsid w:val="00FD7FD7"/>
    <w:rsid w:val="00FE447F"/>
    <w:rsid w:val="00FE7F0C"/>
    <w:rsid w:val="00FF3221"/>
    <w:rsid w:val="00FF5A76"/>
    <w:rsid w:val="20F3A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color="#bbe0e3">
      <v:fill color="#bbe0e3"/>
      <v:textbox inset="0,0,0,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EA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48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648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488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48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488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EA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48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648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488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48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488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8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0DF213-323D-4AC0-8B32-D2C812D9829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09B0EC28-FE7B-4AD3-B9F1-D3535696EBE9}">
      <dgm:prSet phldrT="[Texto]" custT="1"/>
      <dgm:spPr>
        <a:xfrm>
          <a:off x="2477273" y="73724"/>
          <a:ext cx="685882" cy="43553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CO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Palatino Linotype" pitchFamily="18" charset="0"/>
              <a:ea typeface="+mn-ea"/>
              <a:cs typeface="+mn-cs"/>
            </a:rPr>
            <a:t>INICIO</a:t>
          </a:r>
        </a:p>
      </dgm:t>
    </dgm:pt>
    <dgm:pt modelId="{420FA6BF-0529-4411-BA43-48FEFAB30641}" type="parTrans" cxnId="{DA654E40-BE4C-4D63-B5FF-D78C88A58220}">
      <dgm:prSet/>
      <dgm:spPr/>
      <dgm:t>
        <a:bodyPr/>
        <a:lstStyle/>
        <a:p>
          <a:endParaRPr lang="es-CO"/>
        </a:p>
      </dgm:t>
    </dgm:pt>
    <dgm:pt modelId="{FE2C54D2-20F3-4C03-853E-987B3BD48E48}" type="sibTrans" cxnId="{DA654E40-BE4C-4D63-B5FF-D78C88A58220}">
      <dgm:prSet/>
      <dgm:spPr/>
      <dgm:t>
        <a:bodyPr/>
        <a:lstStyle/>
        <a:p>
          <a:endParaRPr lang="es-CO"/>
        </a:p>
      </dgm:t>
    </dgm:pt>
    <dgm:pt modelId="{19F2C4CB-C1D5-4241-8462-549D3E79CBF4}">
      <dgm:prSet custT="1"/>
      <dgm:spPr>
        <a:xfrm>
          <a:off x="2115151" y="5153828"/>
          <a:ext cx="1410126" cy="43553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CO" sz="800"/>
            <a:t>Ocurrencia del evento</a:t>
          </a:r>
          <a:endParaRPr lang="es-CO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Palatino Linotype" pitchFamily="18" charset="0"/>
            <a:ea typeface="+mn-ea"/>
            <a:cs typeface="+mn-cs"/>
          </a:endParaRPr>
        </a:p>
      </dgm:t>
    </dgm:pt>
    <dgm:pt modelId="{F08253AC-0404-4378-A21A-3214BC70FF8E}" type="parTrans" cxnId="{B5001A43-6650-4E93-AE7B-4F63FF134EE3}">
      <dgm:prSet/>
      <dgm:spPr>
        <a:xfrm>
          <a:off x="2698285" y="4881951"/>
          <a:ext cx="91440" cy="199477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s-CO"/>
        </a:p>
      </dgm:t>
    </dgm:pt>
    <dgm:pt modelId="{068ED2C5-76DA-43AC-947B-FDD7992C4961}" type="sibTrans" cxnId="{B5001A43-6650-4E93-AE7B-4F63FF134EE3}">
      <dgm:prSet/>
      <dgm:spPr/>
      <dgm:t>
        <a:bodyPr/>
        <a:lstStyle/>
        <a:p>
          <a:endParaRPr lang="es-CO"/>
        </a:p>
      </dgm:t>
    </dgm:pt>
    <dgm:pt modelId="{224755B3-E62D-40D1-B59E-6A0B405CF9CB}">
      <dgm:prSet custT="1"/>
      <dgm:spPr>
        <a:xfrm>
          <a:off x="2477273" y="5788841"/>
          <a:ext cx="685882" cy="435535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CO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Palatino Linotype" pitchFamily="18" charset="0"/>
              <a:ea typeface="+mn-ea"/>
              <a:cs typeface="+mn-cs"/>
            </a:rPr>
            <a:t>FIN</a:t>
          </a:r>
        </a:p>
      </dgm:t>
    </dgm:pt>
    <dgm:pt modelId="{9A44D628-811F-4009-A844-33926E71CB81}" type="parTrans" cxnId="{94C7B762-0370-47C5-BC82-A110DF55316E}">
      <dgm:prSet/>
      <dgm:spPr>
        <a:xfrm>
          <a:off x="2698285" y="5516964"/>
          <a:ext cx="91440" cy="199477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s-CO"/>
        </a:p>
      </dgm:t>
    </dgm:pt>
    <dgm:pt modelId="{CF0EAD36-7BDB-45AC-ADAC-198383E37EC1}" type="sibTrans" cxnId="{94C7B762-0370-47C5-BC82-A110DF55316E}">
      <dgm:prSet/>
      <dgm:spPr/>
      <dgm:t>
        <a:bodyPr/>
        <a:lstStyle/>
        <a:p>
          <a:endParaRPr lang="es-CO"/>
        </a:p>
      </dgm:t>
    </dgm:pt>
    <dgm:pt modelId="{6CA1297B-F3C1-41D7-8115-A188338E90A5}">
      <dgm:prSet custT="1"/>
      <dgm:spPr/>
      <dgm:t>
        <a:bodyPr/>
        <a:lstStyle/>
        <a:p>
          <a:r>
            <a:rPr lang="es-CO" sz="800"/>
            <a:t>Reportar Accidente o Incidente</a:t>
          </a:r>
        </a:p>
      </dgm:t>
    </dgm:pt>
    <dgm:pt modelId="{208546F5-AC46-433C-913D-07A8D3E7D03E}" type="parTrans" cxnId="{0EF579CB-2027-48C5-9029-D834B38B9E3E}">
      <dgm:prSet/>
      <dgm:spPr/>
      <dgm:t>
        <a:bodyPr/>
        <a:lstStyle/>
        <a:p>
          <a:endParaRPr lang="es-CO"/>
        </a:p>
      </dgm:t>
    </dgm:pt>
    <dgm:pt modelId="{1548C1CE-324B-451F-9D60-E0DB8904EBFE}" type="sibTrans" cxnId="{0EF579CB-2027-48C5-9029-D834B38B9E3E}">
      <dgm:prSet/>
      <dgm:spPr/>
      <dgm:t>
        <a:bodyPr/>
        <a:lstStyle/>
        <a:p>
          <a:endParaRPr lang="es-CO"/>
        </a:p>
      </dgm:t>
    </dgm:pt>
    <dgm:pt modelId="{F07C2198-DB70-47FD-93D2-1ECA99068BA0}">
      <dgm:prSet custT="1"/>
      <dgm:spPr/>
      <dgm:t>
        <a:bodyPr/>
        <a:lstStyle/>
        <a:p>
          <a:r>
            <a:rPr lang="es-CO" sz="800"/>
            <a:t>Registrar el Accidente o Incidente en la Base de Datos</a:t>
          </a:r>
        </a:p>
      </dgm:t>
    </dgm:pt>
    <dgm:pt modelId="{F1EAA8BE-0300-4425-A4EE-6AC3E08ABCBC}" type="parTrans" cxnId="{7EB6EC0F-D2B2-463F-A8D7-0CD2748346FF}">
      <dgm:prSet/>
      <dgm:spPr/>
      <dgm:t>
        <a:bodyPr/>
        <a:lstStyle/>
        <a:p>
          <a:endParaRPr lang="es-CO"/>
        </a:p>
      </dgm:t>
    </dgm:pt>
    <dgm:pt modelId="{0D577A6E-43EC-4544-A161-9108EAFEFA87}" type="sibTrans" cxnId="{7EB6EC0F-D2B2-463F-A8D7-0CD2748346FF}">
      <dgm:prSet/>
      <dgm:spPr/>
      <dgm:t>
        <a:bodyPr/>
        <a:lstStyle/>
        <a:p>
          <a:endParaRPr lang="es-CO"/>
        </a:p>
      </dgm:t>
    </dgm:pt>
    <dgm:pt modelId="{BE753BC4-52D7-49C6-AD42-DE1F295A8743}">
      <dgm:prSet custT="1"/>
      <dgm:spPr/>
      <dgm:t>
        <a:bodyPr/>
        <a:lstStyle/>
        <a:p>
          <a:r>
            <a:rPr lang="es-CO" sz="800"/>
            <a:t>Diligenciar el FURAT con la información reportada</a:t>
          </a:r>
        </a:p>
      </dgm:t>
    </dgm:pt>
    <dgm:pt modelId="{08AA414D-2637-4BE8-A7DE-F7509770E935}" type="parTrans" cxnId="{7E4D91DA-6F0C-45EA-96A4-105913F6277A}">
      <dgm:prSet/>
      <dgm:spPr/>
      <dgm:t>
        <a:bodyPr/>
        <a:lstStyle/>
        <a:p>
          <a:endParaRPr lang="es-CO"/>
        </a:p>
      </dgm:t>
    </dgm:pt>
    <dgm:pt modelId="{CFB0FF59-C7E1-4C39-A0BE-88581E44D418}" type="sibTrans" cxnId="{7E4D91DA-6F0C-45EA-96A4-105913F6277A}">
      <dgm:prSet/>
      <dgm:spPr/>
      <dgm:t>
        <a:bodyPr/>
        <a:lstStyle/>
        <a:p>
          <a:endParaRPr lang="es-CO"/>
        </a:p>
      </dgm:t>
    </dgm:pt>
    <dgm:pt modelId="{E1FBEE5B-42ED-466E-B3FC-5A8903FA7569}">
      <dgm:prSet custT="1"/>
      <dgm:spPr/>
      <dgm:t>
        <a:bodyPr/>
        <a:lstStyle/>
        <a:p>
          <a:r>
            <a:rPr lang="es-CO" sz="800"/>
            <a:t>Reportar accidente fatal</a:t>
          </a:r>
        </a:p>
      </dgm:t>
    </dgm:pt>
    <dgm:pt modelId="{6126BC1E-0ECA-4344-88CF-799DC4C440E1}" type="parTrans" cxnId="{08F6AE0F-4797-40CE-998C-C348DF1F9FA5}">
      <dgm:prSet/>
      <dgm:spPr/>
      <dgm:t>
        <a:bodyPr/>
        <a:lstStyle/>
        <a:p>
          <a:endParaRPr lang="es-CO"/>
        </a:p>
      </dgm:t>
    </dgm:pt>
    <dgm:pt modelId="{29277D86-662E-4351-A39A-4F4E53456026}" type="sibTrans" cxnId="{08F6AE0F-4797-40CE-998C-C348DF1F9FA5}">
      <dgm:prSet/>
      <dgm:spPr/>
      <dgm:t>
        <a:bodyPr/>
        <a:lstStyle/>
        <a:p>
          <a:endParaRPr lang="es-CO"/>
        </a:p>
      </dgm:t>
    </dgm:pt>
    <dgm:pt modelId="{06643475-47F8-442F-8618-91DD9DE67458}">
      <dgm:prSet custT="1"/>
      <dgm:spPr/>
      <dgm:t>
        <a:bodyPr/>
        <a:lstStyle/>
        <a:p>
          <a:r>
            <a:rPr lang="es-CO" sz="800"/>
            <a:t>Trasladar y acompañar al trabajador a Urgencias</a:t>
          </a:r>
        </a:p>
      </dgm:t>
    </dgm:pt>
    <dgm:pt modelId="{6BAD23B5-F6C4-46EB-A8B8-B907ABE9C4B4}" type="parTrans" cxnId="{177DE91B-D564-42F8-9C19-A33C7876531B}">
      <dgm:prSet/>
      <dgm:spPr/>
      <dgm:t>
        <a:bodyPr/>
        <a:lstStyle/>
        <a:p>
          <a:endParaRPr lang="es-CO"/>
        </a:p>
      </dgm:t>
    </dgm:pt>
    <dgm:pt modelId="{95492E87-B218-4698-8DAC-E8527C15C6AC}" type="sibTrans" cxnId="{177DE91B-D564-42F8-9C19-A33C7876531B}">
      <dgm:prSet/>
      <dgm:spPr/>
      <dgm:t>
        <a:bodyPr/>
        <a:lstStyle/>
        <a:p>
          <a:endParaRPr lang="es-CO"/>
        </a:p>
      </dgm:t>
    </dgm:pt>
    <dgm:pt modelId="{6A621450-D6AA-4B70-9577-2EE66F064F0E}">
      <dgm:prSet custT="1"/>
      <dgm:spPr/>
      <dgm:t>
        <a:bodyPr/>
        <a:lstStyle/>
        <a:p>
          <a:r>
            <a:rPr lang="es-CO" sz="800"/>
            <a:t>Conformar el equipo Investigador</a:t>
          </a:r>
        </a:p>
      </dgm:t>
    </dgm:pt>
    <dgm:pt modelId="{BC8202D1-5E4F-4328-8EB8-E3D84F24F97F}" type="parTrans" cxnId="{D415A042-A3CA-47B2-81F4-B5C35AB64A1A}">
      <dgm:prSet/>
      <dgm:spPr/>
      <dgm:t>
        <a:bodyPr/>
        <a:lstStyle/>
        <a:p>
          <a:endParaRPr lang="es-CO"/>
        </a:p>
      </dgm:t>
    </dgm:pt>
    <dgm:pt modelId="{AE92FB74-27DB-4CBD-B721-466B9F3ADC7A}" type="sibTrans" cxnId="{D415A042-A3CA-47B2-81F4-B5C35AB64A1A}">
      <dgm:prSet/>
      <dgm:spPr/>
      <dgm:t>
        <a:bodyPr/>
        <a:lstStyle/>
        <a:p>
          <a:endParaRPr lang="es-CO"/>
        </a:p>
      </dgm:t>
    </dgm:pt>
    <dgm:pt modelId="{532D05D6-ACD2-4F12-8AF3-B62D02D5374F}">
      <dgm:prSet custT="1"/>
      <dgm:spPr/>
      <dgm:t>
        <a:bodyPr/>
        <a:lstStyle/>
        <a:p>
          <a:r>
            <a:rPr lang="es-CO" sz="800"/>
            <a:t>Realiza investigación</a:t>
          </a:r>
        </a:p>
      </dgm:t>
    </dgm:pt>
    <dgm:pt modelId="{E25A8AB0-EA50-434F-A809-16A53626C481}" type="parTrans" cxnId="{F1F886A3-432E-4FF3-AF8A-436F4FA99185}">
      <dgm:prSet/>
      <dgm:spPr/>
      <dgm:t>
        <a:bodyPr/>
        <a:lstStyle/>
        <a:p>
          <a:endParaRPr lang="es-CO"/>
        </a:p>
      </dgm:t>
    </dgm:pt>
    <dgm:pt modelId="{EA93897E-4FC8-48C3-8559-3AD91FCB466E}" type="sibTrans" cxnId="{F1F886A3-432E-4FF3-AF8A-436F4FA99185}">
      <dgm:prSet/>
      <dgm:spPr/>
      <dgm:t>
        <a:bodyPr/>
        <a:lstStyle/>
        <a:p>
          <a:endParaRPr lang="es-CO"/>
        </a:p>
      </dgm:t>
    </dgm:pt>
    <dgm:pt modelId="{3669EE30-B993-4E52-B77C-6B8A3901AE63}">
      <dgm:prSet custT="1"/>
      <dgm:spPr/>
      <dgm:t>
        <a:bodyPr/>
        <a:lstStyle/>
        <a:p>
          <a:r>
            <a:rPr lang="es-CO" sz="800"/>
            <a:t>Elabora informe de accidente o incidente de trabajo y genera las Acciones correctivas</a:t>
          </a:r>
        </a:p>
      </dgm:t>
    </dgm:pt>
    <dgm:pt modelId="{B15F8CE4-9C12-48F7-9527-0ED36F99A665}" type="parTrans" cxnId="{BEC9CB9F-FB9E-4271-B399-5DABF6F57E7B}">
      <dgm:prSet/>
      <dgm:spPr/>
      <dgm:t>
        <a:bodyPr/>
        <a:lstStyle/>
        <a:p>
          <a:endParaRPr lang="es-CO"/>
        </a:p>
      </dgm:t>
    </dgm:pt>
    <dgm:pt modelId="{B69FC87A-9080-4B6A-B522-CF1C61BAB484}" type="sibTrans" cxnId="{BEC9CB9F-FB9E-4271-B399-5DABF6F57E7B}">
      <dgm:prSet/>
      <dgm:spPr/>
      <dgm:t>
        <a:bodyPr/>
        <a:lstStyle/>
        <a:p>
          <a:endParaRPr lang="es-CO"/>
        </a:p>
      </dgm:t>
    </dgm:pt>
    <dgm:pt modelId="{0CEDDA63-CA5B-4325-AA36-DE123DEC8C8E}">
      <dgm:prSet custT="1"/>
      <dgm:spPr/>
      <dgm:t>
        <a:bodyPr/>
        <a:lstStyle/>
        <a:p>
          <a:r>
            <a:rPr lang="es-CO" sz="800"/>
            <a:t>Enviar informe a la ARL</a:t>
          </a:r>
        </a:p>
      </dgm:t>
    </dgm:pt>
    <dgm:pt modelId="{BE5F37F2-661A-4A41-B712-058D991CAFEC}" type="parTrans" cxnId="{D097ED90-A2DA-4D1C-AD27-3D19B843A7EF}">
      <dgm:prSet/>
      <dgm:spPr/>
      <dgm:t>
        <a:bodyPr/>
        <a:lstStyle/>
        <a:p>
          <a:endParaRPr lang="es-CO"/>
        </a:p>
      </dgm:t>
    </dgm:pt>
    <dgm:pt modelId="{5B693B9F-5C97-4C80-BFA7-312710F72E39}" type="sibTrans" cxnId="{D097ED90-A2DA-4D1C-AD27-3D19B843A7EF}">
      <dgm:prSet/>
      <dgm:spPr/>
      <dgm:t>
        <a:bodyPr/>
        <a:lstStyle/>
        <a:p>
          <a:endParaRPr lang="es-CO"/>
        </a:p>
      </dgm:t>
    </dgm:pt>
    <dgm:pt modelId="{9C2CF6A7-21FB-4F73-B36A-FF0855522486}">
      <dgm:prSet custT="1"/>
      <dgm:spPr/>
      <dgm:t>
        <a:bodyPr/>
        <a:lstStyle/>
        <a:p>
          <a:r>
            <a:rPr lang="es-CO" sz="800"/>
            <a:t>Implementa acciones correctivas o de mejora según investigación</a:t>
          </a:r>
        </a:p>
      </dgm:t>
    </dgm:pt>
    <dgm:pt modelId="{9DCD85CA-96AE-4474-ABD5-EEC757B83603}" type="parTrans" cxnId="{01EDCAFD-7D4D-490A-BB6C-99BF2CFAD6FA}">
      <dgm:prSet/>
      <dgm:spPr/>
      <dgm:t>
        <a:bodyPr/>
        <a:lstStyle/>
        <a:p>
          <a:endParaRPr lang="es-CO"/>
        </a:p>
      </dgm:t>
    </dgm:pt>
    <dgm:pt modelId="{162ECE1E-123C-4236-A636-3269DB52810C}" type="sibTrans" cxnId="{01EDCAFD-7D4D-490A-BB6C-99BF2CFAD6FA}">
      <dgm:prSet/>
      <dgm:spPr/>
      <dgm:t>
        <a:bodyPr/>
        <a:lstStyle/>
        <a:p>
          <a:endParaRPr lang="es-CO"/>
        </a:p>
      </dgm:t>
    </dgm:pt>
    <dgm:pt modelId="{E7EE14BA-14DD-4912-BD46-D01011577B25}">
      <dgm:prSet custT="1"/>
      <dgm:spPr/>
      <dgm:t>
        <a:bodyPr/>
        <a:lstStyle/>
        <a:p>
          <a:r>
            <a:rPr lang="es-CO" sz="800"/>
            <a:t>Realiza seguimiento a las acciones correctivas o de mejora propuestas</a:t>
          </a:r>
        </a:p>
      </dgm:t>
    </dgm:pt>
    <dgm:pt modelId="{B07ADF96-FE7C-404D-B291-61AE3CAC9421}" type="parTrans" cxnId="{02D6FAB9-63BA-42AA-A356-C3E462F54E5B}">
      <dgm:prSet/>
      <dgm:spPr/>
      <dgm:t>
        <a:bodyPr/>
        <a:lstStyle/>
        <a:p>
          <a:endParaRPr lang="es-CO"/>
        </a:p>
      </dgm:t>
    </dgm:pt>
    <dgm:pt modelId="{77E0B215-1885-4474-BF61-4089AC34D7D6}" type="sibTrans" cxnId="{02D6FAB9-63BA-42AA-A356-C3E462F54E5B}">
      <dgm:prSet/>
      <dgm:spPr/>
      <dgm:t>
        <a:bodyPr/>
        <a:lstStyle/>
        <a:p>
          <a:endParaRPr lang="es-CO"/>
        </a:p>
      </dgm:t>
    </dgm:pt>
    <dgm:pt modelId="{990DBAEB-70A8-47BF-B917-D3799219A05A}">
      <dgm:prSet custT="1"/>
      <dgm:spPr/>
      <dgm:t>
        <a:bodyPr/>
        <a:lstStyle/>
        <a:p>
          <a:r>
            <a:rPr lang="es-CO" sz="900"/>
            <a:t>Cerrar plan de acción</a:t>
          </a:r>
        </a:p>
      </dgm:t>
    </dgm:pt>
    <dgm:pt modelId="{148DC3CA-9E0A-4E05-AD30-B0151E580106}" type="parTrans" cxnId="{456815A4-A087-4C7F-B6A3-44E66161CE7F}">
      <dgm:prSet/>
      <dgm:spPr/>
      <dgm:t>
        <a:bodyPr/>
        <a:lstStyle/>
        <a:p>
          <a:endParaRPr lang="es-CO"/>
        </a:p>
      </dgm:t>
    </dgm:pt>
    <dgm:pt modelId="{415A9218-749E-4BD4-86F3-5F7F2DFB23F8}" type="sibTrans" cxnId="{456815A4-A087-4C7F-B6A3-44E66161CE7F}">
      <dgm:prSet/>
      <dgm:spPr/>
      <dgm:t>
        <a:bodyPr/>
        <a:lstStyle/>
        <a:p>
          <a:endParaRPr lang="es-CO"/>
        </a:p>
      </dgm:t>
    </dgm:pt>
    <dgm:pt modelId="{DAEA6696-E0F9-4CF5-9405-6B5CE1403F83}" type="pres">
      <dgm:prSet presAssocID="{F80DF213-323D-4AC0-8B32-D2C812D9829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3E505EA3-D89D-41F6-A204-D4EF64B19E38}" type="pres">
      <dgm:prSet presAssocID="{09B0EC28-FE7B-4AD3-B9F1-D3535696EBE9}" presName="hierRoot1" presStyleCnt="0"/>
      <dgm:spPr/>
    </dgm:pt>
    <dgm:pt modelId="{3CE4EE01-0653-43FC-9A7F-54BBE391C94F}" type="pres">
      <dgm:prSet presAssocID="{09B0EC28-FE7B-4AD3-B9F1-D3535696EBE9}" presName="composite" presStyleCnt="0"/>
      <dgm:spPr/>
    </dgm:pt>
    <dgm:pt modelId="{B61B4A46-FA19-4CCC-B6AF-E7DE0DF48B51}" type="pres">
      <dgm:prSet presAssocID="{09B0EC28-FE7B-4AD3-B9F1-D3535696EBE9}" presName="background" presStyleLbl="node0" presStyleIdx="0" presStyleCnt="1"/>
      <dgm:spPr>
        <a:xfrm>
          <a:off x="2401064" y="1325"/>
          <a:ext cx="685882" cy="435535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CO"/>
        </a:p>
      </dgm:t>
    </dgm:pt>
    <dgm:pt modelId="{996ECF54-CFBF-40B3-8B03-52541C23AF09}" type="pres">
      <dgm:prSet presAssocID="{09B0EC28-FE7B-4AD3-B9F1-D3535696EBE9}" presName="text" presStyleLbl="fgAcc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CO"/>
        </a:p>
      </dgm:t>
    </dgm:pt>
    <dgm:pt modelId="{D57CC9BD-64A3-4274-921F-00F8BD5946DF}" type="pres">
      <dgm:prSet presAssocID="{09B0EC28-FE7B-4AD3-B9F1-D3535696EBE9}" presName="hierChild2" presStyleCnt="0"/>
      <dgm:spPr/>
    </dgm:pt>
    <dgm:pt modelId="{BA620E42-3020-4D66-B514-8027FF301422}" type="pres">
      <dgm:prSet presAssocID="{F08253AC-0404-4378-A21A-3214BC70FF8E}" presName="Name10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477"/>
              </a:lnTo>
            </a:path>
          </a:pathLst>
        </a:custGeom>
      </dgm:spPr>
      <dgm:t>
        <a:bodyPr/>
        <a:lstStyle/>
        <a:p>
          <a:endParaRPr lang="es-CO"/>
        </a:p>
      </dgm:t>
    </dgm:pt>
    <dgm:pt modelId="{6E2D1669-E79C-40AB-8CB3-3EBC80771260}" type="pres">
      <dgm:prSet presAssocID="{19F2C4CB-C1D5-4241-8462-549D3E79CBF4}" presName="hierRoot2" presStyleCnt="0"/>
      <dgm:spPr/>
    </dgm:pt>
    <dgm:pt modelId="{A5838BDF-44F0-4B65-8EF5-10D3B1584C63}" type="pres">
      <dgm:prSet presAssocID="{19F2C4CB-C1D5-4241-8462-549D3E79CBF4}" presName="composite2" presStyleCnt="0"/>
      <dgm:spPr/>
    </dgm:pt>
    <dgm:pt modelId="{78F47A58-1D2D-4EE6-9985-43966B01F0FD}" type="pres">
      <dgm:prSet presAssocID="{19F2C4CB-C1D5-4241-8462-549D3E79CBF4}" presName="background2" presStyleLbl="node2" presStyleIdx="0" presStyleCnt="1"/>
      <dgm:spPr/>
    </dgm:pt>
    <dgm:pt modelId="{9831D1BC-C7C4-4680-9023-2580C3810E89}" type="pres">
      <dgm:prSet presAssocID="{19F2C4CB-C1D5-4241-8462-549D3E79CBF4}" presName="text2" presStyleLbl="fgAcc2" presStyleIdx="0" presStyleCnt="1" custScaleX="24305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CO"/>
        </a:p>
      </dgm:t>
    </dgm:pt>
    <dgm:pt modelId="{278EFD97-1565-4591-9A63-4BEF14F20D9F}" type="pres">
      <dgm:prSet presAssocID="{19F2C4CB-C1D5-4241-8462-549D3E79CBF4}" presName="hierChild3" presStyleCnt="0"/>
      <dgm:spPr/>
    </dgm:pt>
    <dgm:pt modelId="{0766F863-780B-4021-9145-37EC154DB604}" type="pres">
      <dgm:prSet presAssocID="{208546F5-AC46-433C-913D-07A8D3E7D03E}" presName="Name17" presStyleLbl="parChTrans1D3" presStyleIdx="0" presStyleCnt="1"/>
      <dgm:spPr/>
      <dgm:t>
        <a:bodyPr/>
        <a:lstStyle/>
        <a:p>
          <a:endParaRPr lang="es-CO"/>
        </a:p>
      </dgm:t>
    </dgm:pt>
    <dgm:pt modelId="{DFB6B23F-C137-4337-8BDF-85192CD9D789}" type="pres">
      <dgm:prSet presAssocID="{6CA1297B-F3C1-41D7-8115-A188338E90A5}" presName="hierRoot3" presStyleCnt="0"/>
      <dgm:spPr/>
    </dgm:pt>
    <dgm:pt modelId="{C37E8E8B-3DB4-42D4-99DA-1A58CCCDEB7D}" type="pres">
      <dgm:prSet presAssocID="{6CA1297B-F3C1-41D7-8115-A188338E90A5}" presName="composite3" presStyleCnt="0"/>
      <dgm:spPr/>
    </dgm:pt>
    <dgm:pt modelId="{43D99532-ED64-431B-A3D5-CDA3A4E7BB49}" type="pres">
      <dgm:prSet presAssocID="{6CA1297B-F3C1-41D7-8115-A188338E90A5}" presName="background3" presStyleLbl="node3" presStyleIdx="0" presStyleCnt="1"/>
      <dgm:spPr/>
    </dgm:pt>
    <dgm:pt modelId="{509923D4-EE27-4161-9A6B-EA94884AC65E}" type="pres">
      <dgm:prSet presAssocID="{6CA1297B-F3C1-41D7-8115-A188338E90A5}" presName="text3" presStyleLbl="fgAcc3" presStyleIdx="0" presStyleCnt="1" custScaleX="29911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D157D43-586B-4461-AE85-2D03DC575CB6}" type="pres">
      <dgm:prSet presAssocID="{6CA1297B-F3C1-41D7-8115-A188338E90A5}" presName="hierChild4" presStyleCnt="0"/>
      <dgm:spPr/>
    </dgm:pt>
    <dgm:pt modelId="{06887DA6-C10D-4130-A29A-507BF01015A7}" type="pres">
      <dgm:prSet presAssocID="{F1EAA8BE-0300-4425-A4EE-6AC3E08ABCBC}" presName="Name23" presStyleLbl="parChTrans1D4" presStyleIdx="0" presStyleCnt="12" custSzX="96251"/>
      <dgm:spPr/>
      <dgm:t>
        <a:bodyPr/>
        <a:lstStyle/>
        <a:p>
          <a:endParaRPr lang="es-CO"/>
        </a:p>
      </dgm:t>
    </dgm:pt>
    <dgm:pt modelId="{E5C4ADDF-970E-4B7C-86DF-4E101325B681}" type="pres">
      <dgm:prSet presAssocID="{F07C2198-DB70-47FD-93D2-1ECA99068BA0}" presName="hierRoot4" presStyleCnt="0"/>
      <dgm:spPr/>
    </dgm:pt>
    <dgm:pt modelId="{354E0F77-2075-45A0-A9E1-D1A65474F024}" type="pres">
      <dgm:prSet presAssocID="{F07C2198-DB70-47FD-93D2-1ECA99068BA0}" presName="composite4" presStyleCnt="0"/>
      <dgm:spPr/>
    </dgm:pt>
    <dgm:pt modelId="{3AF3611D-D509-4CF9-A058-C37B11E5E7AE}" type="pres">
      <dgm:prSet presAssocID="{F07C2198-DB70-47FD-93D2-1ECA99068BA0}" presName="background4" presStyleLbl="node4" presStyleIdx="0" presStyleCnt="12"/>
      <dgm:spPr/>
    </dgm:pt>
    <dgm:pt modelId="{A77EF735-9B19-4F59-A2F1-37410996ABCA}" type="pres">
      <dgm:prSet presAssocID="{F07C2198-DB70-47FD-93D2-1ECA99068BA0}" presName="text4" presStyleLbl="fgAcc4" presStyleIdx="0" presStyleCnt="12" custScaleX="29911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B728455-4470-4847-8EFB-7243B285786C}" type="pres">
      <dgm:prSet presAssocID="{F07C2198-DB70-47FD-93D2-1ECA99068BA0}" presName="hierChild5" presStyleCnt="0"/>
      <dgm:spPr/>
    </dgm:pt>
    <dgm:pt modelId="{3174CF41-DCFB-4741-82D9-C3509DB0C60D}" type="pres">
      <dgm:prSet presAssocID="{08AA414D-2637-4BE8-A7DE-F7509770E935}" presName="Name23" presStyleLbl="parChTrans1D4" presStyleIdx="1" presStyleCnt="12" custSzX="96251"/>
      <dgm:spPr/>
      <dgm:t>
        <a:bodyPr/>
        <a:lstStyle/>
        <a:p>
          <a:endParaRPr lang="es-CO"/>
        </a:p>
      </dgm:t>
    </dgm:pt>
    <dgm:pt modelId="{7FF879D4-702B-4EF8-851E-D0D78F406858}" type="pres">
      <dgm:prSet presAssocID="{BE753BC4-52D7-49C6-AD42-DE1F295A8743}" presName="hierRoot4" presStyleCnt="0"/>
      <dgm:spPr/>
    </dgm:pt>
    <dgm:pt modelId="{60DA6AC8-06BF-430A-8F32-2A59712A81BD}" type="pres">
      <dgm:prSet presAssocID="{BE753BC4-52D7-49C6-AD42-DE1F295A8743}" presName="composite4" presStyleCnt="0"/>
      <dgm:spPr/>
    </dgm:pt>
    <dgm:pt modelId="{D03813EE-0FEF-4E99-BB9D-3FD7678AECBA}" type="pres">
      <dgm:prSet presAssocID="{BE753BC4-52D7-49C6-AD42-DE1F295A8743}" presName="background4" presStyleLbl="node4" presStyleIdx="1" presStyleCnt="12"/>
      <dgm:spPr/>
    </dgm:pt>
    <dgm:pt modelId="{A64C5D88-177A-4909-8560-58A91701CB37}" type="pres">
      <dgm:prSet presAssocID="{BE753BC4-52D7-49C6-AD42-DE1F295A8743}" presName="text4" presStyleLbl="fgAcc4" presStyleIdx="1" presStyleCnt="12" custScaleX="28801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0440AB9-8D1F-4206-B6B5-A423029FB717}" type="pres">
      <dgm:prSet presAssocID="{BE753BC4-52D7-49C6-AD42-DE1F295A8743}" presName="hierChild5" presStyleCnt="0"/>
      <dgm:spPr/>
    </dgm:pt>
    <dgm:pt modelId="{3F8EA7B0-E9CE-4E07-9047-71301EB3673C}" type="pres">
      <dgm:prSet presAssocID="{6126BC1E-0ECA-4344-88CF-799DC4C440E1}" presName="Name23" presStyleLbl="parChTrans1D4" presStyleIdx="2" presStyleCnt="12" custSzX="96251"/>
      <dgm:spPr/>
      <dgm:t>
        <a:bodyPr/>
        <a:lstStyle/>
        <a:p>
          <a:endParaRPr lang="es-CO"/>
        </a:p>
      </dgm:t>
    </dgm:pt>
    <dgm:pt modelId="{58D4CC1F-568A-4A47-81C4-91281F075124}" type="pres">
      <dgm:prSet presAssocID="{E1FBEE5B-42ED-466E-B3FC-5A8903FA7569}" presName="hierRoot4" presStyleCnt="0"/>
      <dgm:spPr/>
    </dgm:pt>
    <dgm:pt modelId="{1E70CA34-EA5A-451F-97F0-E039E19CAE62}" type="pres">
      <dgm:prSet presAssocID="{E1FBEE5B-42ED-466E-B3FC-5A8903FA7569}" presName="composite4" presStyleCnt="0"/>
      <dgm:spPr/>
    </dgm:pt>
    <dgm:pt modelId="{1FCF522E-8975-4E0E-9072-71CA2AE81950}" type="pres">
      <dgm:prSet presAssocID="{E1FBEE5B-42ED-466E-B3FC-5A8903FA7569}" presName="background4" presStyleLbl="node4" presStyleIdx="2" presStyleCnt="12"/>
      <dgm:spPr/>
    </dgm:pt>
    <dgm:pt modelId="{506C5106-2F2A-4C2F-8DDD-F81EACEF1649}" type="pres">
      <dgm:prSet presAssocID="{E1FBEE5B-42ED-466E-B3FC-5A8903FA7569}" presName="text4" presStyleLbl="fgAcc4" presStyleIdx="2" presStyleCnt="12" custScaleX="30466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1ECA1CF-0DA5-4B8A-A67B-81A7B2C3A344}" type="pres">
      <dgm:prSet presAssocID="{E1FBEE5B-42ED-466E-B3FC-5A8903FA7569}" presName="hierChild5" presStyleCnt="0"/>
      <dgm:spPr/>
    </dgm:pt>
    <dgm:pt modelId="{85A41B7E-6A56-4773-ACEB-31D58FCAF0FD}" type="pres">
      <dgm:prSet presAssocID="{6BAD23B5-F6C4-46EB-A8B8-B907ABE9C4B4}" presName="Name23" presStyleLbl="parChTrans1D4" presStyleIdx="3" presStyleCnt="12" custSzX="96251"/>
      <dgm:spPr/>
      <dgm:t>
        <a:bodyPr/>
        <a:lstStyle/>
        <a:p>
          <a:endParaRPr lang="es-CO"/>
        </a:p>
      </dgm:t>
    </dgm:pt>
    <dgm:pt modelId="{85EEA72B-CFD3-4C11-81F0-51246FA34E8B}" type="pres">
      <dgm:prSet presAssocID="{06643475-47F8-442F-8618-91DD9DE67458}" presName="hierRoot4" presStyleCnt="0"/>
      <dgm:spPr/>
    </dgm:pt>
    <dgm:pt modelId="{1A6FA93D-E58D-4E76-AC8C-2F2B860BD358}" type="pres">
      <dgm:prSet presAssocID="{06643475-47F8-442F-8618-91DD9DE67458}" presName="composite4" presStyleCnt="0"/>
      <dgm:spPr/>
    </dgm:pt>
    <dgm:pt modelId="{027D1749-FA34-48F4-B78E-CE081E2722C2}" type="pres">
      <dgm:prSet presAssocID="{06643475-47F8-442F-8618-91DD9DE67458}" presName="background4" presStyleLbl="node4" presStyleIdx="3" presStyleCnt="12"/>
      <dgm:spPr/>
    </dgm:pt>
    <dgm:pt modelId="{17A8EA18-F5EE-4FED-901B-F4FE3EAF7EBD}" type="pres">
      <dgm:prSet presAssocID="{06643475-47F8-442F-8618-91DD9DE67458}" presName="text4" presStyleLbl="fgAcc4" presStyleIdx="3" presStyleCnt="12" custScaleX="33241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EBA2774-8A38-4E85-8076-D435DFCD4AA7}" type="pres">
      <dgm:prSet presAssocID="{06643475-47F8-442F-8618-91DD9DE67458}" presName="hierChild5" presStyleCnt="0"/>
      <dgm:spPr/>
    </dgm:pt>
    <dgm:pt modelId="{05E99024-65C0-4653-BBB9-904ADEBA3AA7}" type="pres">
      <dgm:prSet presAssocID="{BC8202D1-5E4F-4328-8EB8-E3D84F24F97F}" presName="Name23" presStyleLbl="parChTrans1D4" presStyleIdx="4" presStyleCnt="12" custSzX="96251"/>
      <dgm:spPr/>
      <dgm:t>
        <a:bodyPr/>
        <a:lstStyle/>
        <a:p>
          <a:endParaRPr lang="es-CO"/>
        </a:p>
      </dgm:t>
    </dgm:pt>
    <dgm:pt modelId="{43C5BE02-44A1-4C61-8C15-2D76AE1539AE}" type="pres">
      <dgm:prSet presAssocID="{6A621450-D6AA-4B70-9577-2EE66F064F0E}" presName="hierRoot4" presStyleCnt="0"/>
      <dgm:spPr/>
    </dgm:pt>
    <dgm:pt modelId="{B69C14A6-A867-4C1E-B0D0-D35BE01D6736}" type="pres">
      <dgm:prSet presAssocID="{6A621450-D6AA-4B70-9577-2EE66F064F0E}" presName="composite4" presStyleCnt="0"/>
      <dgm:spPr/>
    </dgm:pt>
    <dgm:pt modelId="{1D51EF6A-4CFE-4F97-95F1-5FB28D5316DB}" type="pres">
      <dgm:prSet presAssocID="{6A621450-D6AA-4B70-9577-2EE66F064F0E}" presName="background4" presStyleLbl="node4" presStyleIdx="4" presStyleCnt="12"/>
      <dgm:spPr/>
    </dgm:pt>
    <dgm:pt modelId="{D8C0B32C-5D4D-4806-AD21-EF6A5867D11F}" type="pres">
      <dgm:prSet presAssocID="{6A621450-D6AA-4B70-9577-2EE66F064F0E}" presName="text4" presStyleLbl="fgAcc4" presStyleIdx="4" presStyleCnt="12" custScaleX="29911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E5DC79A-2909-4474-BC42-96BCA0817CA6}" type="pres">
      <dgm:prSet presAssocID="{6A621450-D6AA-4B70-9577-2EE66F064F0E}" presName="hierChild5" presStyleCnt="0"/>
      <dgm:spPr/>
    </dgm:pt>
    <dgm:pt modelId="{09095049-C289-4CCB-BB4B-B26219DCF61E}" type="pres">
      <dgm:prSet presAssocID="{E25A8AB0-EA50-434F-A809-16A53626C481}" presName="Name23" presStyleLbl="parChTrans1D4" presStyleIdx="5" presStyleCnt="12" custSzX="96251"/>
      <dgm:spPr/>
      <dgm:t>
        <a:bodyPr/>
        <a:lstStyle/>
        <a:p>
          <a:endParaRPr lang="es-CO"/>
        </a:p>
      </dgm:t>
    </dgm:pt>
    <dgm:pt modelId="{94B8D32C-3B45-40BF-B5BC-AA2D7D5D1A77}" type="pres">
      <dgm:prSet presAssocID="{532D05D6-ACD2-4F12-8AF3-B62D02D5374F}" presName="hierRoot4" presStyleCnt="0"/>
      <dgm:spPr/>
    </dgm:pt>
    <dgm:pt modelId="{A9DD0139-2997-4C05-BE27-5C904A1724E6}" type="pres">
      <dgm:prSet presAssocID="{532D05D6-ACD2-4F12-8AF3-B62D02D5374F}" presName="composite4" presStyleCnt="0"/>
      <dgm:spPr/>
    </dgm:pt>
    <dgm:pt modelId="{F28FADFB-76D1-4CC5-9CDB-7B12A26F7335}" type="pres">
      <dgm:prSet presAssocID="{532D05D6-ACD2-4F12-8AF3-B62D02D5374F}" presName="background4" presStyleLbl="node4" presStyleIdx="5" presStyleCnt="12"/>
      <dgm:spPr/>
    </dgm:pt>
    <dgm:pt modelId="{AB7BAE70-7E69-40FA-84BF-EDD6D6E6E770}" type="pres">
      <dgm:prSet presAssocID="{532D05D6-ACD2-4F12-8AF3-B62D02D5374F}" presName="text4" presStyleLbl="fgAcc4" presStyleIdx="5" presStyleCnt="12" custScaleX="27691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18C73B9-F0AC-43D0-AAF7-D40DFC0EC14F}" type="pres">
      <dgm:prSet presAssocID="{532D05D6-ACD2-4F12-8AF3-B62D02D5374F}" presName="hierChild5" presStyleCnt="0"/>
      <dgm:spPr/>
    </dgm:pt>
    <dgm:pt modelId="{EF7D3C6F-59EC-4357-A9A9-B4C2389AAA4C}" type="pres">
      <dgm:prSet presAssocID="{B15F8CE4-9C12-48F7-9527-0ED36F99A665}" presName="Name23" presStyleLbl="parChTrans1D4" presStyleIdx="6" presStyleCnt="12" custSzX="96251"/>
      <dgm:spPr/>
      <dgm:t>
        <a:bodyPr/>
        <a:lstStyle/>
        <a:p>
          <a:endParaRPr lang="es-CO"/>
        </a:p>
      </dgm:t>
    </dgm:pt>
    <dgm:pt modelId="{7221C9A2-6CAE-4FAC-AAEB-615C17874065}" type="pres">
      <dgm:prSet presAssocID="{3669EE30-B993-4E52-B77C-6B8A3901AE63}" presName="hierRoot4" presStyleCnt="0"/>
      <dgm:spPr/>
    </dgm:pt>
    <dgm:pt modelId="{F17562AA-482F-4115-8DDC-8E6AF7FCF714}" type="pres">
      <dgm:prSet presAssocID="{3669EE30-B993-4E52-B77C-6B8A3901AE63}" presName="composite4" presStyleCnt="0"/>
      <dgm:spPr/>
    </dgm:pt>
    <dgm:pt modelId="{65D6D3D9-E095-4C73-9EEB-6A6C1F0F7CAB}" type="pres">
      <dgm:prSet presAssocID="{3669EE30-B993-4E52-B77C-6B8A3901AE63}" presName="background4" presStyleLbl="node4" presStyleIdx="6" presStyleCnt="12"/>
      <dgm:spPr/>
    </dgm:pt>
    <dgm:pt modelId="{147006B3-DB0E-4CBE-86E7-1D35331DABF2}" type="pres">
      <dgm:prSet presAssocID="{3669EE30-B993-4E52-B77C-6B8A3901AE63}" presName="text4" presStyleLbl="fgAcc4" presStyleIdx="6" presStyleCnt="12" custScaleX="404554" custScaleY="16503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27B48BF-2CCA-4230-A621-D4916ED61BBC}" type="pres">
      <dgm:prSet presAssocID="{3669EE30-B993-4E52-B77C-6B8A3901AE63}" presName="hierChild5" presStyleCnt="0"/>
      <dgm:spPr/>
    </dgm:pt>
    <dgm:pt modelId="{C490EB83-EEA8-4327-8F54-F7BAEF704D7F}" type="pres">
      <dgm:prSet presAssocID="{BE5F37F2-661A-4A41-B712-058D991CAFEC}" presName="Name23" presStyleLbl="parChTrans1D4" presStyleIdx="7" presStyleCnt="12" custSzX="96251"/>
      <dgm:spPr/>
      <dgm:t>
        <a:bodyPr/>
        <a:lstStyle/>
        <a:p>
          <a:endParaRPr lang="es-CO"/>
        </a:p>
      </dgm:t>
    </dgm:pt>
    <dgm:pt modelId="{EC507677-96C4-4547-9BCE-6E80DDC192DB}" type="pres">
      <dgm:prSet presAssocID="{0CEDDA63-CA5B-4325-AA36-DE123DEC8C8E}" presName="hierRoot4" presStyleCnt="0"/>
      <dgm:spPr/>
    </dgm:pt>
    <dgm:pt modelId="{B5731B2E-4BD3-4010-AC3D-FF049D439A41}" type="pres">
      <dgm:prSet presAssocID="{0CEDDA63-CA5B-4325-AA36-DE123DEC8C8E}" presName="composite4" presStyleCnt="0"/>
      <dgm:spPr/>
    </dgm:pt>
    <dgm:pt modelId="{A643C08C-5B43-46E8-BEAA-3740515E7A8B}" type="pres">
      <dgm:prSet presAssocID="{0CEDDA63-CA5B-4325-AA36-DE123DEC8C8E}" presName="background4" presStyleLbl="node4" presStyleIdx="7" presStyleCnt="12"/>
      <dgm:spPr/>
    </dgm:pt>
    <dgm:pt modelId="{1C99AB45-BD50-4A1D-AB6A-6822166D81D7}" type="pres">
      <dgm:prSet presAssocID="{0CEDDA63-CA5B-4325-AA36-DE123DEC8C8E}" presName="text4" presStyleLbl="fgAcc4" presStyleIdx="7" presStyleCnt="12" custScaleX="37066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3DFC1F9-6FEA-49FC-9D4B-504419F066F4}" type="pres">
      <dgm:prSet presAssocID="{0CEDDA63-CA5B-4325-AA36-DE123DEC8C8E}" presName="hierChild5" presStyleCnt="0"/>
      <dgm:spPr/>
    </dgm:pt>
    <dgm:pt modelId="{23533632-4824-4D1A-A4B9-EB2DC7314FFD}" type="pres">
      <dgm:prSet presAssocID="{9DCD85CA-96AE-4474-ABD5-EEC757B83603}" presName="Name23" presStyleLbl="parChTrans1D4" presStyleIdx="8" presStyleCnt="12" custSzX="96251"/>
      <dgm:spPr/>
      <dgm:t>
        <a:bodyPr/>
        <a:lstStyle/>
        <a:p>
          <a:endParaRPr lang="es-CO"/>
        </a:p>
      </dgm:t>
    </dgm:pt>
    <dgm:pt modelId="{76352867-017A-49E7-A910-81F0F3C36A9D}" type="pres">
      <dgm:prSet presAssocID="{9C2CF6A7-21FB-4F73-B36A-FF0855522486}" presName="hierRoot4" presStyleCnt="0"/>
      <dgm:spPr/>
    </dgm:pt>
    <dgm:pt modelId="{8FA35197-C8D3-4626-90B3-06D2CAF935FD}" type="pres">
      <dgm:prSet presAssocID="{9C2CF6A7-21FB-4F73-B36A-FF0855522486}" presName="composite4" presStyleCnt="0"/>
      <dgm:spPr/>
    </dgm:pt>
    <dgm:pt modelId="{3E996FFA-4B65-4D75-AFDE-FABF29552962}" type="pres">
      <dgm:prSet presAssocID="{9C2CF6A7-21FB-4F73-B36A-FF0855522486}" presName="background4" presStyleLbl="node4" presStyleIdx="8" presStyleCnt="12"/>
      <dgm:spPr/>
    </dgm:pt>
    <dgm:pt modelId="{53774CB6-0F03-435F-8ECB-0F2B464F49E6}" type="pres">
      <dgm:prSet presAssocID="{9C2CF6A7-21FB-4F73-B36A-FF0855522486}" presName="text4" presStyleLbl="fgAcc4" presStyleIdx="8" presStyleCnt="12" custScaleX="416973" custScaleY="12780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64E56D3-D4FD-40CF-9407-3CD0D9B1CE38}" type="pres">
      <dgm:prSet presAssocID="{9C2CF6A7-21FB-4F73-B36A-FF0855522486}" presName="hierChild5" presStyleCnt="0"/>
      <dgm:spPr/>
    </dgm:pt>
    <dgm:pt modelId="{5AAD2090-C989-4B6F-8B19-CB1B325257DA}" type="pres">
      <dgm:prSet presAssocID="{B07ADF96-FE7C-404D-B291-61AE3CAC9421}" presName="Name23" presStyleLbl="parChTrans1D4" presStyleIdx="9" presStyleCnt="12" custSzX="96251"/>
      <dgm:spPr/>
      <dgm:t>
        <a:bodyPr/>
        <a:lstStyle/>
        <a:p>
          <a:endParaRPr lang="es-CO"/>
        </a:p>
      </dgm:t>
    </dgm:pt>
    <dgm:pt modelId="{BED186FD-DC9E-420D-9E02-92E52B5C91C1}" type="pres">
      <dgm:prSet presAssocID="{E7EE14BA-14DD-4912-BD46-D01011577B25}" presName="hierRoot4" presStyleCnt="0"/>
      <dgm:spPr/>
    </dgm:pt>
    <dgm:pt modelId="{3AB5F608-7EB9-4B9E-AE72-11563044D7F9}" type="pres">
      <dgm:prSet presAssocID="{E7EE14BA-14DD-4912-BD46-D01011577B25}" presName="composite4" presStyleCnt="0"/>
      <dgm:spPr/>
    </dgm:pt>
    <dgm:pt modelId="{04A9FA7E-E223-4911-915E-2FB1EA642BCB}" type="pres">
      <dgm:prSet presAssocID="{E7EE14BA-14DD-4912-BD46-D01011577B25}" presName="background4" presStyleLbl="node4" presStyleIdx="9" presStyleCnt="12"/>
      <dgm:spPr/>
    </dgm:pt>
    <dgm:pt modelId="{A5EE779A-5B24-4F6C-A362-BEA1CC7D3470}" type="pres">
      <dgm:prSet presAssocID="{E7EE14BA-14DD-4912-BD46-D01011577B25}" presName="text4" presStyleLbl="fgAcc4" presStyleIdx="9" presStyleCnt="12" custScaleX="44013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01BE509-7CAD-4FDA-94B6-7DA9D948B344}" type="pres">
      <dgm:prSet presAssocID="{E7EE14BA-14DD-4912-BD46-D01011577B25}" presName="hierChild5" presStyleCnt="0"/>
      <dgm:spPr/>
    </dgm:pt>
    <dgm:pt modelId="{4E836E81-E642-4435-AA99-D143B4B2ECF0}" type="pres">
      <dgm:prSet presAssocID="{148DC3CA-9E0A-4E05-AD30-B0151E580106}" presName="Name23" presStyleLbl="parChTrans1D4" presStyleIdx="10" presStyleCnt="12" custSzX="96251"/>
      <dgm:spPr/>
      <dgm:t>
        <a:bodyPr/>
        <a:lstStyle/>
        <a:p>
          <a:endParaRPr lang="es-CO"/>
        </a:p>
      </dgm:t>
    </dgm:pt>
    <dgm:pt modelId="{C552CF6B-5DEA-403D-8194-6BF1A40BF17C}" type="pres">
      <dgm:prSet presAssocID="{990DBAEB-70A8-47BF-B917-D3799219A05A}" presName="hierRoot4" presStyleCnt="0"/>
      <dgm:spPr/>
    </dgm:pt>
    <dgm:pt modelId="{8C495AAD-E9C3-4501-A319-EFABA33E0CAD}" type="pres">
      <dgm:prSet presAssocID="{990DBAEB-70A8-47BF-B917-D3799219A05A}" presName="composite4" presStyleCnt="0"/>
      <dgm:spPr/>
    </dgm:pt>
    <dgm:pt modelId="{0FCA4083-BD9A-4F47-AAF8-AEB0780F5106}" type="pres">
      <dgm:prSet presAssocID="{990DBAEB-70A8-47BF-B917-D3799219A05A}" presName="background4" presStyleLbl="node4" presStyleIdx="10" presStyleCnt="12"/>
      <dgm:spPr/>
    </dgm:pt>
    <dgm:pt modelId="{8B710BDB-B408-4EDC-86B6-778E2870974F}" type="pres">
      <dgm:prSet presAssocID="{990DBAEB-70A8-47BF-B917-D3799219A05A}" presName="text4" presStyleLbl="fgAcc4" presStyleIdx="10" presStyleCnt="12" custScaleX="32131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DFF2B64-294C-4354-8BF5-EEAA053B352B}" type="pres">
      <dgm:prSet presAssocID="{990DBAEB-70A8-47BF-B917-D3799219A05A}" presName="hierChild5" presStyleCnt="0"/>
      <dgm:spPr/>
    </dgm:pt>
    <dgm:pt modelId="{A276FEAE-0FED-49C6-9FD6-046F0C2714E1}" type="pres">
      <dgm:prSet presAssocID="{9A44D628-811F-4009-A844-33926E71CB81}" presName="Name23" presStyleLbl="parChTrans1D4" presStyleIdx="11" presStyleCnt="12" custSzX="96251"/>
      <dgm:spPr/>
      <dgm:t>
        <a:bodyPr/>
        <a:lstStyle/>
        <a:p>
          <a:endParaRPr lang="es-CO"/>
        </a:p>
      </dgm:t>
    </dgm:pt>
    <dgm:pt modelId="{4D68EF81-29CB-4CFD-90B9-7365FC644AF3}" type="pres">
      <dgm:prSet presAssocID="{224755B3-E62D-40D1-B59E-6A0B405CF9CB}" presName="hierRoot4" presStyleCnt="0"/>
      <dgm:spPr/>
    </dgm:pt>
    <dgm:pt modelId="{A8318949-1FE4-4385-ADB2-AB079C7E880E}" type="pres">
      <dgm:prSet presAssocID="{224755B3-E62D-40D1-B59E-6A0B405CF9CB}" presName="composite4" presStyleCnt="0"/>
      <dgm:spPr/>
    </dgm:pt>
    <dgm:pt modelId="{9FA3E63F-ACC8-4DA5-8485-82C4FD7D07D3}" type="pres">
      <dgm:prSet presAssocID="{224755B3-E62D-40D1-B59E-6A0B405CF9CB}" presName="background4" presStyleLbl="node4" presStyleIdx="11" presStyleCnt="12"/>
      <dgm:spPr>
        <a:xfrm>
          <a:off x="2401064" y="5716442"/>
          <a:ext cx="685882" cy="435535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CO"/>
        </a:p>
      </dgm:t>
    </dgm:pt>
    <dgm:pt modelId="{22B2989F-429A-4BC6-85B6-210033E85700}" type="pres">
      <dgm:prSet presAssocID="{224755B3-E62D-40D1-B59E-6A0B405CF9CB}" presName="text4" presStyleLbl="fgAcc4" presStyleIdx="11" presStyleCnt="1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A4146E2-54EE-4E92-8C7E-AE9619484EC8}" type="pres">
      <dgm:prSet presAssocID="{224755B3-E62D-40D1-B59E-6A0B405CF9CB}" presName="hierChild5" presStyleCnt="0"/>
      <dgm:spPr/>
    </dgm:pt>
  </dgm:ptLst>
  <dgm:cxnLst>
    <dgm:cxn modelId="{B6BB3E2D-C7ED-43E0-A742-EE9F3A3EE997}" type="presOf" srcId="{B07ADF96-FE7C-404D-B291-61AE3CAC9421}" destId="{5AAD2090-C989-4B6F-8B19-CB1B325257DA}" srcOrd="0" destOrd="0" presId="urn:microsoft.com/office/officeart/2005/8/layout/hierarchy1"/>
    <dgm:cxn modelId="{CD051DFF-2188-4A58-AE9B-02AC60A2F247}" type="presOf" srcId="{E25A8AB0-EA50-434F-A809-16A53626C481}" destId="{09095049-C289-4CCB-BB4B-B26219DCF61E}" srcOrd="0" destOrd="0" presId="urn:microsoft.com/office/officeart/2005/8/layout/hierarchy1"/>
    <dgm:cxn modelId="{D097ED90-A2DA-4D1C-AD27-3D19B843A7EF}" srcId="{3669EE30-B993-4E52-B77C-6B8A3901AE63}" destId="{0CEDDA63-CA5B-4325-AA36-DE123DEC8C8E}" srcOrd="0" destOrd="0" parTransId="{BE5F37F2-661A-4A41-B712-058D991CAFEC}" sibTransId="{5B693B9F-5C97-4C80-BFA7-312710F72E39}"/>
    <dgm:cxn modelId="{456815A4-A087-4C7F-B6A3-44E66161CE7F}" srcId="{E7EE14BA-14DD-4912-BD46-D01011577B25}" destId="{990DBAEB-70A8-47BF-B917-D3799219A05A}" srcOrd="0" destOrd="0" parTransId="{148DC3CA-9E0A-4E05-AD30-B0151E580106}" sibTransId="{415A9218-749E-4BD4-86F3-5F7F2DFB23F8}"/>
    <dgm:cxn modelId="{9F837032-54C1-4B9A-AEB1-B29D1A7CF97D}" type="presOf" srcId="{06643475-47F8-442F-8618-91DD9DE67458}" destId="{17A8EA18-F5EE-4FED-901B-F4FE3EAF7EBD}" srcOrd="0" destOrd="0" presId="urn:microsoft.com/office/officeart/2005/8/layout/hierarchy1"/>
    <dgm:cxn modelId="{BEC9CB9F-FB9E-4271-B399-5DABF6F57E7B}" srcId="{532D05D6-ACD2-4F12-8AF3-B62D02D5374F}" destId="{3669EE30-B993-4E52-B77C-6B8A3901AE63}" srcOrd="0" destOrd="0" parTransId="{B15F8CE4-9C12-48F7-9527-0ED36F99A665}" sibTransId="{B69FC87A-9080-4B6A-B522-CF1C61BAB484}"/>
    <dgm:cxn modelId="{D8B8E0EA-181C-4BD0-8213-6AFF5C288D67}" type="presOf" srcId="{990DBAEB-70A8-47BF-B917-D3799219A05A}" destId="{8B710BDB-B408-4EDC-86B6-778E2870974F}" srcOrd="0" destOrd="0" presId="urn:microsoft.com/office/officeart/2005/8/layout/hierarchy1"/>
    <dgm:cxn modelId="{FBF85988-EC8A-4196-822E-DBD869D43751}" type="presOf" srcId="{BE5F37F2-661A-4A41-B712-058D991CAFEC}" destId="{C490EB83-EEA8-4327-8F54-F7BAEF704D7F}" srcOrd="0" destOrd="0" presId="urn:microsoft.com/office/officeart/2005/8/layout/hierarchy1"/>
    <dgm:cxn modelId="{451B4585-4734-40E4-8382-6BDB1043743A}" type="presOf" srcId="{F1EAA8BE-0300-4425-A4EE-6AC3E08ABCBC}" destId="{06887DA6-C10D-4130-A29A-507BF01015A7}" srcOrd="0" destOrd="0" presId="urn:microsoft.com/office/officeart/2005/8/layout/hierarchy1"/>
    <dgm:cxn modelId="{DA654E40-BE4C-4D63-B5FF-D78C88A58220}" srcId="{F80DF213-323D-4AC0-8B32-D2C812D98290}" destId="{09B0EC28-FE7B-4AD3-B9F1-D3535696EBE9}" srcOrd="0" destOrd="0" parTransId="{420FA6BF-0529-4411-BA43-48FEFAB30641}" sibTransId="{FE2C54D2-20F3-4C03-853E-987B3BD48E48}"/>
    <dgm:cxn modelId="{0EF579CB-2027-48C5-9029-D834B38B9E3E}" srcId="{19F2C4CB-C1D5-4241-8462-549D3E79CBF4}" destId="{6CA1297B-F3C1-41D7-8115-A188338E90A5}" srcOrd="0" destOrd="0" parTransId="{208546F5-AC46-433C-913D-07A8D3E7D03E}" sibTransId="{1548C1CE-324B-451F-9D60-E0DB8904EBFE}"/>
    <dgm:cxn modelId="{05427C1A-4AC2-4787-B1E4-DC2537453510}" type="presOf" srcId="{6BAD23B5-F6C4-46EB-A8B8-B907ABE9C4B4}" destId="{85A41B7E-6A56-4773-ACEB-31D58FCAF0FD}" srcOrd="0" destOrd="0" presId="urn:microsoft.com/office/officeart/2005/8/layout/hierarchy1"/>
    <dgm:cxn modelId="{E868F3BA-C3DC-46FF-BF66-6DF8910C874F}" type="presOf" srcId="{19F2C4CB-C1D5-4241-8462-549D3E79CBF4}" destId="{9831D1BC-C7C4-4680-9023-2580C3810E89}" srcOrd="0" destOrd="0" presId="urn:microsoft.com/office/officeart/2005/8/layout/hierarchy1"/>
    <dgm:cxn modelId="{B5001A43-6650-4E93-AE7B-4F63FF134EE3}" srcId="{09B0EC28-FE7B-4AD3-B9F1-D3535696EBE9}" destId="{19F2C4CB-C1D5-4241-8462-549D3E79CBF4}" srcOrd="0" destOrd="0" parTransId="{F08253AC-0404-4378-A21A-3214BC70FF8E}" sibTransId="{068ED2C5-76DA-43AC-947B-FDD7992C4961}"/>
    <dgm:cxn modelId="{362E9A44-A306-4C88-8F5D-D759750A2400}" type="presOf" srcId="{148DC3CA-9E0A-4E05-AD30-B0151E580106}" destId="{4E836E81-E642-4435-AA99-D143B4B2ECF0}" srcOrd="0" destOrd="0" presId="urn:microsoft.com/office/officeart/2005/8/layout/hierarchy1"/>
    <dgm:cxn modelId="{179EE918-5B83-4272-87DC-FD4B6E999F53}" type="presOf" srcId="{532D05D6-ACD2-4F12-8AF3-B62D02D5374F}" destId="{AB7BAE70-7E69-40FA-84BF-EDD6D6E6E770}" srcOrd="0" destOrd="0" presId="urn:microsoft.com/office/officeart/2005/8/layout/hierarchy1"/>
    <dgm:cxn modelId="{EF5C7A8A-2CDC-43CC-AA92-12FD54A86A15}" type="presOf" srcId="{E7EE14BA-14DD-4912-BD46-D01011577B25}" destId="{A5EE779A-5B24-4F6C-A362-BEA1CC7D3470}" srcOrd="0" destOrd="0" presId="urn:microsoft.com/office/officeart/2005/8/layout/hierarchy1"/>
    <dgm:cxn modelId="{94C7B762-0370-47C5-BC82-A110DF55316E}" srcId="{990DBAEB-70A8-47BF-B917-D3799219A05A}" destId="{224755B3-E62D-40D1-B59E-6A0B405CF9CB}" srcOrd="0" destOrd="0" parTransId="{9A44D628-811F-4009-A844-33926E71CB81}" sibTransId="{CF0EAD36-7BDB-45AC-ADAC-198383E37EC1}"/>
    <dgm:cxn modelId="{4787C0C9-DBED-43DE-8606-8B0FD15E9F6B}" type="presOf" srcId="{B15F8CE4-9C12-48F7-9527-0ED36F99A665}" destId="{EF7D3C6F-59EC-4357-A9A9-B4C2389AAA4C}" srcOrd="0" destOrd="0" presId="urn:microsoft.com/office/officeart/2005/8/layout/hierarchy1"/>
    <dgm:cxn modelId="{E6654E01-6F68-4DD0-9B39-A86ECE450F3B}" type="presOf" srcId="{9A44D628-811F-4009-A844-33926E71CB81}" destId="{A276FEAE-0FED-49C6-9FD6-046F0C2714E1}" srcOrd="0" destOrd="0" presId="urn:microsoft.com/office/officeart/2005/8/layout/hierarchy1"/>
    <dgm:cxn modelId="{3F2E7162-11E4-447A-9042-502590D57F8E}" type="presOf" srcId="{BC8202D1-5E4F-4328-8EB8-E3D84F24F97F}" destId="{05E99024-65C0-4653-BBB9-904ADEBA3AA7}" srcOrd="0" destOrd="0" presId="urn:microsoft.com/office/officeart/2005/8/layout/hierarchy1"/>
    <dgm:cxn modelId="{E3F058D1-7334-44BA-84F6-BFC21DB99D1D}" type="presOf" srcId="{F07C2198-DB70-47FD-93D2-1ECA99068BA0}" destId="{A77EF735-9B19-4F59-A2F1-37410996ABCA}" srcOrd="0" destOrd="0" presId="urn:microsoft.com/office/officeart/2005/8/layout/hierarchy1"/>
    <dgm:cxn modelId="{F4C7EDFE-A0FF-49ED-95C8-274AF9D0B8C0}" type="presOf" srcId="{9DCD85CA-96AE-4474-ABD5-EEC757B83603}" destId="{23533632-4824-4D1A-A4B9-EB2DC7314FFD}" srcOrd="0" destOrd="0" presId="urn:microsoft.com/office/officeart/2005/8/layout/hierarchy1"/>
    <dgm:cxn modelId="{08F6AE0F-4797-40CE-998C-C348DF1F9FA5}" srcId="{BE753BC4-52D7-49C6-AD42-DE1F295A8743}" destId="{E1FBEE5B-42ED-466E-B3FC-5A8903FA7569}" srcOrd="0" destOrd="0" parTransId="{6126BC1E-0ECA-4344-88CF-799DC4C440E1}" sibTransId="{29277D86-662E-4351-A39A-4F4E53456026}"/>
    <dgm:cxn modelId="{7E4D91DA-6F0C-45EA-96A4-105913F6277A}" srcId="{F07C2198-DB70-47FD-93D2-1ECA99068BA0}" destId="{BE753BC4-52D7-49C6-AD42-DE1F295A8743}" srcOrd="0" destOrd="0" parTransId="{08AA414D-2637-4BE8-A7DE-F7509770E935}" sibTransId="{CFB0FF59-C7E1-4C39-A0BE-88581E44D418}"/>
    <dgm:cxn modelId="{1CD0C3BA-CB57-4F63-998B-037F49A33EAC}" type="presOf" srcId="{3669EE30-B993-4E52-B77C-6B8A3901AE63}" destId="{147006B3-DB0E-4CBE-86E7-1D35331DABF2}" srcOrd="0" destOrd="0" presId="urn:microsoft.com/office/officeart/2005/8/layout/hierarchy1"/>
    <dgm:cxn modelId="{F55C6117-2EBB-4071-83F7-07F1A3DA9900}" type="presOf" srcId="{F80DF213-323D-4AC0-8B32-D2C812D98290}" destId="{DAEA6696-E0F9-4CF5-9405-6B5CE1403F83}" srcOrd="0" destOrd="0" presId="urn:microsoft.com/office/officeart/2005/8/layout/hierarchy1"/>
    <dgm:cxn modelId="{F4DF62AC-75D0-40A6-9393-80E418C75896}" type="presOf" srcId="{208546F5-AC46-433C-913D-07A8D3E7D03E}" destId="{0766F863-780B-4021-9145-37EC154DB604}" srcOrd="0" destOrd="0" presId="urn:microsoft.com/office/officeart/2005/8/layout/hierarchy1"/>
    <dgm:cxn modelId="{BDA175C2-E6E1-4341-978F-E7AC0B7BADAB}" type="presOf" srcId="{9C2CF6A7-21FB-4F73-B36A-FF0855522486}" destId="{53774CB6-0F03-435F-8ECB-0F2B464F49E6}" srcOrd="0" destOrd="0" presId="urn:microsoft.com/office/officeart/2005/8/layout/hierarchy1"/>
    <dgm:cxn modelId="{F7C16BB3-D0CF-4B9A-BF0A-2B14C1759FA0}" type="presOf" srcId="{0CEDDA63-CA5B-4325-AA36-DE123DEC8C8E}" destId="{1C99AB45-BD50-4A1D-AB6A-6822166D81D7}" srcOrd="0" destOrd="0" presId="urn:microsoft.com/office/officeart/2005/8/layout/hierarchy1"/>
    <dgm:cxn modelId="{01EDCAFD-7D4D-490A-BB6C-99BF2CFAD6FA}" srcId="{0CEDDA63-CA5B-4325-AA36-DE123DEC8C8E}" destId="{9C2CF6A7-21FB-4F73-B36A-FF0855522486}" srcOrd="0" destOrd="0" parTransId="{9DCD85CA-96AE-4474-ABD5-EEC757B83603}" sibTransId="{162ECE1E-123C-4236-A636-3269DB52810C}"/>
    <dgm:cxn modelId="{02D6FAB9-63BA-42AA-A356-C3E462F54E5B}" srcId="{9C2CF6A7-21FB-4F73-B36A-FF0855522486}" destId="{E7EE14BA-14DD-4912-BD46-D01011577B25}" srcOrd="0" destOrd="0" parTransId="{B07ADF96-FE7C-404D-B291-61AE3CAC9421}" sibTransId="{77E0B215-1885-4474-BF61-4089AC34D7D6}"/>
    <dgm:cxn modelId="{F1F886A3-432E-4FF3-AF8A-436F4FA99185}" srcId="{6A621450-D6AA-4B70-9577-2EE66F064F0E}" destId="{532D05D6-ACD2-4F12-8AF3-B62D02D5374F}" srcOrd="0" destOrd="0" parTransId="{E25A8AB0-EA50-434F-A809-16A53626C481}" sibTransId="{EA93897E-4FC8-48C3-8559-3AD91FCB466E}"/>
    <dgm:cxn modelId="{A7FA5507-9372-4355-A0BC-B3520385A5A3}" type="presOf" srcId="{F08253AC-0404-4378-A21A-3214BC70FF8E}" destId="{BA620E42-3020-4D66-B514-8027FF301422}" srcOrd="0" destOrd="0" presId="urn:microsoft.com/office/officeart/2005/8/layout/hierarchy1"/>
    <dgm:cxn modelId="{BEF0F29C-7BC3-4C15-809F-19F1B875C575}" type="presOf" srcId="{E1FBEE5B-42ED-466E-B3FC-5A8903FA7569}" destId="{506C5106-2F2A-4C2F-8DDD-F81EACEF1649}" srcOrd="0" destOrd="0" presId="urn:microsoft.com/office/officeart/2005/8/layout/hierarchy1"/>
    <dgm:cxn modelId="{8C03294C-75C8-4FB8-B93E-9EA92156BEB0}" type="presOf" srcId="{BE753BC4-52D7-49C6-AD42-DE1F295A8743}" destId="{A64C5D88-177A-4909-8560-58A91701CB37}" srcOrd="0" destOrd="0" presId="urn:microsoft.com/office/officeart/2005/8/layout/hierarchy1"/>
    <dgm:cxn modelId="{FFFB44E5-D086-4E79-BB57-DD0C757E15A4}" type="presOf" srcId="{6126BC1E-0ECA-4344-88CF-799DC4C440E1}" destId="{3F8EA7B0-E9CE-4E07-9047-71301EB3673C}" srcOrd="0" destOrd="0" presId="urn:microsoft.com/office/officeart/2005/8/layout/hierarchy1"/>
    <dgm:cxn modelId="{7190275B-1BB5-4206-9059-986902193337}" type="presOf" srcId="{6A621450-D6AA-4B70-9577-2EE66F064F0E}" destId="{D8C0B32C-5D4D-4806-AD21-EF6A5867D11F}" srcOrd="0" destOrd="0" presId="urn:microsoft.com/office/officeart/2005/8/layout/hierarchy1"/>
    <dgm:cxn modelId="{F770B16C-A624-413D-826C-A4B16E9C7673}" type="presOf" srcId="{08AA414D-2637-4BE8-A7DE-F7509770E935}" destId="{3174CF41-DCFB-4741-82D9-C3509DB0C60D}" srcOrd="0" destOrd="0" presId="urn:microsoft.com/office/officeart/2005/8/layout/hierarchy1"/>
    <dgm:cxn modelId="{D415A042-A3CA-47B2-81F4-B5C35AB64A1A}" srcId="{06643475-47F8-442F-8618-91DD9DE67458}" destId="{6A621450-D6AA-4B70-9577-2EE66F064F0E}" srcOrd="0" destOrd="0" parTransId="{BC8202D1-5E4F-4328-8EB8-E3D84F24F97F}" sibTransId="{AE92FB74-27DB-4CBD-B721-466B9F3ADC7A}"/>
    <dgm:cxn modelId="{CFB887F8-1B49-4CE2-AB78-9793729B1DB7}" type="presOf" srcId="{09B0EC28-FE7B-4AD3-B9F1-D3535696EBE9}" destId="{996ECF54-CFBF-40B3-8B03-52541C23AF09}" srcOrd="0" destOrd="0" presId="urn:microsoft.com/office/officeart/2005/8/layout/hierarchy1"/>
    <dgm:cxn modelId="{177DE91B-D564-42F8-9C19-A33C7876531B}" srcId="{E1FBEE5B-42ED-466E-B3FC-5A8903FA7569}" destId="{06643475-47F8-442F-8618-91DD9DE67458}" srcOrd="0" destOrd="0" parTransId="{6BAD23B5-F6C4-46EB-A8B8-B907ABE9C4B4}" sibTransId="{95492E87-B218-4698-8DAC-E8527C15C6AC}"/>
    <dgm:cxn modelId="{7EB6EC0F-D2B2-463F-A8D7-0CD2748346FF}" srcId="{6CA1297B-F3C1-41D7-8115-A188338E90A5}" destId="{F07C2198-DB70-47FD-93D2-1ECA99068BA0}" srcOrd="0" destOrd="0" parTransId="{F1EAA8BE-0300-4425-A4EE-6AC3E08ABCBC}" sibTransId="{0D577A6E-43EC-4544-A161-9108EAFEFA87}"/>
    <dgm:cxn modelId="{3BDD4A42-6E6A-4C2A-A794-CF317D889C2F}" type="presOf" srcId="{224755B3-E62D-40D1-B59E-6A0B405CF9CB}" destId="{22B2989F-429A-4BC6-85B6-210033E85700}" srcOrd="0" destOrd="0" presId="urn:microsoft.com/office/officeart/2005/8/layout/hierarchy1"/>
    <dgm:cxn modelId="{5D7BABA5-CDF0-4649-B76D-E7A165583E14}" type="presOf" srcId="{6CA1297B-F3C1-41D7-8115-A188338E90A5}" destId="{509923D4-EE27-4161-9A6B-EA94884AC65E}" srcOrd="0" destOrd="0" presId="urn:microsoft.com/office/officeart/2005/8/layout/hierarchy1"/>
    <dgm:cxn modelId="{7A36CEE8-00C7-40A6-BA36-46758C450824}" type="presParOf" srcId="{DAEA6696-E0F9-4CF5-9405-6B5CE1403F83}" destId="{3E505EA3-D89D-41F6-A204-D4EF64B19E38}" srcOrd="0" destOrd="0" presId="urn:microsoft.com/office/officeart/2005/8/layout/hierarchy1"/>
    <dgm:cxn modelId="{FCDE4022-8C3E-4457-818E-C2BE3AD4EA67}" type="presParOf" srcId="{3E505EA3-D89D-41F6-A204-D4EF64B19E38}" destId="{3CE4EE01-0653-43FC-9A7F-54BBE391C94F}" srcOrd="0" destOrd="0" presId="urn:microsoft.com/office/officeart/2005/8/layout/hierarchy1"/>
    <dgm:cxn modelId="{CAA7B027-A135-4673-83B2-0354B8DFEB00}" type="presParOf" srcId="{3CE4EE01-0653-43FC-9A7F-54BBE391C94F}" destId="{B61B4A46-FA19-4CCC-B6AF-E7DE0DF48B51}" srcOrd="0" destOrd="0" presId="urn:microsoft.com/office/officeart/2005/8/layout/hierarchy1"/>
    <dgm:cxn modelId="{6D4AB2F6-8855-4E6A-A7D8-AC506DE2957E}" type="presParOf" srcId="{3CE4EE01-0653-43FC-9A7F-54BBE391C94F}" destId="{996ECF54-CFBF-40B3-8B03-52541C23AF09}" srcOrd="1" destOrd="0" presId="urn:microsoft.com/office/officeart/2005/8/layout/hierarchy1"/>
    <dgm:cxn modelId="{75B75D1D-F11D-4473-B649-56386B63F3A4}" type="presParOf" srcId="{3E505EA3-D89D-41F6-A204-D4EF64B19E38}" destId="{D57CC9BD-64A3-4274-921F-00F8BD5946DF}" srcOrd="1" destOrd="0" presId="urn:microsoft.com/office/officeart/2005/8/layout/hierarchy1"/>
    <dgm:cxn modelId="{D623253A-206C-4805-9BE3-83E8E8E74724}" type="presParOf" srcId="{D57CC9BD-64A3-4274-921F-00F8BD5946DF}" destId="{BA620E42-3020-4D66-B514-8027FF301422}" srcOrd="0" destOrd="0" presId="urn:microsoft.com/office/officeart/2005/8/layout/hierarchy1"/>
    <dgm:cxn modelId="{50DDF15B-A051-4BC8-B6D8-B2E7709F0CD9}" type="presParOf" srcId="{D57CC9BD-64A3-4274-921F-00F8BD5946DF}" destId="{6E2D1669-E79C-40AB-8CB3-3EBC80771260}" srcOrd="1" destOrd="0" presId="urn:microsoft.com/office/officeart/2005/8/layout/hierarchy1"/>
    <dgm:cxn modelId="{85AC1C4F-436F-4B6D-9401-C22FBD14BB9E}" type="presParOf" srcId="{6E2D1669-E79C-40AB-8CB3-3EBC80771260}" destId="{A5838BDF-44F0-4B65-8EF5-10D3B1584C63}" srcOrd="0" destOrd="0" presId="urn:microsoft.com/office/officeart/2005/8/layout/hierarchy1"/>
    <dgm:cxn modelId="{178BBE17-C052-4E96-A7D3-A101BB29CA0B}" type="presParOf" srcId="{A5838BDF-44F0-4B65-8EF5-10D3B1584C63}" destId="{78F47A58-1D2D-4EE6-9985-43966B01F0FD}" srcOrd="0" destOrd="0" presId="urn:microsoft.com/office/officeart/2005/8/layout/hierarchy1"/>
    <dgm:cxn modelId="{E6D4118E-CBD3-4B03-BBB8-32373992D4E6}" type="presParOf" srcId="{A5838BDF-44F0-4B65-8EF5-10D3B1584C63}" destId="{9831D1BC-C7C4-4680-9023-2580C3810E89}" srcOrd="1" destOrd="0" presId="urn:microsoft.com/office/officeart/2005/8/layout/hierarchy1"/>
    <dgm:cxn modelId="{FB19D9CA-32D6-4F1F-B83B-F93442ACC399}" type="presParOf" srcId="{6E2D1669-E79C-40AB-8CB3-3EBC80771260}" destId="{278EFD97-1565-4591-9A63-4BEF14F20D9F}" srcOrd="1" destOrd="0" presId="urn:microsoft.com/office/officeart/2005/8/layout/hierarchy1"/>
    <dgm:cxn modelId="{70BE8BE8-72A6-45B9-A773-D2130FC3B0B5}" type="presParOf" srcId="{278EFD97-1565-4591-9A63-4BEF14F20D9F}" destId="{0766F863-780B-4021-9145-37EC154DB604}" srcOrd="0" destOrd="0" presId="urn:microsoft.com/office/officeart/2005/8/layout/hierarchy1"/>
    <dgm:cxn modelId="{CFEA7FAB-D9CA-4379-9E86-71D9B66ECB84}" type="presParOf" srcId="{278EFD97-1565-4591-9A63-4BEF14F20D9F}" destId="{DFB6B23F-C137-4337-8BDF-85192CD9D789}" srcOrd="1" destOrd="0" presId="urn:microsoft.com/office/officeart/2005/8/layout/hierarchy1"/>
    <dgm:cxn modelId="{E596D608-CA50-43F7-A316-D7948DB07349}" type="presParOf" srcId="{DFB6B23F-C137-4337-8BDF-85192CD9D789}" destId="{C37E8E8B-3DB4-42D4-99DA-1A58CCCDEB7D}" srcOrd="0" destOrd="0" presId="urn:microsoft.com/office/officeart/2005/8/layout/hierarchy1"/>
    <dgm:cxn modelId="{FF313220-CC41-44BF-9461-54D38147781B}" type="presParOf" srcId="{C37E8E8B-3DB4-42D4-99DA-1A58CCCDEB7D}" destId="{43D99532-ED64-431B-A3D5-CDA3A4E7BB49}" srcOrd="0" destOrd="0" presId="urn:microsoft.com/office/officeart/2005/8/layout/hierarchy1"/>
    <dgm:cxn modelId="{07E05FD4-2D33-43C7-829E-8723774FCD71}" type="presParOf" srcId="{C37E8E8B-3DB4-42D4-99DA-1A58CCCDEB7D}" destId="{509923D4-EE27-4161-9A6B-EA94884AC65E}" srcOrd="1" destOrd="0" presId="urn:microsoft.com/office/officeart/2005/8/layout/hierarchy1"/>
    <dgm:cxn modelId="{BF4793F7-2078-409B-8CD9-A8696B4FD362}" type="presParOf" srcId="{DFB6B23F-C137-4337-8BDF-85192CD9D789}" destId="{5D157D43-586B-4461-AE85-2D03DC575CB6}" srcOrd="1" destOrd="0" presId="urn:microsoft.com/office/officeart/2005/8/layout/hierarchy1"/>
    <dgm:cxn modelId="{9E0C89DB-98FE-4D98-832C-8F21741A52EE}" type="presParOf" srcId="{5D157D43-586B-4461-AE85-2D03DC575CB6}" destId="{06887DA6-C10D-4130-A29A-507BF01015A7}" srcOrd="0" destOrd="0" presId="urn:microsoft.com/office/officeart/2005/8/layout/hierarchy1"/>
    <dgm:cxn modelId="{59A0AABF-726A-4E11-AE46-4C55444378C4}" type="presParOf" srcId="{5D157D43-586B-4461-AE85-2D03DC575CB6}" destId="{E5C4ADDF-970E-4B7C-86DF-4E101325B681}" srcOrd="1" destOrd="0" presId="urn:microsoft.com/office/officeart/2005/8/layout/hierarchy1"/>
    <dgm:cxn modelId="{BD9664EA-D43F-4617-B01F-3CA159B5829E}" type="presParOf" srcId="{E5C4ADDF-970E-4B7C-86DF-4E101325B681}" destId="{354E0F77-2075-45A0-A9E1-D1A65474F024}" srcOrd="0" destOrd="0" presId="urn:microsoft.com/office/officeart/2005/8/layout/hierarchy1"/>
    <dgm:cxn modelId="{CA5CEAD1-05F5-45D0-AD8F-279BC860EA62}" type="presParOf" srcId="{354E0F77-2075-45A0-A9E1-D1A65474F024}" destId="{3AF3611D-D509-4CF9-A058-C37B11E5E7AE}" srcOrd="0" destOrd="0" presId="urn:microsoft.com/office/officeart/2005/8/layout/hierarchy1"/>
    <dgm:cxn modelId="{CFA02FAC-FB33-4F35-B47B-B91CCA44B105}" type="presParOf" srcId="{354E0F77-2075-45A0-A9E1-D1A65474F024}" destId="{A77EF735-9B19-4F59-A2F1-37410996ABCA}" srcOrd="1" destOrd="0" presId="urn:microsoft.com/office/officeart/2005/8/layout/hierarchy1"/>
    <dgm:cxn modelId="{F44E1313-E853-4815-A070-89F8A60F6098}" type="presParOf" srcId="{E5C4ADDF-970E-4B7C-86DF-4E101325B681}" destId="{2B728455-4470-4847-8EFB-7243B285786C}" srcOrd="1" destOrd="0" presId="urn:microsoft.com/office/officeart/2005/8/layout/hierarchy1"/>
    <dgm:cxn modelId="{89F8B834-D667-44BD-A4BB-2765FE72B5F1}" type="presParOf" srcId="{2B728455-4470-4847-8EFB-7243B285786C}" destId="{3174CF41-DCFB-4741-82D9-C3509DB0C60D}" srcOrd="0" destOrd="0" presId="urn:microsoft.com/office/officeart/2005/8/layout/hierarchy1"/>
    <dgm:cxn modelId="{6633EEEB-2582-4CD5-B7B7-EAFBD48DCAB7}" type="presParOf" srcId="{2B728455-4470-4847-8EFB-7243B285786C}" destId="{7FF879D4-702B-4EF8-851E-D0D78F406858}" srcOrd="1" destOrd="0" presId="urn:microsoft.com/office/officeart/2005/8/layout/hierarchy1"/>
    <dgm:cxn modelId="{DF81AE27-A862-4D92-8F50-D9215CD17FB6}" type="presParOf" srcId="{7FF879D4-702B-4EF8-851E-D0D78F406858}" destId="{60DA6AC8-06BF-430A-8F32-2A59712A81BD}" srcOrd="0" destOrd="0" presId="urn:microsoft.com/office/officeart/2005/8/layout/hierarchy1"/>
    <dgm:cxn modelId="{EE073658-B0D4-4252-B33A-345322E3DFEF}" type="presParOf" srcId="{60DA6AC8-06BF-430A-8F32-2A59712A81BD}" destId="{D03813EE-0FEF-4E99-BB9D-3FD7678AECBA}" srcOrd="0" destOrd="0" presId="urn:microsoft.com/office/officeart/2005/8/layout/hierarchy1"/>
    <dgm:cxn modelId="{F07D901C-24CA-4542-8E4E-346642239871}" type="presParOf" srcId="{60DA6AC8-06BF-430A-8F32-2A59712A81BD}" destId="{A64C5D88-177A-4909-8560-58A91701CB37}" srcOrd="1" destOrd="0" presId="urn:microsoft.com/office/officeart/2005/8/layout/hierarchy1"/>
    <dgm:cxn modelId="{0B230F14-856D-4628-AB81-C74BD8CC2641}" type="presParOf" srcId="{7FF879D4-702B-4EF8-851E-D0D78F406858}" destId="{F0440AB9-8D1F-4206-B6B5-A423029FB717}" srcOrd="1" destOrd="0" presId="urn:microsoft.com/office/officeart/2005/8/layout/hierarchy1"/>
    <dgm:cxn modelId="{14338591-8CF1-4BD9-8D2C-6BEE43DC6643}" type="presParOf" srcId="{F0440AB9-8D1F-4206-B6B5-A423029FB717}" destId="{3F8EA7B0-E9CE-4E07-9047-71301EB3673C}" srcOrd="0" destOrd="0" presId="urn:microsoft.com/office/officeart/2005/8/layout/hierarchy1"/>
    <dgm:cxn modelId="{F56127AF-6ADD-4D79-85B2-268005765440}" type="presParOf" srcId="{F0440AB9-8D1F-4206-B6B5-A423029FB717}" destId="{58D4CC1F-568A-4A47-81C4-91281F075124}" srcOrd="1" destOrd="0" presId="urn:microsoft.com/office/officeart/2005/8/layout/hierarchy1"/>
    <dgm:cxn modelId="{A122473E-4590-4C54-9139-0B94BE580B0A}" type="presParOf" srcId="{58D4CC1F-568A-4A47-81C4-91281F075124}" destId="{1E70CA34-EA5A-451F-97F0-E039E19CAE62}" srcOrd="0" destOrd="0" presId="urn:microsoft.com/office/officeart/2005/8/layout/hierarchy1"/>
    <dgm:cxn modelId="{C073574D-9515-450E-9C1D-4B285B102F65}" type="presParOf" srcId="{1E70CA34-EA5A-451F-97F0-E039E19CAE62}" destId="{1FCF522E-8975-4E0E-9072-71CA2AE81950}" srcOrd="0" destOrd="0" presId="urn:microsoft.com/office/officeart/2005/8/layout/hierarchy1"/>
    <dgm:cxn modelId="{ACCDDECD-3A97-433B-AB7C-A1496056B712}" type="presParOf" srcId="{1E70CA34-EA5A-451F-97F0-E039E19CAE62}" destId="{506C5106-2F2A-4C2F-8DDD-F81EACEF1649}" srcOrd="1" destOrd="0" presId="urn:microsoft.com/office/officeart/2005/8/layout/hierarchy1"/>
    <dgm:cxn modelId="{113A5C79-86DC-4370-B328-AF0FF70F9F77}" type="presParOf" srcId="{58D4CC1F-568A-4A47-81C4-91281F075124}" destId="{01ECA1CF-0DA5-4B8A-A67B-81A7B2C3A344}" srcOrd="1" destOrd="0" presId="urn:microsoft.com/office/officeart/2005/8/layout/hierarchy1"/>
    <dgm:cxn modelId="{E0926722-0251-4506-9040-C9ADA759FA15}" type="presParOf" srcId="{01ECA1CF-0DA5-4B8A-A67B-81A7B2C3A344}" destId="{85A41B7E-6A56-4773-ACEB-31D58FCAF0FD}" srcOrd="0" destOrd="0" presId="urn:microsoft.com/office/officeart/2005/8/layout/hierarchy1"/>
    <dgm:cxn modelId="{ABC88EFB-6E8C-4230-9C37-638430F1E6B2}" type="presParOf" srcId="{01ECA1CF-0DA5-4B8A-A67B-81A7B2C3A344}" destId="{85EEA72B-CFD3-4C11-81F0-51246FA34E8B}" srcOrd="1" destOrd="0" presId="urn:microsoft.com/office/officeart/2005/8/layout/hierarchy1"/>
    <dgm:cxn modelId="{C64236F2-6204-4FB6-8120-A828B9F7C575}" type="presParOf" srcId="{85EEA72B-CFD3-4C11-81F0-51246FA34E8B}" destId="{1A6FA93D-E58D-4E76-AC8C-2F2B860BD358}" srcOrd="0" destOrd="0" presId="urn:microsoft.com/office/officeart/2005/8/layout/hierarchy1"/>
    <dgm:cxn modelId="{03E58FCC-6A7E-4DAB-B808-4443A78BE431}" type="presParOf" srcId="{1A6FA93D-E58D-4E76-AC8C-2F2B860BD358}" destId="{027D1749-FA34-48F4-B78E-CE081E2722C2}" srcOrd="0" destOrd="0" presId="urn:microsoft.com/office/officeart/2005/8/layout/hierarchy1"/>
    <dgm:cxn modelId="{486D764A-AB7B-4B35-8BCB-D70A6EA64509}" type="presParOf" srcId="{1A6FA93D-E58D-4E76-AC8C-2F2B860BD358}" destId="{17A8EA18-F5EE-4FED-901B-F4FE3EAF7EBD}" srcOrd="1" destOrd="0" presId="urn:microsoft.com/office/officeart/2005/8/layout/hierarchy1"/>
    <dgm:cxn modelId="{B8654E5E-75D2-416E-95D8-65995DFD0F57}" type="presParOf" srcId="{85EEA72B-CFD3-4C11-81F0-51246FA34E8B}" destId="{2EBA2774-8A38-4E85-8076-D435DFCD4AA7}" srcOrd="1" destOrd="0" presId="urn:microsoft.com/office/officeart/2005/8/layout/hierarchy1"/>
    <dgm:cxn modelId="{1258D113-878E-401A-993C-0384A0D06D11}" type="presParOf" srcId="{2EBA2774-8A38-4E85-8076-D435DFCD4AA7}" destId="{05E99024-65C0-4653-BBB9-904ADEBA3AA7}" srcOrd="0" destOrd="0" presId="urn:microsoft.com/office/officeart/2005/8/layout/hierarchy1"/>
    <dgm:cxn modelId="{25774A8A-16FF-4592-B53A-C8CE3A33FC1E}" type="presParOf" srcId="{2EBA2774-8A38-4E85-8076-D435DFCD4AA7}" destId="{43C5BE02-44A1-4C61-8C15-2D76AE1539AE}" srcOrd="1" destOrd="0" presId="urn:microsoft.com/office/officeart/2005/8/layout/hierarchy1"/>
    <dgm:cxn modelId="{01748295-41C0-45D6-B836-F500AD85AA38}" type="presParOf" srcId="{43C5BE02-44A1-4C61-8C15-2D76AE1539AE}" destId="{B69C14A6-A867-4C1E-B0D0-D35BE01D6736}" srcOrd="0" destOrd="0" presId="urn:microsoft.com/office/officeart/2005/8/layout/hierarchy1"/>
    <dgm:cxn modelId="{DAAB2772-215F-4E8F-9FC2-33B880F501D4}" type="presParOf" srcId="{B69C14A6-A867-4C1E-B0D0-D35BE01D6736}" destId="{1D51EF6A-4CFE-4F97-95F1-5FB28D5316DB}" srcOrd="0" destOrd="0" presId="urn:microsoft.com/office/officeart/2005/8/layout/hierarchy1"/>
    <dgm:cxn modelId="{13E27877-D96C-4C2B-96A5-1E163BDDFD6E}" type="presParOf" srcId="{B69C14A6-A867-4C1E-B0D0-D35BE01D6736}" destId="{D8C0B32C-5D4D-4806-AD21-EF6A5867D11F}" srcOrd="1" destOrd="0" presId="urn:microsoft.com/office/officeart/2005/8/layout/hierarchy1"/>
    <dgm:cxn modelId="{1FCCF645-FDAD-45A5-95FF-C7D9F5FD9380}" type="presParOf" srcId="{43C5BE02-44A1-4C61-8C15-2D76AE1539AE}" destId="{1E5DC79A-2909-4474-BC42-96BCA0817CA6}" srcOrd="1" destOrd="0" presId="urn:microsoft.com/office/officeart/2005/8/layout/hierarchy1"/>
    <dgm:cxn modelId="{154DB7B7-0240-4170-91F6-4177A54C3AB1}" type="presParOf" srcId="{1E5DC79A-2909-4474-BC42-96BCA0817CA6}" destId="{09095049-C289-4CCB-BB4B-B26219DCF61E}" srcOrd="0" destOrd="0" presId="urn:microsoft.com/office/officeart/2005/8/layout/hierarchy1"/>
    <dgm:cxn modelId="{558D0DD7-2B67-4F1B-AB98-0E2C415DF0B9}" type="presParOf" srcId="{1E5DC79A-2909-4474-BC42-96BCA0817CA6}" destId="{94B8D32C-3B45-40BF-B5BC-AA2D7D5D1A77}" srcOrd="1" destOrd="0" presId="urn:microsoft.com/office/officeart/2005/8/layout/hierarchy1"/>
    <dgm:cxn modelId="{2E0A7740-84B1-4888-95F8-7796475AD80D}" type="presParOf" srcId="{94B8D32C-3B45-40BF-B5BC-AA2D7D5D1A77}" destId="{A9DD0139-2997-4C05-BE27-5C904A1724E6}" srcOrd="0" destOrd="0" presId="urn:microsoft.com/office/officeart/2005/8/layout/hierarchy1"/>
    <dgm:cxn modelId="{840D58AA-355B-447E-A141-1128C51C58B0}" type="presParOf" srcId="{A9DD0139-2997-4C05-BE27-5C904A1724E6}" destId="{F28FADFB-76D1-4CC5-9CDB-7B12A26F7335}" srcOrd="0" destOrd="0" presId="urn:microsoft.com/office/officeart/2005/8/layout/hierarchy1"/>
    <dgm:cxn modelId="{092ACB2B-3259-4BC5-93D7-A6848DAD54DF}" type="presParOf" srcId="{A9DD0139-2997-4C05-BE27-5C904A1724E6}" destId="{AB7BAE70-7E69-40FA-84BF-EDD6D6E6E770}" srcOrd="1" destOrd="0" presId="urn:microsoft.com/office/officeart/2005/8/layout/hierarchy1"/>
    <dgm:cxn modelId="{57B48486-F7EB-4581-8C9C-22643E0FFE7F}" type="presParOf" srcId="{94B8D32C-3B45-40BF-B5BC-AA2D7D5D1A77}" destId="{318C73B9-F0AC-43D0-AAF7-D40DFC0EC14F}" srcOrd="1" destOrd="0" presId="urn:microsoft.com/office/officeart/2005/8/layout/hierarchy1"/>
    <dgm:cxn modelId="{DFD25E32-9ED5-4B50-8ED5-4D34C4FCE7AD}" type="presParOf" srcId="{318C73B9-F0AC-43D0-AAF7-D40DFC0EC14F}" destId="{EF7D3C6F-59EC-4357-A9A9-B4C2389AAA4C}" srcOrd="0" destOrd="0" presId="urn:microsoft.com/office/officeart/2005/8/layout/hierarchy1"/>
    <dgm:cxn modelId="{E0A96B1B-CEEF-4A2A-B549-727231D2C3DD}" type="presParOf" srcId="{318C73B9-F0AC-43D0-AAF7-D40DFC0EC14F}" destId="{7221C9A2-6CAE-4FAC-AAEB-615C17874065}" srcOrd="1" destOrd="0" presId="urn:microsoft.com/office/officeart/2005/8/layout/hierarchy1"/>
    <dgm:cxn modelId="{36C83397-12BD-4B93-815D-DB86BE8C1F1A}" type="presParOf" srcId="{7221C9A2-6CAE-4FAC-AAEB-615C17874065}" destId="{F17562AA-482F-4115-8DDC-8E6AF7FCF714}" srcOrd="0" destOrd="0" presId="urn:microsoft.com/office/officeart/2005/8/layout/hierarchy1"/>
    <dgm:cxn modelId="{FFB35802-CDE5-42EE-B404-4C62D2651154}" type="presParOf" srcId="{F17562AA-482F-4115-8DDC-8E6AF7FCF714}" destId="{65D6D3D9-E095-4C73-9EEB-6A6C1F0F7CAB}" srcOrd="0" destOrd="0" presId="urn:microsoft.com/office/officeart/2005/8/layout/hierarchy1"/>
    <dgm:cxn modelId="{7E6CCE7D-E31B-44BF-A2E2-2C520079648D}" type="presParOf" srcId="{F17562AA-482F-4115-8DDC-8E6AF7FCF714}" destId="{147006B3-DB0E-4CBE-86E7-1D35331DABF2}" srcOrd="1" destOrd="0" presId="urn:microsoft.com/office/officeart/2005/8/layout/hierarchy1"/>
    <dgm:cxn modelId="{B351C92D-FF08-471E-9FD6-74DD17D0DE82}" type="presParOf" srcId="{7221C9A2-6CAE-4FAC-AAEB-615C17874065}" destId="{C27B48BF-2CCA-4230-A621-D4916ED61BBC}" srcOrd="1" destOrd="0" presId="urn:microsoft.com/office/officeart/2005/8/layout/hierarchy1"/>
    <dgm:cxn modelId="{F468FADA-3A84-460E-902B-26DF1A224FC4}" type="presParOf" srcId="{C27B48BF-2CCA-4230-A621-D4916ED61BBC}" destId="{C490EB83-EEA8-4327-8F54-F7BAEF704D7F}" srcOrd="0" destOrd="0" presId="urn:microsoft.com/office/officeart/2005/8/layout/hierarchy1"/>
    <dgm:cxn modelId="{CFEF2041-382E-43D4-9475-EB1A75AF72D1}" type="presParOf" srcId="{C27B48BF-2CCA-4230-A621-D4916ED61BBC}" destId="{EC507677-96C4-4547-9BCE-6E80DDC192DB}" srcOrd="1" destOrd="0" presId="urn:microsoft.com/office/officeart/2005/8/layout/hierarchy1"/>
    <dgm:cxn modelId="{B49F55EF-99E3-4E14-B3B9-2C632AB8F3D1}" type="presParOf" srcId="{EC507677-96C4-4547-9BCE-6E80DDC192DB}" destId="{B5731B2E-4BD3-4010-AC3D-FF049D439A41}" srcOrd="0" destOrd="0" presId="urn:microsoft.com/office/officeart/2005/8/layout/hierarchy1"/>
    <dgm:cxn modelId="{0234B9F7-C77D-4DEB-92AF-8F5039A8E538}" type="presParOf" srcId="{B5731B2E-4BD3-4010-AC3D-FF049D439A41}" destId="{A643C08C-5B43-46E8-BEAA-3740515E7A8B}" srcOrd="0" destOrd="0" presId="urn:microsoft.com/office/officeart/2005/8/layout/hierarchy1"/>
    <dgm:cxn modelId="{C4D86074-8598-4091-B1F7-78023DCEEBCA}" type="presParOf" srcId="{B5731B2E-4BD3-4010-AC3D-FF049D439A41}" destId="{1C99AB45-BD50-4A1D-AB6A-6822166D81D7}" srcOrd="1" destOrd="0" presId="urn:microsoft.com/office/officeart/2005/8/layout/hierarchy1"/>
    <dgm:cxn modelId="{C3CF35B8-EA46-4D3A-91DB-550094943EA2}" type="presParOf" srcId="{EC507677-96C4-4547-9BCE-6E80DDC192DB}" destId="{F3DFC1F9-6FEA-49FC-9D4B-504419F066F4}" srcOrd="1" destOrd="0" presId="urn:microsoft.com/office/officeart/2005/8/layout/hierarchy1"/>
    <dgm:cxn modelId="{CBCAA1DF-3EE2-41CC-8620-DA16649D75A5}" type="presParOf" srcId="{F3DFC1F9-6FEA-49FC-9D4B-504419F066F4}" destId="{23533632-4824-4D1A-A4B9-EB2DC7314FFD}" srcOrd="0" destOrd="0" presId="urn:microsoft.com/office/officeart/2005/8/layout/hierarchy1"/>
    <dgm:cxn modelId="{55A8ACEB-47A6-45AA-9A5C-A16822ADFC85}" type="presParOf" srcId="{F3DFC1F9-6FEA-49FC-9D4B-504419F066F4}" destId="{76352867-017A-49E7-A910-81F0F3C36A9D}" srcOrd="1" destOrd="0" presId="urn:microsoft.com/office/officeart/2005/8/layout/hierarchy1"/>
    <dgm:cxn modelId="{F3BF9FF3-ABEB-465C-8F65-92E7C25EED36}" type="presParOf" srcId="{76352867-017A-49E7-A910-81F0F3C36A9D}" destId="{8FA35197-C8D3-4626-90B3-06D2CAF935FD}" srcOrd="0" destOrd="0" presId="urn:microsoft.com/office/officeart/2005/8/layout/hierarchy1"/>
    <dgm:cxn modelId="{AD6062A4-3601-4F58-82A2-41C4BD4CF150}" type="presParOf" srcId="{8FA35197-C8D3-4626-90B3-06D2CAF935FD}" destId="{3E996FFA-4B65-4D75-AFDE-FABF29552962}" srcOrd="0" destOrd="0" presId="urn:microsoft.com/office/officeart/2005/8/layout/hierarchy1"/>
    <dgm:cxn modelId="{DEC28C04-BFDD-40D1-B8DB-D0A6C54E95F8}" type="presParOf" srcId="{8FA35197-C8D3-4626-90B3-06D2CAF935FD}" destId="{53774CB6-0F03-435F-8ECB-0F2B464F49E6}" srcOrd="1" destOrd="0" presId="urn:microsoft.com/office/officeart/2005/8/layout/hierarchy1"/>
    <dgm:cxn modelId="{1FB560CF-B562-47F7-B1BD-87AF088BF27C}" type="presParOf" srcId="{76352867-017A-49E7-A910-81F0F3C36A9D}" destId="{864E56D3-D4FD-40CF-9407-3CD0D9B1CE38}" srcOrd="1" destOrd="0" presId="urn:microsoft.com/office/officeart/2005/8/layout/hierarchy1"/>
    <dgm:cxn modelId="{304BFD4A-90C5-4FA7-87DE-E148D15D08AF}" type="presParOf" srcId="{864E56D3-D4FD-40CF-9407-3CD0D9B1CE38}" destId="{5AAD2090-C989-4B6F-8B19-CB1B325257DA}" srcOrd="0" destOrd="0" presId="urn:microsoft.com/office/officeart/2005/8/layout/hierarchy1"/>
    <dgm:cxn modelId="{9FA718B1-AE92-4678-B5FF-2B069FA9D59A}" type="presParOf" srcId="{864E56D3-D4FD-40CF-9407-3CD0D9B1CE38}" destId="{BED186FD-DC9E-420D-9E02-92E52B5C91C1}" srcOrd="1" destOrd="0" presId="urn:microsoft.com/office/officeart/2005/8/layout/hierarchy1"/>
    <dgm:cxn modelId="{2DE44F7B-6A58-4B1D-A16C-CA4F4F0E917B}" type="presParOf" srcId="{BED186FD-DC9E-420D-9E02-92E52B5C91C1}" destId="{3AB5F608-7EB9-4B9E-AE72-11563044D7F9}" srcOrd="0" destOrd="0" presId="urn:microsoft.com/office/officeart/2005/8/layout/hierarchy1"/>
    <dgm:cxn modelId="{D5D63888-2F9F-4615-B433-464F6E2D9ADC}" type="presParOf" srcId="{3AB5F608-7EB9-4B9E-AE72-11563044D7F9}" destId="{04A9FA7E-E223-4911-915E-2FB1EA642BCB}" srcOrd="0" destOrd="0" presId="urn:microsoft.com/office/officeart/2005/8/layout/hierarchy1"/>
    <dgm:cxn modelId="{C9F48E97-C303-4450-9BBB-750DD6B96FDA}" type="presParOf" srcId="{3AB5F608-7EB9-4B9E-AE72-11563044D7F9}" destId="{A5EE779A-5B24-4F6C-A362-BEA1CC7D3470}" srcOrd="1" destOrd="0" presId="urn:microsoft.com/office/officeart/2005/8/layout/hierarchy1"/>
    <dgm:cxn modelId="{1AE29A8A-7BD5-489B-AD96-C8487512A4F7}" type="presParOf" srcId="{BED186FD-DC9E-420D-9E02-92E52B5C91C1}" destId="{F01BE509-7CAD-4FDA-94B6-7DA9D948B344}" srcOrd="1" destOrd="0" presId="urn:microsoft.com/office/officeart/2005/8/layout/hierarchy1"/>
    <dgm:cxn modelId="{6218DE3C-8D78-402C-9DBC-51A2C7DEC370}" type="presParOf" srcId="{F01BE509-7CAD-4FDA-94B6-7DA9D948B344}" destId="{4E836E81-E642-4435-AA99-D143B4B2ECF0}" srcOrd="0" destOrd="0" presId="urn:microsoft.com/office/officeart/2005/8/layout/hierarchy1"/>
    <dgm:cxn modelId="{EEE8703A-5E5F-42A9-B7F8-1D41A4E2B50E}" type="presParOf" srcId="{F01BE509-7CAD-4FDA-94B6-7DA9D948B344}" destId="{C552CF6B-5DEA-403D-8194-6BF1A40BF17C}" srcOrd="1" destOrd="0" presId="urn:microsoft.com/office/officeart/2005/8/layout/hierarchy1"/>
    <dgm:cxn modelId="{2A84C90F-5CC0-4774-92FE-F35C9F00DCDD}" type="presParOf" srcId="{C552CF6B-5DEA-403D-8194-6BF1A40BF17C}" destId="{8C495AAD-E9C3-4501-A319-EFABA33E0CAD}" srcOrd="0" destOrd="0" presId="urn:microsoft.com/office/officeart/2005/8/layout/hierarchy1"/>
    <dgm:cxn modelId="{AF457B03-B6F5-4A62-88B1-10F119397D99}" type="presParOf" srcId="{8C495AAD-E9C3-4501-A319-EFABA33E0CAD}" destId="{0FCA4083-BD9A-4F47-AAF8-AEB0780F5106}" srcOrd="0" destOrd="0" presId="urn:microsoft.com/office/officeart/2005/8/layout/hierarchy1"/>
    <dgm:cxn modelId="{167206AF-8B03-477B-9F1E-950EFEC9579A}" type="presParOf" srcId="{8C495AAD-E9C3-4501-A319-EFABA33E0CAD}" destId="{8B710BDB-B408-4EDC-86B6-778E2870974F}" srcOrd="1" destOrd="0" presId="urn:microsoft.com/office/officeart/2005/8/layout/hierarchy1"/>
    <dgm:cxn modelId="{60044FBC-DF43-4C3A-BB27-E10552B8D52A}" type="presParOf" srcId="{C552CF6B-5DEA-403D-8194-6BF1A40BF17C}" destId="{4DFF2B64-294C-4354-8BF5-EEAA053B352B}" srcOrd="1" destOrd="0" presId="urn:microsoft.com/office/officeart/2005/8/layout/hierarchy1"/>
    <dgm:cxn modelId="{F50877FB-74A1-43DD-A87A-81631A00922F}" type="presParOf" srcId="{4DFF2B64-294C-4354-8BF5-EEAA053B352B}" destId="{A276FEAE-0FED-49C6-9FD6-046F0C2714E1}" srcOrd="0" destOrd="0" presId="urn:microsoft.com/office/officeart/2005/8/layout/hierarchy1"/>
    <dgm:cxn modelId="{31B43A61-E16C-4E10-94D9-3AE34D820459}" type="presParOf" srcId="{4DFF2B64-294C-4354-8BF5-EEAA053B352B}" destId="{4D68EF81-29CB-4CFD-90B9-7365FC644AF3}" srcOrd="1" destOrd="0" presId="urn:microsoft.com/office/officeart/2005/8/layout/hierarchy1"/>
    <dgm:cxn modelId="{7F42B580-FC11-4CCF-88BC-7CE5679B5A5D}" type="presParOf" srcId="{4D68EF81-29CB-4CFD-90B9-7365FC644AF3}" destId="{A8318949-1FE4-4385-ADB2-AB079C7E880E}" srcOrd="0" destOrd="0" presId="urn:microsoft.com/office/officeart/2005/8/layout/hierarchy1"/>
    <dgm:cxn modelId="{74E56342-ECE0-41B8-BE3D-C23361E027A9}" type="presParOf" srcId="{A8318949-1FE4-4385-ADB2-AB079C7E880E}" destId="{9FA3E63F-ACC8-4DA5-8485-82C4FD7D07D3}" srcOrd="0" destOrd="0" presId="urn:microsoft.com/office/officeart/2005/8/layout/hierarchy1"/>
    <dgm:cxn modelId="{EC003DB7-1474-462E-87EE-A4EF7D08665A}" type="presParOf" srcId="{A8318949-1FE4-4385-ADB2-AB079C7E880E}" destId="{22B2989F-429A-4BC6-85B6-210033E85700}" srcOrd="1" destOrd="0" presId="urn:microsoft.com/office/officeart/2005/8/layout/hierarchy1"/>
    <dgm:cxn modelId="{AA9D2AC8-7C8F-4E30-979C-4CA14358B263}" type="presParOf" srcId="{4D68EF81-29CB-4CFD-90B9-7365FC644AF3}" destId="{0A4146E2-54EE-4E92-8C7E-AE9619484EC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76FEAE-0FED-49C6-9FD6-046F0C2714E1}">
      <dsp:nvSpPr>
        <dsp:cNvPr id="0" name=""/>
        <dsp:cNvSpPr/>
      </dsp:nvSpPr>
      <dsp:spPr>
        <a:xfrm>
          <a:off x="2707773" y="6637011"/>
          <a:ext cx="91440" cy="1455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65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836E81-E642-4435-AA99-D143B4B2ECF0}">
      <dsp:nvSpPr>
        <dsp:cNvPr id="0" name=""/>
        <dsp:cNvSpPr/>
      </dsp:nvSpPr>
      <dsp:spPr>
        <a:xfrm>
          <a:off x="2707773" y="6173620"/>
          <a:ext cx="91440" cy="1455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AD2090-C989-4B6F-8B19-CB1B325257DA}">
      <dsp:nvSpPr>
        <dsp:cNvPr id="0" name=""/>
        <dsp:cNvSpPr/>
      </dsp:nvSpPr>
      <dsp:spPr>
        <a:xfrm>
          <a:off x="2707773" y="5710230"/>
          <a:ext cx="91440" cy="1455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533632-4824-4D1A-A4B9-EB2DC7314FFD}">
      <dsp:nvSpPr>
        <dsp:cNvPr id="0" name=""/>
        <dsp:cNvSpPr/>
      </dsp:nvSpPr>
      <dsp:spPr>
        <a:xfrm>
          <a:off x="2707773" y="5158455"/>
          <a:ext cx="91440" cy="1455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90EB83-EEA8-4327-8F54-F7BAEF704D7F}">
      <dsp:nvSpPr>
        <dsp:cNvPr id="0" name=""/>
        <dsp:cNvSpPr/>
      </dsp:nvSpPr>
      <dsp:spPr>
        <a:xfrm>
          <a:off x="2707773" y="4695065"/>
          <a:ext cx="91440" cy="1455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7D3C6F-59EC-4357-A9A9-B4C2389AAA4C}">
      <dsp:nvSpPr>
        <dsp:cNvPr id="0" name=""/>
        <dsp:cNvSpPr/>
      </dsp:nvSpPr>
      <dsp:spPr>
        <a:xfrm>
          <a:off x="2707773" y="4024990"/>
          <a:ext cx="91440" cy="1455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095049-C289-4CCB-BB4B-B26219DCF61E}">
      <dsp:nvSpPr>
        <dsp:cNvPr id="0" name=""/>
        <dsp:cNvSpPr/>
      </dsp:nvSpPr>
      <dsp:spPr>
        <a:xfrm>
          <a:off x="2707773" y="3561599"/>
          <a:ext cx="91440" cy="1455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E99024-65C0-4653-BBB9-904ADEBA3AA7}">
      <dsp:nvSpPr>
        <dsp:cNvPr id="0" name=""/>
        <dsp:cNvSpPr/>
      </dsp:nvSpPr>
      <dsp:spPr>
        <a:xfrm>
          <a:off x="2707773" y="3098209"/>
          <a:ext cx="91440" cy="1455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A41B7E-6A56-4773-ACEB-31D58FCAF0FD}">
      <dsp:nvSpPr>
        <dsp:cNvPr id="0" name=""/>
        <dsp:cNvSpPr/>
      </dsp:nvSpPr>
      <dsp:spPr>
        <a:xfrm>
          <a:off x="2707773" y="2634818"/>
          <a:ext cx="91440" cy="1455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8EA7B0-E9CE-4E07-9047-71301EB3673C}">
      <dsp:nvSpPr>
        <dsp:cNvPr id="0" name=""/>
        <dsp:cNvSpPr/>
      </dsp:nvSpPr>
      <dsp:spPr>
        <a:xfrm>
          <a:off x="2707773" y="2171428"/>
          <a:ext cx="91440" cy="1455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74CF41-DCFB-4741-82D9-C3509DB0C60D}">
      <dsp:nvSpPr>
        <dsp:cNvPr id="0" name=""/>
        <dsp:cNvSpPr/>
      </dsp:nvSpPr>
      <dsp:spPr>
        <a:xfrm>
          <a:off x="2707773" y="1708037"/>
          <a:ext cx="91440" cy="1455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887DA6-C10D-4130-A29A-507BF01015A7}">
      <dsp:nvSpPr>
        <dsp:cNvPr id="0" name=""/>
        <dsp:cNvSpPr/>
      </dsp:nvSpPr>
      <dsp:spPr>
        <a:xfrm>
          <a:off x="2707773" y="1244647"/>
          <a:ext cx="91440" cy="1455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66F863-780B-4021-9145-37EC154DB604}">
      <dsp:nvSpPr>
        <dsp:cNvPr id="0" name=""/>
        <dsp:cNvSpPr/>
      </dsp:nvSpPr>
      <dsp:spPr>
        <a:xfrm>
          <a:off x="2707773" y="781256"/>
          <a:ext cx="91440" cy="1455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5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620E42-3020-4D66-B514-8027FF301422}">
      <dsp:nvSpPr>
        <dsp:cNvPr id="0" name=""/>
        <dsp:cNvSpPr/>
      </dsp:nvSpPr>
      <dsp:spPr>
        <a:xfrm>
          <a:off x="2707773" y="317866"/>
          <a:ext cx="91440" cy="1455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477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1B4A46-FA19-4CCC-B6AF-E7DE0DF48B51}">
      <dsp:nvSpPr>
        <dsp:cNvPr id="0" name=""/>
        <dsp:cNvSpPr/>
      </dsp:nvSpPr>
      <dsp:spPr>
        <a:xfrm>
          <a:off x="2503237" y="41"/>
          <a:ext cx="500511" cy="317824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6ECF54-CFBF-40B3-8B03-52541C23AF09}">
      <dsp:nvSpPr>
        <dsp:cNvPr id="0" name=""/>
        <dsp:cNvSpPr/>
      </dsp:nvSpPr>
      <dsp:spPr>
        <a:xfrm>
          <a:off x="2558850" y="52873"/>
          <a:ext cx="500511" cy="31782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Palatino Linotype" pitchFamily="18" charset="0"/>
              <a:ea typeface="+mn-ea"/>
              <a:cs typeface="+mn-cs"/>
            </a:rPr>
            <a:t>INICIO</a:t>
          </a:r>
        </a:p>
      </dsp:txBody>
      <dsp:txXfrm>
        <a:off x="2568159" y="62182"/>
        <a:ext cx="481893" cy="299206"/>
      </dsp:txXfrm>
    </dsp:sp>
    <dsp:sp modelId="{78F47A58-1D2D-4EE6-9985-43966B01F0FD}">
      <dsp:nvSpPr>
        <dsp:cNvPr id="0" name=""/>
        <dsp:cNvSpPr/>
      </dsp:nvSpPr>
      <dsp:spPr>
        <a:xfrm>
          <a:off x="2145246" y="463431"/>
          <a:ext cx="1216493" cy="317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31D1BC-C7C4-4680-9023-2580C3810E89}">
      <dsp:nvSpPr>
        <dsp:cNvPr id="0" name=""/>
        <dsp:cNvSpPr/>
      </dsp:nvSpPr>
      <dsp:spPr>
        <a:xfrm>
          <a:off x="2200859" y="516263"/>
          <a:ext cx="1216493" cy="31782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Ocurrencia del evento</a:t>
          </a:r>
          <a:endParaRPr lang="es-CO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Palatino Linotype" pitchFamily="18" charset="0"/>
            <a:ea typeface="+mn-ea"/>
            <a:cs typeface="+mn-cs"/>
          </a:endParaRPr>
        </a:p>
      </dsp:txBody>
      <dsp:txXfrm>
        <a:off x="2210168" y="525572"/>
        <a:ext cx="1197875" cy="299206"/>
      </dsp:txXfrm>
    </dsp:sp>
    <dsp:sp modelId="{43D99532-ED64-431B-A3D5-CDA3A4E7BB49}">
      <dsp:nvSpPr>
        <dsp:cNvPr id="0" name=""/>
        <dsp:cNvSpPr/>
      </dsp:nvSpPr>
      <dsp:spPr>
        <a:xfrm>
          <a:off x="2004943" y="926822"/>
          <a:ext cx="1497100" cy="317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9923D4-EE27-4161-9A6B-EA94884AC65E}">
      <dsp:nvSpPr>
        <dsp:cNvPr id="0" name=""/>
        <dsp:cNvSpPr/>
      </dsp:nvSpPr>
      <dsp:spPr>
        <a:xfrm>
          <a:off x="2060555" y="979654"/>
          <a:ext cx="1497100" cy="3178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Reportar Accidente o Incidente</a:t>
          </a:r>
        </a:p>
      </dsp:txBody>
      <dsp:txXfrm>
        <a:off x="2069864" y="988963"/>
        <a:ext cx="1478482" cy="299206"/>
      </dsp:txXfrm>
    </dsp:sp>
    <dsp:sp modelId="{3AF3611D-D509-4CF9-A058-C37B11E5E7AE}">
      <dsp:nvSpPr>
        <dsp:cNvPr id="0" name=""/>
        <dsp:cNvSpPr/>
      </dsp:nvSpPr>
      <dsp:spPr>
        <a:xfrm>
          <a:off x="2004943" y="1390212"/>
          <a:ext cx="1497100" cy="317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7EF735-9B19-4F59-A2F1-37410996ABCA}">
      <dsp:nvSpPr>
        <dsp:cNvPr id="0" name=""/>
        <dsp:cNvSpPr/>
      </dsp:nvSpPr>
      <dsp:spPr>
        <a:xfrm>
          <a:off x="2060555" y="1443044"/>
          <a:ext cx="1497100" cy="3178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Registrar el Accidente o Incidente en la Base de Datos</a:t>
          </a:r>
        </a:p>
      </dsp:txBody>
      <dsp:txXfrm>
        <a:off x="2069864" y="1452353"/>
        <a:ext cx="1478482" cy="299206"/>
      </dsp:txXfrm>
    </dsp:sp>
    <dsp:sp modelId="{D03813EE-0FEF-4E99-BB9D-3FD7678AECBA}">
      <dsp:nvSpPr>
        <dsp:cNvPr id="0" name=""/>
        <dsp:cNvSpPr/>
      </dsp:nvSpPr>
      <dsp:spPr>
        <a:xfrm>
          <a:off x="2032716" y="1853603"/>
          <a:ext cx="1441553" cy="317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4C5D88-177A-4909-8560-58A91701CB37}">
      <dsp:nvSpPr>
        <dsp:cNvPr id="0" name=""/>
        <dsp:cNvSpPr/>
      </dsp:nvSpPr>
      <dsp:spPr>
        <a:xfrm>
          <a:off x="2088329" y="1906435"/>
          <a:ext cx="1441553" cy="3178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Diligenciar el FURAT con la información reportada</a:t>
          </a:r>
        </a:p>
      </dsp:txBody>
      <dsp:txXfrm>
        <a:off x="2097638" y="1915744"/>
        <a:ext cx="1422935" cy="299206"/>
      </dsp:txXfrm>
    </dsp:sp>
    <dsp:sp modelId="{1FCF522E-8975-4E0E-9072-71CA2AE81950}">
      <dsp:nvSpPr>
        <dsp:cNvPr id="0" name=""/>
        <dsp:cNvSpPr/>
      </dsp:nvSpPr>
      <dsp:spPr>
        <a:xfrm>
          <a:off x="1991051" y="2316993"/>
          <a:ext cx="1524884" cy="317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6C5106-2F2A-4C2F-8DDD-F81EACEF1649}">
      <dsp:nvSpPr>
        <dsp:cNvPr id="0" name=""/>
        <dsp:cNvSpPr/>
      </dsp:nvSpPr>
      <dsp:spPr>
        <a:xfrm>
          <a:off x="2046664" y="2369825"/>
          <a:ext cx="1524884" cy="3178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Reportar accidente fatal</a:t>
          </a:r>
        </a:p>
      </dsp:txBody>
      <dsp:txXfrm>
        <a:off x="2055973" y="2379134"/>
        <a:ext cx="1506266" cy="299206"/>
      </dsp:txXfrm>
    </dsp:sp>
    <dsp:sp modelId="{027D1749-FA34-48F4-B78E-CE081E2722C2}">
      <dsp:nvSpPr>
        <dsp:cNvPr id="0" name=""/>
        <dsp:cNvSpPr/>
      </dsp:nvSpPr>
      <dsp:spPr>
        <a:xfrm>
          <a:off x="1921613" y="2780384"/>
          <a:ext cx="1663761" cy="317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7A8EA18-F5EE-4FED-901B-F4FE3EAF7EBD}">
      <dsp:nvSpPr>
        <dsp:cNvPr id="0" name=""/>
        <dsp:cNvSpPr/>
      </dsp:nvSpPr>
      <dsp:spPr>
        <a:xfrm>
          <a:off x="1977225" y="2833216"/>
          <a:ext cx="1663761" cy="3178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Trasladar y acompañar al trabajador a Urgencias</a:t>
          </a:r>
        </a:p>
      </dsp:txBody>
      <dsp:txXfrm>
        <a:off x="1986534" y="2842525"/>
        <a:ext cx="1645143" cy="299206"/>
      </dsp:txXfrm>
    </dsp:sp>
    <dsp:sp modelId="{1D51EF6A-4CFE-4F97-95F1-5FB28D5316DB}">
      <dsp:nvSpPr>
        <dsp:cNvPr id="0" name=""/>
        <dsp:cNvSpPr/>
      </dsp:nvSpPr>
      <dsp:spPr>
        <a:xfrm>
          <a:off x="2004943" y="3243774"/>
          <a:ext cx="1497100" cy="317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C0B32C-5D4D-4806-AD21-EF6A5867D11F}">
      <dsp:nvSpPr>
        <dsp:cNvPr id="0" name=""/>
        <dsp:cNvSpPr/>
      </dsp:nvSpPr>
      <dsp:spPr>
        <a:xfrm>
          <a:off x="2060555" y="3296606"/>
          <a:ext cx="1497100" cy="3178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Conformar el equipo Investigador</a:t>
          </a:r>
        </a:p>
      </dsp:txBody>
      <dsp:txXfrm>
        <a:off x="2069864" y="3305915"/>
        <a:ext cx="1478482" cy="299206"/>
      </dsp:txXfrm>
    </dsp:sp>
    <dsp:sp modelId="{F28FADFB-76D1-4CC5-9CDB-7B12A26F7335}">
      <dsp:nvSpPr>
        <dsp:cNvPr id="0" name=""/>
        <dsp:cNvSpPr/>
      </dsp:nvSpPr>
      <dsp:spPr>
        <a:xfrm>
          <a:off x="2060492" y="3707165"/>
          <a:ext cx="1386002" cy="317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B7BAE70-7E69-40FA-84BF-EDD6D6E6E770}">
      <dsp:nvSpPr>
        <dsp:cNvPr id="0" name=""/>
        <dsp:cNvSpPr/>
      </dsp:nvSpPr>
      <dsp:spPr>
        <a:xfrm>
          <a:off x="2116105" y="3759997"/>
          <a:ext cx="1386002" cy="3178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Realiza investigación</a:t>
          </a:r>
        </a:p>
      </dsp:txBody>
      <dsp:txXfrm>
        <a:off x="2125414" y="3769306"/>
        <a:ext cx="1367384" cy="299206"/>
      </dsp:txXfrm>
    </dsp:sp>
    <dsp:sp modelId="{65D6D3D9-E095-4C73-9EEB-6A6C1F0F7CAB}">
      <dsp:nvSpPr>
        <dsp:cNvPr id="0" name=""/>
        <dsp:cNvSpPr/>
      </dsp:nvSpPr>
      <dsp:spPr>
        <a:xfrm>
          <a:off x="1741073" y="4170555"/>
          <a:ext cx="2024840" cy="5245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47006B3-DB0E-4CBE-86E7-1D35331DABF2}">
      <dsp:nvSpPr>
        <dsp:cNvPr id="0" name=""/>
        <dsp:cNvSpPr/>
      </dsp:nvSpPr>
      <dsp:spPr>
        <a:xfrm>
          <a:off x="1796686" y="4223387"/>
          <a:ext cx="2024840" cy="5245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Elabora informe de accidente o incidente de trabajo y genera las Acciones correctivas</a:t>
          </a:r>
        </a:p>
      </dsp:txBody>
      <dsp:txXfrm>
        <a:off x="1812048" y="4238749"/>
        <a:ext cx="1994116" cy="493785"/>
      </dsp:txXfrm>
    </dsp:sp>
    <dsp:sp modelId="{A643C08C-5B43-46E8-BEAA-3740515E7A8B}">
      <dsp:nvSpPr>
        <dsp:cNvPr id="0" name=""/>
        <dsp:cNvSpPr/>
      </dsp:nvSpPr>
      <dsp:spPr>
        <a:xfrm>
          <a:off x="1825895" y="4840630"/>
          <a:ext cx="1855196" cy="317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99AB45-BD50-4A1D-AB6A-6822166D81D7}">
      <dsp:nvSpPr>
        <dsp:cNvPr id="0" name=""/>
        <dsp:cNvSpPr/>
      </dsp:nvSpPr>
      <dsp:spPr>
        <a:xfrm>
          <a:off x="1881507" y="4893462"/>
          <a:ext cx="1855196" cy="3178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Enviar informe a la ARL</a:t>
          </a:r>
        </a:p>
      </dsp:txBody>
      <dsp:txXfrm>
        <a:off x="1890816" y="4902771"/>
        <a:ext cx="1836578" cy="299206"/>
      </dsp:txXfrm>
    </dsp:sp>
    <dsp:sp modelId="{3E996FFA-4B65-4D75-AFDE-FABF29552962}">
      <dsp:nvSpPr>
        <dsp:cNvPr id="0" name=""/>
        <dsp:cNvSpPr/>
      </dsp:nvSpPr>
      <dsp:spPr>
        <a:xfrm>
          <a:off x="1709994" y="5304021"/>
          <a:ext cx="2086998" cy="4062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774CB6-0F03-435F-8ECB-0F2B464F49E6}">
      <dsp:nvSpPr>
        <dsp:cNvPr id="0" name=""/>
        <dsp:cNvSpPr/>
      </dsp:nvSpPr>
      <dsp:spPr>
        <a:xfrm>
          <a:off x="1765606" y="5356853"/>
          <a:ext cx="2086998" cy="4062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Implementa acciones correctivas o de mejora según investigación</a:t>
          </a:r>
        </a:p>
      </dsp:txBody>
      <dsp:txXfrm>
        <a:off x="1777503" y="5368750"/>
        <a:ext cx="2063204" cy="382414"/>
      </dsp:txXfrm>
    </dsp:sp>
    <dsp:sp modelId="{04A9FA7E-E223-4911-915E-2FB1EA642BCB}">
      <dsp:nvSpPr>
        <dsp:cNvPr id="0" name=""/>
        <dsp:cNvSpPr/>
      </dsp:nvSpPr>
      <dsp:spPr>
        <a:xfrm>
          <a:off x="1652042" y="5855795"/>
          <a:ext cx="2202902" cy="317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5EE779A-5B24-4F6C-A362-BEA1CC7D3470}">
      <dsp:nvSpPr>
        <dsp:cNvPr id="0" name=""/>
        <dsp:cNvSpPr/>
      </dsp:nvSpPr>
      <dsp:spPr>
        <a:xfrm>
          <a:off x="1707654" y="5908627"/>
          <a:ext cx="2202902" cy="3178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800" kern="1200"/>
            <a:t>Realiza seguimiento a las acciones correctivas o de mejora propuestas</a:t>
          </a:r>
        </a:p>
      </dsp:txBody>
      <dsp:txXfrm>
        <a:off x="1716963" y="5917936"/>
        <a:ext cx="2184284" cy="299206"/>
      </dsp:txXfrm>
    </dsp:sp>
    <dsp:sp modelId="{0FCA4083-BD9A-4F47-AAF8-AEB0780F5106}">
      <dsp:nvSpPr>
        <dsp:cNvPr id="0" name=""/>
        <dsp:cNvSpPr/>
      </dsp:nvSpPr>
      <dsp:spPr>
        <a:xfrm>
          <a:off x="1949389" y="6319186"/>
          <a:ext cx="1608209" cy="3178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710BDB-B408-4EDC-86B6-778E2870974F}">
      <dsp:nvSpPr>
        <dsp:cNvPr id="0" name=""/>
        <dsp:cNvSpPr/>
      </dsp:nvSpPr>
      <dsp:spPr>
        <a:xfrm>
          <a:off x="2005001" y="6372018"/>
          <a:ext cx="1608209" cy="3178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Cerrar plan de acción</a:t>
          </a:r>
        </a:p>
      </dsp:txBody>
      <dsp:txXfrm>
        <a:off x="2014310" y="6381327"/>
        <a:ext cx="1589591" cy="299206"/>
      </dsp:txXfrm>
    </dsp:sp>
    <dsp:sp modelId="{9FA3E63F-ACC8-4DA5-8485-82C4FD7D07D3}">
      <dsp:nvSpPr>
        <dsp:cNvPr id="0" name=""/>
        <dsp:cNvSpPr/>
      </dsp:nvSpPr>
      <dsp:spPr>
        <a:xfrm>
          <a:off x="2503237" y="6782576"/>
          <a:ext cx="500511" cy="317824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B2989F-429A-4BC6-85B6-210033E85700}">
      <dsp:nvSpPr>
        <dsp:cNvPr id="0" name=""/>
        <dsp:cNvSpPr/>
      </dsp:nvSpPr>
      <dsp:spPr>
        <a:xfrm>
          <a:off x="2558850" y="6835408"/>
          <a:ext cx="500511" cy="31782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Palatino Linotype" pitchFamily="18" charset="0"/>
              <a:ea typeface="+mn-ea"/>
              <a:cs typeface="+mn-cs"/>
            </a:rPr>
            <a:t>FIN</a:t>
          </a:r>
        </a:p>
      </dsp:txBody>
      <dsp:txXfrm>
        <a:off x="2568159" y="6844717"/>
        <a:ext cx="481893" cy="2992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B5127-7B0E-4C73-9CC9-020605EA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1612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2</cp:revision>
  <cp:lastPrinted>2016-11-02T13:54:00Z</cp:lastPrinted>
  <dcterms:created xsi:type="dcterms:W3CDTF">2017-06-27T15:03:00Z</dcterms:created>
  <dcterms:modified xsi:type="dcterms:W3CDTF">2017-06-27T15:03:00Z</dcterms:modified>
</cp:coreProperties>
</file>