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FB" w:rsidRPr="008029A9" w:rsidRDefault="009040FB" w:rsidP="006A6FAB">
      <w:pPr>
        <w:pStyle w:val="Sinespaciado"/>
        <w:rPr>
          <w:rFonts w:ascii="Lucida Bright" w:hAnsi="Lucida Bright"/>
          <w:sz w:val="24"/>
          <w:szCs w:val="24"/>
          <w:lang w:eastAsia="es-CO"/>
        </w:rPr>
      </w:pPr>
    </w:p>
    <w:p w:rsidR="006A6FAB" w:rsidRPr="008029A9" w:rsidRDefault="0086502B" w:rsidP="006A6FAB">
      <w:pPr>
        <w:pStyle w:val="Sinespaciado"/>
        <w:rPr>
          <w:rFonts w:ascii="Palatino Linotype" w:hAnsi="Palatino Linotype"/>
          <w:sz w:val="24"/>
          <w:szCs w:val="24"/>
          <w:lang w:eastAsia="es-CO"/>
        </w:rPr>
      </w:pPr>
      <w:r w:rsidRPr="008029A9">
        <w:rPr>
          <w:rFonts w:ascii="Palatino Linotype" w:hAnsi="Palatino Linotype"/>
          <w:sz w:val="24"/>
          <w:szCs w:val="24"/>
          <w:lang w:eastAsia="es-CO"/>
        </w:rPr>
        <w:t>Fecha:</w:t>
      </w:r>
    </w:p>
    <w:p w:rsidR="0086502B" w:rsidRPr="008029A9" w:rsidRDefault="0086502B" w:rsidP="006A6FAB">
      <w:pPr>
        <w:pStyle w:val="Sinespaciado"/>
        <w:rPr>
          <w:rFonts w:ascii="Palatino Linotype" w:hAnsi="Palatino Linotype"/>
          <w:sz w:val="24"/>
          <w:szCs w:val="24"/>
          <w:lang w:eastAsia="es-CO"/>
        </w:rPr>
      </w:pPr>
    </w:p>
    <w:p w:rsidR="0086502B" w:rsidRPr="008029A9" w:rsidRDefault="0086502B" w:rsidP="006A6FAB">
      <w:pPr>
        <w:pStyle w:val="Sinespaciado"/>
        <w:rPr>
          <w:rFonts w:ascii="Palatino Linotype" w:hAnsi="Palatino Linotype"/>
          <w:sz w:val="24"/>
          <w:szCs w:val="24"/>
          <w:lang w:eastAsia="es-CO"/>
        </w:rPr>
      </w:pPr>
      <w:r w:rsidRPr="008029A9">
        <w:rPr>
          <w:rFonts w:ascii="Palatino Linotype" w:hAnsi="Palatino Linotype"/>
          <w:sz w:val="24"/>
          <w:szCs w:val="24"/>
          <w:lang w:eastAsia="es-CO"/>
        </w:rPr>
        <w:t>Señores:</w:t>
      </w:r>
    </w:p>
    <w:p w:rsidR="001D1820" w:rsidRPr="008029A9" w:rsidRDefault="001D1820" w:rsidP="00241B62">
      <w:pPr>
        <w:pStyle w:val="Sinespaciado"/>
        <w:jc w:val="center"/>
        <w:rPr>
          <w:rFonts w:ascii="Palatino Linotype" w:hAnsi="Palatino Linotype"/>
          <w:sz w:val="24"/>
          <w:szCs w:val="24"/>
          <w:lang w:eastAsia="es-CO"/>
        </w:rPr>
      </w:pPr>
      <w:bookmarkStart w:id="0" w:name="_GoBack"/>
      <w:bookmarkEnd w:id="0"/>
    </w:p>
    <w:p w:rsidR="0086502B" w:rsidRPr="008029A9" w:rsidRDefault="0086502B" w:rsidP="006A6FAB">
      <w:pPr>
        <w:pStyle w:val="Sinespaciado"/>
        <w:rPr>
          <w:rFonts w:ascii="Palatino Linotype" w:hAnsi="Palatino Linotype"/>
          <w:sz w:val="24"/>
          <w:szCs w:val="24"/>
          <w:lang w:eastAsia="es-CO"/>
        </w:rPr>
      </w:pPr>
      <w:r w:rsidRPr="008029A9">
        <w:rPr>
          <w:rFonts w:ascii="Palatino Linotype" w:hAnsi="Palatino Linotype"/>
          <w:sz w:val="24"/>
          <w:szCs w:val="24"/>
          <w:lang w:eastAsia="es-CO"/>
        </w:rPr>
        <w:t>_________________</w:t>
      </w:r>
    </w:p>
    <w:p w:rsidR="006A6FAB" w:rsidRPr="008029A9" w:rsidRDefault="006A6FAB" w:rsidP="006A6FAB">
      <w:pPr>
        <w:pStyle w:val="Sinespaciado"/>
        <w:rPr>
          <w:rFonts w:ascii="Palatino Linotype" w:hAnsi="Palatino Linotype"/>
          <w:sz w:val="24"/>
          <w:szCs w:val="24"/>
          <w:lang w:eastAsia="es-CO"/>
        </w:rPr>
      </w:pPr>
      <w:r w:rsidRPr="008029A9">
        <w:rPr>
          <w:rFonts w:ascii="Palatino Linotype" w:hAnsi="Palatino Linotype"/>
          <w:sz w:val="24"/>
          <w:szCs w:val="24"/>
          <w:lang w:eastAsia="es-CO"/>
        </w:rPr>
        <w:t>Ciudad</w:t>
      </w:r>
    </w:p>
    <w:p w:rsidR="006A6FAB" w:rsidRPr="008029A9" w:rsidRDefault="006A6FAB" w:rsidP="006A6FAB">
      <w:pPr>
        <w:tabs>
          <w:tab w:val="left" w:pos="1905"/>
          <w:tab w:val="center" w:pos="4419"/>
        </w:tabs>
        <w:rPr>
          <w:rFonts w:ascii="Palatino Linotype" w:eastAsia="Times New Roman" w:hAnsi="Palatino Linotype" w:cs="Tahoma"/>
          <w:b/>
          <w:bCs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b/>
          <w:bCs/>
          <w:color w:val="000000"/>
          <w:sz w:val="24"/>
          <w:szCs w:val="24"/>
          <w:lang w:eastAsia="es-CO"/>
        </w:rPr>
        <w:tab/>
      </w:r>
    </w:p>
    <w:p w:rsidR="006A6FAB" w:rsidRPr="008029A9" w:rsidRDefault="006A6FAB" w:rsidP="003A78CA">
      <w:pPr>
        <w:tabs>
          <w:tab w:val="left" w:pos="1905"/>
          <w:tab w:val="center" w:pos="4419"/>
        </w:tabs>
        <w:jc w:val="both"/>
        <w:rPr>
          <w:rFonts w:ascii="Palatino Linotype" w:eastAsia="Times New Roman" w:hAnsi="Palatino Linotype" w:cs="Tahoma"/>
          <w:b/>
          <w:bCs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Es un  gusto para la Cámara de Comercio de Valledupar atender su solicitud  ofreciéndole  espacios adecuados  para eventos a  precio accesible, con  una  excelente  ubicación y equipos audiovisuales necesarios para eventos </w:t>
      </w:r>
      <w:proofErr w:type="gramStart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empresariales</w:t>
      </w:r>
      <w:proofErr w:type="gramEnd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.</w:t>
      </w:r>
    </w:p>
    <w:p w:rsidR="006A6FAB" w:rsidRPr="008029A9" w:rsidRDefault="006A6FAB" w:rsidP="003A78C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Palatino Linotype" w:hAnsi="Palatino Linotype" w:cs="Tahoma"/>
          <w:color w:val="333333"/>
          <w:lang w:val="es-CO" w:eastAsia="es-CO"/>
        </w:rPr>
      </w:pPr>
      <w:r w:rsidRPr="008029A9">
        <w:rPr>
          <w:rFonts w:ascii="Palatino Linotype" w:hAnsi="Palatino Linotype" w:cs="Tahoma"/>
          <w:color w:val="000000"/>
          <w:lang w:eastAsia="es-CO"/>
        </w:rPr>
        <w:t> </w:t>
      </w:r>
      <w:r w:rsidRPr="008029A9">
        <w:rPr>
          <w:rFonts w:ascii="Palatino Linotype" w:hAnsi="Palatino Linotype" w:cs="Tahoma"/>
          <w:bCs/>
          <w:color w:val="333333"/>
          <w:lang w:val="es-CO" w:eastAsia="es-CO"/>
        </w:rPr>
        <w:t>Al alquilar alguno de los auditorios de la Cámara de Comercio para sus eventos y reuniones empresariales, usted obtiene los siguientes beneficios: </w:t>
      </w:r>
    </w:p>
    <w:p w:rsidR="006A6FAB" w:rsidRPr="008029A9" w:rsidRDefault="006A6FAB" w:rsidP="003A78CA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eastAsia="es-CO"/>
        </w:rPr>
      </w:pPr>
    </w:p>
    <w:p w:rsidR="006A6FAB" w:rsidRPr="008029A9" w:rsidRDefault="006A6FAB" w:rsidP="003A78CA">
      <w:pPr>
        <w:shd w:val="clear" w:color="auto" w:fill="FFFFFF"/>
        <w:spacing w:after="0" w:line="270" w:lineRule="atLeast"/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bCs/>
          <w:color w:val="333333"/>
          <w:sz w:val="24"/>
          <w:szCs w:val="24"/>
          <w:lang w:eastAsia="es-CO"/>
        </w:rPr>
        <w:t>• 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>Los auditorios de la Cámara de Comercio de Valledupar están ubicados en una zona de fácil acceso.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bCs/>
          <w:color w:val="333333"/>
          <w:sz w:val="24"/>
          <w:szCs w:val="24"/>
          <w:lang w:eastAsia="es-CO"/>
        </w:rPr>
        <w:t>• 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>Las instalaciones de la Cámara de Comercio son un sitio de referencia y reconocimiento para los habitantes de Valledupar.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bCs/>
          <w:color w:val="333333"/>
          <w:sz w:val="24"/>
          <w:szCs w:val="24"/>
          <w:lang w:eastAsia="es-CO"/>
        </w:rPr>
        <w:t>• 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>Al usar nuestros auditorios como sitios de encuentro formal, usted le está dando altura y prestigio a su evento empresarial. 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eastAsia="Times New Roman" w:hAnsi="Palatino Linotype" w:cs="Tahoma"/>
          <w:bCs/>
          <w:color w:val="333333"/>
          <w:sz w:val="24"/>
          <w:szCs w:val="24"/>
          <w:lang w:eastAsia="es-CO"/>
        </w:rPr>
        <w:t>• </w:t>
      </w: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 xml:space="preserve">Puede ofrecer </w:t>
      </w:r>
      <w:proofErr w:type="gramStart"/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>a los asistentes</w:t>
      </w:r>
      <w:proofErr w:type="gramEnd"/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t xml:space="preserve"> café, y agua, sin costo adicional. Para esto deberán desplazarse hasta la estación de servicio ubicada en el lobby del área de Logística &amp; Eventos. 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Todas  las  instalaciones cuentan con  internet (</w:t>
      </w:r>
      <w:proofErr w:type="spellStart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wi</w:t>
      </w:r>
      <w:proofErr w:type="spellEnd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-fi), disponible para nuestros visitantes, sin costo alguno.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Contamos  con amplios  </w:t>
      </w:r>
      <w:r w:rsidR="003A78CA"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espacios, aires</w:t>
      </w: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 acondicionados y todas las comodidades  para ofrecerles un excelente servicio.  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lastRenderedPageBreak/>
        <w:t xml:space="preserve"> Estamos  dispuestos a satisfacer y superar sus expectativas con la mejor disposición. </w:t>
      </w:r>
      <w:proofErr w:type="gramStart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lo</w:t>
      </w:r>
      <w:proofErr w:type="gramEnd"/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 invitamos a conocer nuestros espacios.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</w:p>
    <w:p w:rsidR="006A6FAB" w:rsidRPr="008029A9" w:rsidRDefault="006A6FAB" w:rsidP="006A6FAB">
      <w:pPr>
        <w:jc w:val="center"/>
        <w:rPr>
          <w:rFonts w:ascii="Palatino Linotype" w:hAnsi="Palatino Linotype" w:cs="Tahoma"/>
          <w:b/>
          <w:color w:val="000000"/>
          <w:sz w:val="24"/>
          <w:szCs w:val="24"/>
          <w:u w:val="single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  <w:u w:val="single"/>
        </w:rPr>
        <w:t>VALORES AUDITORIO</w:t>
      </w:r>
    </w:p>
    <w:p w:rsidR="006A6FAB" w:rsidRPr="008029A9" w:rsidRDefault="006A6FAB" w:rsidP="006A6FAB">
      <w:pPr>
        <w:rPr>
          <w:rFonts w:ascii="Palatino Linotype" w:hAnsi="Palatino Linotype" w:cs="Arial"/>
          <w:b/>
          <w:sz w:val="24"/>
          <w:szCs w:val="24"/>
        </w:rPr>
      </w:pPr>
      <w:r w:rsidRPr="008029A9">
        <w:rPr>
          <w:rFonts w:ascii="Palatino Linotype" w:eastAsia="Times New Roman" w:hAnsi="Palatino Linotype" w:cs="Tahoma"/>
          <w:color w:val="333333"/>
          <w:sz w:val="24"/>
          <w:szCs w:val="24"/>
          <w:lang w:eastAsia="es-CO"/>
        </w:rPr>
        <w:br/>
      </w:r>
      <w:r w:rsidRPr="008029A9">
        <w:rPr>
          <w:rFonts w:ascii="Palatino Linotype" w:hAnsi="Palatino Linotype" w:cs="Arial"/>
          <w:b/>
          <w:sz w:val="24"/>
          <w:szCs w:val="24"/>
        </w:rPr>
        <w:t>AUDITORIO SALA DE EVENTOS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>1 día   300.000 + IVA: 348.000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>½ día   190.000 + IVA: 220.400</w:t>
      </w:r>
    </w:p>
    <w:p w:rsidR="006A6FAB" w:rsidRPr="008029A9" w:rsidRDefault="006A6FAB" w:rsidP="006A6FAB">
      <w:pPr>
        <w:spacing w:after="0"/>
        <w:rPr>
          <w:rFonts w:ascii="Palatino Linotype" w:hAnsi="Palatino Linotype" w:cs="Arial"/>
          <w:sz w:val="24"/>
          <w:szCs w:val="24"/>
        </w:rPr>
      </w:pPr>
    </w:p>
    <w:p w:rsidR="006A6FAB" w:rsidRPr="008029A9" w:rsidRDefault="006A6FAB" w:rsidP="006A6FAB">
      <w:pPr>
        <w:rPr>
          <w:rFonts w:ascii="Palatino Linotype" w:hAnsi="Palatino Linotype" w:cs="Arial"/>
          <w:b/>
          <w:sz w:val="24"/>
          <w:szCs w:val="24"/>
        </w:rPr>
      </w:pPr>
      <w:r w:rsidRPr="008029A9">
        <w:rPr>
          <w:rFonts w:ascii="Palatino Linotype" w:hAnsi="Palatino Linotype" w:cs="Arial"/>
          <w:b/>
          <w:sz w:val="24"/>
          <w:szCs w:val="24"/>
        </w:rPr>
        <w:t>AUDITORIO FERNANDO MATIZ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1 día  200.000 + IVA: 232.000   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½ día  150.000 + IVA: 174.000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FAB" w:rsidRPr="008029A9" w:rsidRDefault="006A6FAB" w:rsidP="006A6FAB">
      <w:pPr>
        <w:spacing w:after="0"/>
        <w:rPr>
          <w:rFonts w:ascii="Palatino Linotype" w:hAnsi="Palatino Linotype" w:cs="Arial"/>
          <w:sz w:val="24"/>
          <w:szCs w:val="24"/>
        </w:rPr>
      </w:pPr>
    </w:p>
    <w:p w:rsidR="006A6FAB" w:rsidRPr="008029A9" w:rsidRDefault="006A6FAB" w:rsidP="006A6FAB">
      <w:pPr>
        <w:rPr>
          <w:rFonts w:ascii="Palatino Linotype" w:hAnsi="Palatino Linotype" w:cs="Arial"/>
          <w:b/>
          <w:sz w:val="24"/>
          <w:szCs w:val="24"/>
        </w:rPr>
      </w:pPr>
      <w:r w:rsidRPr="008029A9">
        <w:rPr>
          <w:rFonts w:ascii="Palatino Linotype" w:hAnsi="Palatino Linotype" w:cs="Arial"/>
          <w:b/>
          <w:sz w:val="24"/>
          <w:szCs w:val="24"/>
        </w:rPr>
        <w:t>SALA DE JUNTAS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>1  día: 150.000 + IVA: 174.000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>½ día: 80.000   + IVA: 92.800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 w:rsidRPr="008029A9">
        <w:rPr>
          <w:rFonts w:ascii="Palatino Linotype" w:hAnsi="Palatino Linotype" w:cs="Arial"/>
          <w:b/>
          <w:sz w:val="24"/>
          <w:szCs w:val="24"/>
        </w:rPr>
        <w:t>AFRANIO  RESTREPO CÓRDOBA (CRA 4 #15-36)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1  día: 350.000 + IVA: 402.500 incl. </w:t>
      </w:r>
      <w:proofErr w:type="spellStart"/>
      <w:proofErr w:type="gramStart"/>
      <w:r w:rsidRPr="008029A9">
        <w:rPr>
          <w:rFonts w:ascii="Palatino Linotype" w:hAnsi="Palatino Linotype" w:cs="Arial"/>
          <w:sz w:val="24"/>
          <w:szCs w:val="24"/>
        </w:rPr>
        <w:t>vb</w:t>
      </w:r>
      <w:proofErr w:type="spellEnd"/>
      <w:proofErr w:type="gramEnd"/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½ día: 240.000 + IVA: 278.000 incl. </w:t>
      </w:r>
      <w:proofErr w:type="spellStart"/>
      <w:proofErr w:type="gramStart"/>
      <w:r w:rsidRPr="008029A9">
        <w:rPr>
          <w:rFonts w:ascii="Palatino Linotype" w:hAnsi="Palatino Linotype" w:cs="Arial"/>
          <w:sz w:val="24"/>
          <w:szCs w:val="24"/>
        </w:rPr>
        <w:t>vb</w:t>
      </w:r>
      <w:proofErr w:type="spellEnd"/>
      <w:proofErr w:type="gramEnd"/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 w:rsidRPr="008029A9">
        <w:rPr>
          <w:rFonts w:ascii="Palatino Linotype" w:hAnsi="Palatino Linotype" w:cs="Arial"/>
          <w:b/>
          <w:sz w:val="24"/>
          <w:szCs w:val="24"/>
        </w:rPr>
        <w:t xml:space="preserve">LEANDRO DIAZ  </w:t>
      </w:r>
      <w:proofErr w:type="gramStart"/>
      <w:r w:rsidRPr="008029A9">
        <w:rPr>
          <w:rFonts w:ascii="Palatino Linotype" w:hAnsi="Palatino Linotype" w:cs="Arial"/>
          <w:b/>
          <w:sz w:val="24"/>
          <w:szCs w:val="24"/>
        </w:rPr>
        <w:t xml:space="preserve">( </w:t>
      </w:r>
      <w:proofErr w:type="spellStart"/>
      <w:r w:rsidRPr="008029A9">
        <w:rPr>
          <w:rFonts w:ascii="Palatino Linotype" w:hAnsi="Palatino Linotype" w:cs="Arial"/>
          <w:b/>
          <w:sz w:val="24"/>
          <w:szCs w:val="24"/>
        </w:rPr>
        <w:t>Cra</w:t>
      </w:r>
      <w:proofErr w:type="spellEnd"/>
      <w:proofErr w:type="gramEnd"/>
      <w:r w:rsidRPr="008029A9">
        <w:rPr>
          <w:rFonts w:ascii="Palatino Linotype" w:hAnsi="Palatino Linotype" w:cs="Arial"/>
          <w:b/>
          <w:sz w:val="24"/>
          <w:szCs w:val="24"/>
        </w:rPr>
        <w:t xml:space="preserve"> 4 Centro de manzana entre calle 14 y 15)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1 </w:t>
      </w:r>
      <w:proofErr w:type="gramStart"/>
      <w:r w:rsidRPr="008029A9">
        <w:rPr>
          <w:rFonts w:ascii="Palatino Linotype" w:hAnsi="Palatino Linotype" w:cs="Arial"/>
          <w:sz w:val="24"/>
          <w:szCs w:val="24"/>
        </w:rPr>
        <w:t>día :</w:t>
      </w:r>
      <w:proofErr w:type="gramEnd"/>
      <w:r w:rsidRPr="008029A9">
        <w:rPr>
          <w:rFonts w:ascii="Palatino Linotype" w:hAnsi="Palatino Linotype" w:cs="Arial"/>
          <w:sz w:val="24"/>
          <w:szCs w:val="24"/>
        </w:rPr>
        <w:t xml:space="preserve"> 350.000 + IVA: 402.500 con Patio Cultural : 600.000inc.vb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sz w:val="24"/>
          <w:szCs w:val="24"/>
        </w:rPr>
        <w:t xml:space="preserve">½ día: 240.000 + IVA: 278.000 con Patio </w:t>
      </w:r>
      <w:proofErr w:type="gramStart"/>
      <w:r w:rsidRPr="008029A9">
        <w:rPr>
          <w:rFonts w:ascii="Palatino Linotype" w:hAnsi="Palatino Linotype" w:cs="Arial"/>
          <w:sz w:val="24"/>
          <w:szCs w:val="24"/>
        </w:rPr>
        <w:t>Cultural :</w:t>
      </w:r>
      <w:proofErr w:type="gramEnd"/>
      <w:r w:rsidRPr="008029A9">
        <w:rPr>
          <w:rFonts w:ascii="Palatino Linotype" w:hAnsi="Palatino Linotype" w:cs="Arial"/>
          <w:sz w:val="24"/>
          <w:szCs w:val="24"/>
        </w:rPr>
        <w:t xml:space="preserve"> 500.000inc.vb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6A6FAB" w:rsidRPr="008029A9" w:rsidRDefault="006A6FAB" w:rsidP="006A6FAB">
      <w:pPr>
        <w:rPr>
          <w:rFonts w:ascii="Palatino Linotype" w:hAnsi="Palatino Linotype" w:cs="Arial"/>
          <w:sz w:val="24"/>
          <w:szCs w:val="24"/>
        </w:rPr>
      </w:pPr>
      <w:r w:rsidRPr="008029A9">
        <w:rPr>
          <w:rFonts w:ascii="Palatino Linotype" w:hAnsi="Palatino Linotype" w:cs="Arial"/>
          <w:b/>
          <w:sz w:val="24"/>
          <w:szCs w:val="24"/>
        </w:rPr>
        <w:t xml:space="preserve">Video </w:t>
      </w:r>
      <w:proofErr w:type="spellStart"/>
      <w:r w:rsidRPr="008029A9">
        <w:rPr>
          <w:rFonts w:ascii="Palatino Linotype" w:hAnsi="Palatino Linotype" w:cs="Arial"/>
          <w:b/>
          <w:sz w:val="24"/>
          <w:szCs w:val="24"/>
        </w:rPr>
        <w:t>Beam</w:t>
      </w:r>
      <w:proofErr w:type="spellEnd"/>
      <w:r w:rsidRPr="008029A9">
        <w:rPr>
          <w:rFonts w:ascii="Palatino Linotype" w:hAnsi="Palatino Linotype" w:cs="Arial"/>
          <w:b/>
          <w:sz w:val="24"/>
          <w:szCs w:val="24"/>
        </w:rPr>
        <w:t xml:space="preserve">: </w:t>
      </w:r>
      <w:r w:rsidRPr="008029A9">
        <w:rPr>
          <w:rFonts w:ascii="Palatino Linotype" w:hAnsi="Palatino Linotype" w:cs="Arial"/>
          <w:sz w:val="24"/>
          <w:szCs w:val="24"/>
        </w:rPr>
        <w:t xml:space="preserve">15.000 + </w:t>
      </w:r>
      <w:proofErr w:type="spellStart"/>
      <w:r w:rsidRPr="008029A9">
        <w:rPr>
          <w:rFonts w:ascii="Palatino Linotype" w:hAnsi="Palatino Linotype" w:cs="Arial"/>
          <w:sz w:val="24"/>
          <w:szCs w:val="24"/>
        </w:rPr>
        <w:t>iva</w:t>
      </w:r>
      <w:proofErr w:type="spellEnd"/>
      <w:r w:rsidRPr="008029A9">
        <w:rPr>
          <w:rFonts w:ascii="Palatino Linotype" w:hAnsi="Palatino Linotype" w:cs="Arial"/>
          <w:sz w:val="24"/>
          <w:szCs w:val="24"/>
        </w:rPr>
        <w:t>: 17.400</w:t>
      </w:r>
    </w:p>
    <w:p w:rsidR="003A78CA" w:rsidRPr="008029A9" w:rsidRDefault="003A78CA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Cualquier inquietud  como Coordinadora   de   logística para eventos,   estoy  en  disposición de     atenderla  con  mucho  gusto,    también     podrán  comunicarse  al   Cel. 3113656587,     Correo Electrónico:              </w:t>
      </w:r>
      <w:hyperlink r:id="rId8" w:history="1">
        <w:r w:rsidRPr="008029A9">
          <w:rPr>
            <w:rStyle w:val="Hipervnculo"/>
            <w:rFonts w:ascii="Palatino Linotype" w:eastAsia="Times New Roman" w:hAnsi="Palatino Linotype" w:cs="Tahoma"/>
            <w:sz w:val="24"/>
            <w:szCs w:val="24"/>
            <w:lang w:eastAsia="es-CO"/>
          </w:rPr>
          <w:t xml:space="preserve"> prodesarrollo@telecom.com.co</w:t>
        </w:r>
      </w:hyperlink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 xml:space="preserve">      Tel. 58978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  <w:t xml:space="preserve">  </w:t>
      </w:r>
    </w:p>
    <w:p w:rsidR="006A6FAB" w:rsidRPr="008029A9" w:rsidRDefault="006A6FAB" w:rsidP="006A6FAB">
      <w:pPr>
        <w:ind w:left="360"/>
        <w:rPr>
          <w:rFonts w:ascii="Palatino Linotype" w:hAnsi="Palatino Linotype" w:cs="Tahoma"/>
          <w:b/>
          <w:color w:val="000000"/>
          <w:sz w:val="24"/>
          <w:szCs w:val="24"/>
          <w:u w:val="single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  <w:u w:val="single"/>
        </w:rPr>
        <w:lastRenderedPageBreak/>
        <w:t>Importante:</w:t>
      </w:r>
    </w:p>
    <w:p w:rsidR="006A6FAB" w:rsidRPr="008029A9" w:rsidRDefault="006A6FAB" w:rsidP="006A6FAB">
      <w:pPr>
        <w:ind w:left="360"/>
        <w:rPr>
          <w:rFonts w:ascii="Palatino Linotype" w:hAnsi="Palatino Linotype" w:cs="Tahoma"/>
          <w:b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</w:rPr>
        <w:t>-No se permite ingresar Alimentos al Auditorio</w:t>
      </w:r>
    </w:p>
    <w:p w:rsidR="006A6FAB" w:rsidRPr="008029A9" w:rsidRDefault="006A6FAB" w:rsidP="006A6FAB">
      <w:pPr>
        <w:ind w:left="360"/>
        <w:rPr>
          <w:rFonts w:ascii="Palatino Linotype" w:hAnsi="Palatino Linotype" w:cs="Tahoma"/>
          <w:b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</w:rPr>
        <w:t>-Debe recibirse el salón en las condiciones que fue entregado</w:t>
      </w:r>
    </w:p>
    <w:p w:rsidR="006A6FAB" w:rsidRPr="008029A9" w:rsidRDefault="006A6FAB" w:rsidP="006A6FAB">
      <w:pPr>
        <w:ind w:left="360"/>
        <w:rPr>
          <w:rFonts w:ascii="Palatino Linotype" w:hAnsi="Palatino Linotype" w:cs="Tahoma"/>
          <w:b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</w:rPr>
        <w:t>-No se responde por objetos olvidados en los Auditorios o lobby</w:t>
      </w:r>
    </w:p>
    <w:p w:rsidR="006A6FAB" w:rsidRPr="008029A9" w:rsidRDefault="006A6FAB" w:rsidP="006A6FAB">
      <w:pPr>
        <w:ind w:left="360"/>
        <w:rPr>
          <w:rFonts w:ascii="Palatino Linotype" w:hAnsi="Palatino Linotype" w:cs="Tahoma"/>
          <w:b/>
          <w:color w:val="000000"/>
          <w:sz w:val="24"/>
          <w:szCs w:val="24"/>
        </w:rPr>
      </w:pPr>
    </w:p>
    <w:p w:rsidR="006A6FAB" w:rsidRPr="008029A9" w:rsidRDefault="006A6FAB" w:rsidP="006A6FA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Palatino Linotype" w:hAnsi="Palatino Linotype" w:cs="Tahoma"/>
          <w:b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b/>
          <w:color w:val="000000"/>
          <w:sz w:val="24"/>
          <w:szCs w:val="24"/>
        </w:rPr>
        <w:t>NOTA: ANTES DE SERVICIO LOS AUDITORIOS DEBEN ESTAR TOTALMENTE CANCELADOS</w:t>
      </w:r>
    </w:p>
    <w:p w:rsidR="006A6FAB" w:rsidRPr="008029A9" w:rsidRDefault="006A6FAB" w:rsidP="006A6FAB">
      <w:pPr>
        <w:rPr>
          <w:rFonts w:ascii="Palatino Linotype" w:hAnsi="Palatino Linotype" w:cs="Tahoma"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color w:val="000000"/>
          <w:sz w:val="24"/>
          <w:szCs w:val="24"/>
        </w:rPr>
        <w:t>Para Consignar:</w:t>
      </w:r>
    </w:p>
    <w:p w:rsidR="006A6FAB" w:rsidRPr="008029A9" w:rsidRDefault="006A6FAB" w:rsidP="006A6FAB">
      <w:pPr>
        <w:pStyle w:val="Sinespaciad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Palatino Linotype" w:hAnsi="Palatino Linotype" w:cs="Tahoma"/>
          <w:b/>
          <w:sz w:val="24"/>
          <w:szCs w:val="24"/>
        </w:rPr>
      </w:pPr>
      <w:r w:rsidRPr="008029A9">
        <w:rPr>
          <w:rFonts w:ascii="Palatino Linotype" w:hAnsi="Palatino Linotype" w:cs="Tahoma"/>
          <w:b/>
          <w:sz w:val="24"/>
          <w:szCs w:val="24"/>
        </w:rPr>
        <w:t>CÁMARA DE COMERCIO DE VALLEDUPAR</w:t>
      </w:r>
    </w:p>
    <w:p w:rsidR="006A6FAB" w:rsidRPr="008029A9" w:rsidRDefault="006A6FAB" w:rsidP="006A6FAB">
      <w:pPr>
        <w:pStyle w:val="Sinespaciad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Palatino Linotype" w:hAnsi="Palatino Linotype" w:cs="Tahoma"/>
          <w:b/>
          <w:sz w:val="24"/>
          <w:szCs w:val="24"/>
        </w:rPr>
      </w:pPr>
      <w:r w:rsidRPr="008029A9">
        <w:rPr>
          <w:rFonts w:ascii="Palatino Linotype" w:hAnsi="Palatino Linotype" w:cs="Tahoma"/>
          <w:b/>
          <w:sz w:val="24"/>
          <w:szCs w:val="24"/>
        </w:rPr>
        <w:t>N° Cuenta Corriente 90005449-5</w:t>
      </w:r>
    </w:p>
    <w:p w:rsidR="006A6FAB" w:rsidRPr="008029A9" w:rsidRDefault="006A6FAB" w:rsidP="006A6FAB">
      <w:pPr>
        <w:pStyle w:val="Sinespaciad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rPr>
          <w:rFonts w:ascii="Palatino Linotype" w:hAnsi="Palatino Linotype" w:cs="Tahoma"/>
          <w:b/>
          <w:sz w:val="24"/>
          <w:szCs w:val="24"/>
        </w:rPr>
      </w:pPr>
      <w:r w:rsidRPr="008029A9">
        <w:rPr>
          <w:rFonts w:ascii="Palatino Linotype" w:hAnsi="Palatino Linotype" w:cs="Tahoma"/>
          <w:b/>
          <w:sz w:val="24"/>
          <w:szCs w:val="24"/>
        </w:rPr>
        <w:t>Banco Occidente</w:t>
      </w:r>
    </w:p>
    <w:p w:rsidR="006A6FAB" w:rsidRPr="008029A9" w:rsidRDefault="006A6FAB" w:rsidP="006A6FAB">
      <w:pPr>
        <w:spacing w:after="0" w:line="240" w:lineRule="auto"/>
        <w:rPr>
          <w:rFonts w:ascii="Palatino Linotype" w:hAnsi="Palatino Linotype" w:cs="Tahoma"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FAB" w:rsidRPr="008029A9" w:rsidRDefault="006A6FAB" w:rsidP="006A6FAB">
      <w:pPr>
        <w:rPr>
          <w:rFonts w:ascii="Palatino Linotype" w:hAnsi="Palatino Linotype" w:cs="Tahoma"/>
          <w:color w:val="000000"/>
          <w:sz w:val="24"/>
          <w:szCs w:val="24"/>
        </w:rPr>
      </w:pPr>
      <w:r w:rsidRPr="008029A9">
        <w:rPr>
          <w:rFonts w:ascii="Palatino Linotype" w:hAnsi="Palatino Linotype" w:cs="Tahoma"/>
          <w:color w:val="000000"/>
          <w:sz w:val="24"/>
          <w:szCs w:val="24"/>
        </w:rPr>
        <w:t>Nota: No ofrecemos el servicio de Refrigerios, por favor confirmarnos la hora y fecha exacta, de lo contrario no podemos  comprometernos.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Atentamente,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noProof/>
          <w:color w:val="000000"/>
          <w:sz w:val="24"/>
          <w:szCs w:val="24"/>
          <w:lang w:eastAsia="es-CO"/>
        </w:rPr>
        <w:drawing>
          <wp:inline distT="0" distB="0" distL="0" distR="0" wp14:anchorId="320E274C" wp14:editId="6406526B">
            <wp:extent cx="982345" cy="622300"/>
            <wp:effectExtent l="19050" t="0" r="8255" b="0"/>
            <wp:docPr id="1" name="Imagen 1" descr="C:\Users\CAMCOMER\Pictures\Mis escaneos\2014-01 (ene)\escanear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AMCOMER\Pictures\Mis escaneos\2014-01 (ene)\escanear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  <w:t xml:space="preserve">Esperanza </w:t>
      </w:r>
      <w:r w:rsidR="008029A9" w:rsidRPr="008029A9"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  <w:t>Rodríguez</w:t>
      </w:r>
      <w:r w:rsidRPr="008029A9"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  <w:t xml:space="preserve"> P.-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b/>
          <w:color w:val="000000"/>
          <w:sz w:val="24"/>
          <w:szCs w:val="24"/>
          <w:lang w:eastAsia="es-CO"/>
        </w:rPr>
        <w:t>prodesarrollo@telecom.com.co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0000"/>
          <w:sz w:val="24"/>
          <w:szCs w:val="24"/>
          <w:lang w:eastAsia="es-CO"/>
        </w:rPr>
        <w:t>Coordinadora de Logística y Eventos</w:t>
      </w:r>
    </w:p>
    <w:p w:rsidR="006A6FAB" w:rsidRPr="008029A9" w:rsidRDefault="006A6FAB" w:rsidP="006A6FAB">
      <w:p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  <w:t>____________________________________________</w:t>
      </w:r>
    </w:p>
    <w:p w:rsidR="006A6FAB" w:rsidRPr="008029A9" w:rsidRDefault="006A6FAB" w:rsidP="006A6FAB">
      <w:pPr>
        <w:numPr>
          <w:ilvl w:val="0"/>
          <w:numId w:val="1"/>
        </w:num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  <w:t xml:space="preserve">Tel. 5897868  Ext. 105    </w:t>
      </w:r>
    </w:p>
    <w:p w:rsidR="006A6FAB" w:rsidRPr="008029A9" w:rsidRDefault="006A6FAB" w:rsidP="006A6FAB">
      <w:pPr>
        <w:numPr>
          <w:ilvl w:val="0"/>
          <w:numId w:val="1"/>
        </w:numPr>
        <w:shd w:val="clear" w:color="auto" w:fill="FFFFFF"/>
        <w:spacing w:after="75" w:line="234" w:lineRule="atLeast"/>
        <w:jc w:val="both"/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</w:pPr>
      <w:r w:rsidRPr="008029A9">
        <w:rPr>
          <w:rFonts w:ascii="Palatino Linotype" w:eastAsia="Times New Roman" w:hAnsi="Palatino Linotype" w:cs="Tahoma"/>
          <w:color w:val="0070C0"/>
          <w:sz w:val="24"/>
          <w:szCs w:val="24"/>
          <w:lang w:eastAsia="es-CO"/>
        </w:rPr>
        <w:t>Cel. 3113656587</w:t>
      </w:r>
    </w:p>
    <w:p w:rsidR="00B62C30" w:rsidRPr="003A78CA" w:rsidRDefault="00B62C30">
      <w:pPr>
        <w:rPr>
          <w:rFonts w:ascii="Palatino Linotype" w:hAnsi="Palatino Linotype"/>
          <w:sz w:val="24"/>
          <w:szCs w:val="24"/>
        </w:rPr>
      </w:pPr>
    </w:p>
    <w:sectPr w:rsidR="00B62C30" w:rsidRPr="003A78C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71" w:rsidRDefault="00D12071" w:rsidP="006A6FAB">
      <w:pPr>
        <w:spacing w:after="0" w:line="240" w:lineRule="auto"/>
      </w:pPr>
      <w:r>
        <w:separator/>
      </w:r>
    </w:p>
  </w:endnote>
  <w:endnote w:type="continuationSeparator" w:id="0">
    <w:p w:rsidR="00D12071" w:rsidRDefault="00D12071" w:rsidP="006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71" w:rsidRDefault="00D12071" w:rsidP="006A6FAB">
      <w:pPr>
        <w:spacing w:after="0" w:line="240" w:lineRule="auto"/>
      </w:pPr>
      <w:r>
        <w:separator/>
      </w:r>
    </w:p>
  </w:footnote>
  <w:footnote w:type="continuationSeparator" w:id="0">
    <w:p w:rsidR="00D12071" w:rsidRDefault="00D12071" w:rsidP="006A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040FB" w:rsidRPr="009040FB" w:rsidTr="00AB00C4">
      <w:trPr>
        <w:trHeight w:val="300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724B2A0" wp14:editId="55E58F1F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5" name="Imagen 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2B080C9" wp14:editId="284987C5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yc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O&#10;mRMdtegDifb9m2u2FhhqBU5poYDNB6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dusnD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040FB" w:rsidRDefault="009040FB" w:rsidP="009040FB">
          <w:pPr>
            <w:spacing w:after="0" w:line="240" w:lineRule="auto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9040FB" w:rsidRPr="00D50C7B" w:rsidRDefault="00811135" w:rsidP="00811135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D50C7B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COTIZACIÓN</w:t>
          </w:r>
          <w:r w:rsidR="009040FB" w:rsidRPr="00D50C7B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 </w:t>
          </w:r>
          <w:r w:rsidRPr="00D50C7B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ALQUILER DE </w:t>
          </w:r>
          <w:r w:rsidR="009040FB" w:rsidRPr="00D50C7B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SALONES</w:t>
          </w:r>
        </w:p>
        <w:p w:rsidR="009040FB" w:rsidRPr="009040FB" w:rsidRDefault="009040FB" w:rsidP="009040FB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241B62">
            <w:rPr>
              <w:rFonts w:ascii="Palatino Linotype" w:eastAsia="Calibri" w:hAnsi="Palatino Linotype" w:cs="Arial"/>
              <w:b/>
              <w:sz w:val="20"/>
              <w:szCs w:val="20"/>
            </w:rPr>
            <w:t>LOG</w:t>
          </w:r>
          <w:r w:rsidR="00E03659">
            <w:rPr>
              <w:rFonts w:ascii="Palatino Linotype" w:eastAsia="Calibri" w:hAnsi="Palatino Linotype" w:cs="Arial"/>
              <w:b/>
              <w:sz w:val="20"/>
              <w:szCs w:val="20"/>
            </w:rPr>
            <w:t>-AN-02</w:t>
          </w:r>
        </w:p>
      </w:tc>
    </w:tr>
    <w:tr w:rsidR="009040FB" w:rsidRPr="009040FB" w:rsidTr="00AB00C4">
      <w:trPr>
        <w:trHeight w:val="33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1C23DF">
            <w:rPr>
              <w:rFonts w:ascii="Palatino Linotype" w:eastAsia="Calibri" w:hAnsi="Palatino Linotype" w:cs="Arial"/>
              <w:b/>
              <w:sz w:val="20"/>
              <w:szCs w:val="20"/>
            </w:rPr>
            <w:t>1</w:t>
          </w:r>
        </w:p>
      </w:tc>
    </w:tr>
    <w:tr w:rsidR="009040FB" w:rsidRPr="009040FB" w:rsidTr="00AB00C4">
      <w:trPr>
        <w:trHeight w:val="33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1C23DF">
            <w:rPr>
              <w:rFonts w:ascii="Palatino Linotype" w:eastAsia="Calibri" w:hAnsi="Palatino Linotype" w:cs="Arial"/>
              <w:b/>
              <w:sz w:val="20"/>
              <w:szCs w:val="20"/>
            </w:rPr>
            <w:t>23/02/2016</w:t>
          </w:r>
        </w:p>
      </w:tc>
    </w:tr>
    <w:tr w:rsidR="009040FB" w:rsidRPr="009040FB" w:rsidTr="00AB00C4">
      <w:trPr>
        <w:trHeight w:val="33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040FB" w:rsidRPr="009040FB" w:rsidRDefault="009040FB" w:rsidP="009040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241B62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9040FB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3</w:t>
          </w:r>
        </w:p>
      </w:tc>
    </w:tr>
  </w:tbl>
  <w:p w:rsidR="006A6FAB" w:rsidRDefault="006A6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24D63"/>
    <w:multiLevelType w:val="hybridMultilevel"/>
    <w:tmpl w:val="1478AE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311E"/>
    <w:multiLevelType w:val="hybridMultilevel"/>
    <w:tmpl w:val="C060C6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AB"/>
    <w:rsid w:val="000D5B6E"/>
    <w:rsid w:val="000F1FA3"/>
    <w:rsid w:val="001C23DF"/>
    <w:rsid w:val="001D1820"/>
    <w:rsid w:val="00241B62"/>
    <w:rsid w:val="002950AA"/>
    <w:rsid w:val="002D1BC2"/>
    <w:rsid w:val="003A78CA"/>
    <w:rsid w:val="005767F1"/>
    <w:rsid w:val="00623B22"/>
    <w:rsid w:val="006A6FAB"/>
    <w:rsid w:val="00725F94"/>
    <w:rsid w:val="007329E5"/>
    <w:rsid w:val="00787D3F"/>
    <w:rsid w:val="008029A9"/>
    <w:rsid w:val="00811135"/>
    <w:rsid w:val="0086502B"/>
    <w:rsid w:val="009040FB"/>
    <w:rsid w:val="00A8751E"/>
    <w:rsid w:val="00AD4E62"/>
    <w:rsid w:val="00B62C30"/>
    <w:rsid w:val="00D12071"/>
    <w:rsid w:val="00D50C7B"/>
    <w:rsid w:val="00E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A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FAB"/>
  </w:style>
  <w:style w:type="paragraph" w:styleId="Piedepgina">
    <w:name w:val="footer"/>
    <w:basedOn w:val="Normal"/>
    <w:link w:val="PiedepginaCar"/>
    <w:uiPriority w:val="99"/>
    <w:unhideWhenUsed/>
    <w:rsid w:val="006A6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FAB"/>
  </w:style>
  <w:style w:type="paragraph" w:styleId="Sinespaciado">
    <w:name w:val="No Spacing"/>
    <w:uiPriority w:val="1"/>
    <w:qFormat/>
    <w:rsid w:val="006A6FA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A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A6FA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A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FAB"/>
  </w:style>
  <w:style w:type="paragraph" w:styleId="Piedepgina">
    <w:name w:val="footer"/>
    <w:basedOn w:val="Normal"/>
    <w:link w:val="PiedepginaCar"/>
    <w:uiPriority w:val="99"/>
    <w:unhideWhenUsed/>
    <w:rsid w:val="006A6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FAB"/>
  </w:style>
  <w:style w:type="paragraph" w:styleId="Sinespaciado">
    <w:name w:val="No Spacing"/>
    <w:uiPriority w:val="1"/>
    <w:qFormat/>
    <w:rsid w:val="006A6FA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A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A6FA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rodesarrollo@telecom.com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rodriguez peña</dc:creator>
  <cp:lastModifiedBy>vemprende</cp:lastModifiedBy>
  <cp:revision>2</cp:revision>
  <dcterms:created xsi:type="dcterms:W3CDTF">2017-03-28T14:01:00Z</dcterms:created>
  <dcterms:modified xsi:type="dcterms:W3CDTF">2017-03-28T14:01:00Z</dcterms:modified>
</cp:coreProperties>
</file>