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CF" w:rsidRDefault="004E50CF" w:rsidP="00A30854">
      <w:pPr>
        <w:pStyle w:val="Prrafodelista"/>
        <w:spacing w:after="0" w:line="240" w:lineRule="auto"/>
        <w:ind w:left="0"/>
        <w:rPr>
          <w:rFonts w:ascii="Palatino Linotype" w:hAnsi="Palatino Linotype" w:cs="Arial"/>
          <w:sz w:val="24"/>
          <w:szCs w:val="24"/>
          <w:lang w:val="es-ES"/>
        </w:rPr>
      </w:pPr>
      <w:bookmarkStart w:id="0" w:name="_GoBack"/>
      <w:bookmarkEnd w:id="0"/>
    </w:p>
    <w:p w:rsidR="00EF3C3C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926EC9" w:rsidRDefault="00926EC9" w:rsidP="001D4BDB">
      <w:pPr>
        <w:pStyle w:val="Ttulo"/>
        <w:jc w:val="both"/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</w:pPr>
    </w:p>
    <w:p w:rsidR="00931062" w:rsidRPr="00861F4F" w:rsidRDefault="001D4BDB" w:rsidP="001D4BDB">
      <w:pPr>
        <w:pStyle w:val="Ttulo"/>
        <w:jc w:val="both"/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 xml:space="preserve">Contribuir a la solución de conflictos a través </w:t>
      </w:r>
      <w:r w:rsidR="00926EC9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 xml:space="preserve">del arbitraje de una </w:t>
      </w:r>
      <w:r w:rsidR="0029089F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>manera ágil, eficaz y</w:t>
      </w:r>
      <w:r w:rsidR="00931062" w:rsidRPr="00861F4F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 xml:space="preserve"> sin necesidad de ir hasta la justicia ordinaria.</w:t>
      </w:r>
    </w:p>
    <w:p w:rsidR="00EF3C3C" w:rsidRPr="00F45E46" w:rsidRDefault="00EF3C3C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931062" w:rsidRDefault="00931062" w:rsidP="00931062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931062" w:rsidRPr="00861F4F" w:rsidRDefault="00931062" w:rsidP="00931062">
      <w:pPr>
        <w:pStyle w:val="Ttulo"/>
        <w:jc w:val="both"/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</w:pPr>
      <w:r w:rsidRPr="00861F4F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 xml:space="preserve">Inicia con </w:t>
      </w:r>
      <w:r w:rsidR="00EC65BC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>la selección de los árbitros</w:t>
      </w:r>
      <w:r w:rsidR="001D4BDB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 xml:space="preserve"> </w:t>
      </w:r>
      <w:r w:rsidRPr="00861F4F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>hasta</w:t>
      </w:r>
      <w:r w:rsidR="00930F2A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 xml:space="preserve"> </w:t>
      </w:r>
      <w:r w:rsidR="001D4BDB">
        <w:rPr>
          <w:rFonts w:ascii="Palatino Linotype" w:hAnsi="Palatino Linotype" w:cs="Arial"/>
          <w:b w:val="0"/>
          <w:color w:val="000000"/>
          <w:sz w:val="24"/>
          <w:szCs w:val="22"/>
          <w:lang w:val="es-ES"/>
        </w:rPr>
        <w:t>el informe de los casos ingresados.</w:t>
      </w:r>
    </w:p>
    <w:p w:rsidR="00EF3C3C" w:rsidRPr="00F45E46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Default="007D27BC" w:rsidP="001D4BDB">
      <w:pPr>
        <w:pStyle w:val="Ttulo"/>
        <w:numPr>
          <w:ilvl w:val="0"/>
          <w:numId w:val="16"/>
        </w:numPr>
        <w:jc w:val="left"/>
        <w:rPr>
          <w:rFonts w:ascii="Palatino Linotype" w:hAnsi="Palatino Linotype"/>
          <w:sz w:val="24"/>
          <w:szCs w:val="22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  <w:r w:rsidR="00EF3C3C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br/>
      </w:r>
    </w:p>
    <w:p w:rsidR="001D4BDB" w:rsidRPr="00A16729" w:rsidRDefault="001D4BDB" w:rsidP="001D4BDB">
      <w:pPr>
        <w:pStyle w:val="Ttulo"/>
        <w:jc w:val="left"/>
        <w:rPr>
          <w:rFonts w:ascii="Palatino Linotype" w:hAnsi="Palatino Linotype"/>
          <w:color w:val="365F91"/>
          <w:sz w:val="24"/>
          <w:szCs w:val="22"/>
        </w:rPr>
      </w:pPr>
      <w:r w:rsidRPr="00A16729">
        <w:rPr>
          <w:rFonts w:ascii="Palatino Linotype" w:hAnsi="Palatino Linotype"/>
          <w:color w:val="365F91"/>
          <w:sz w:val="24"/>
          <w:szCs w:val="22"/>
        </w:rPr>
        <w:t xml:space="preserve">MASC: </w:t>
      </w:r>
      <w:r w:rsidRPr="00A16729">
        <w:rPr>
          <w:rFonts w:ascii="Palatino Linotype" w:hAnsi="Palatino Linotype"/>
          <w:b w:val="0"/>
          <w:color w:val="000000"/>
          <w:sz w:val="24"/>
          <w:szCs w:val="22"/>
        </w:rPr>
        <w:t xml:space="preserve">Mecanismos Alternativos en Solución de Conflictos </w:t>
      </w:r>
      <w:r w:rsidRPr="00A16729">
        <w:rPr>
          <w:rFonts w:ascii="Palatino Linotype" w:hAnsi="Palatino Linotype"/>
          <w:color w:val="365F91"/>
          <w:sz w:val="24"/>
          <w:szCs w:val="22"/>
        </w:rPr>
        <w:t xml:space="preserve"> </w:t>
      </w:r>
    </w:p>
    <w:p w:rsidR="001D4BDB" w:rsidRPr="00A16729" w:rsidRDefault="001D4BDB" w:rsidP="001D4BDB">
      <w:pPr>
        <w:pStyle w:val="Ttulo"/>
        <w:jc w:val="left"/>
        <w:rPr>
          <w:rFonts w:ascii="Palatino Linotype" w:hAnsi="Palatino Linotype"/>
          <w:color w:val="365F91"/>
          <w:sz w:val="24"/>
          <w:szCs w:val="22"/>
        </w:rPr>
      </w:pPr>
    </w:p>
    <w:p w:rsidR="00B27861" w:rsidRPr="00AE4CF0" w:rsidRDefault="00EC65BC" w:rsidP="00A36B02">
      <w:pPr>
        <w:jc w:val="both"/>
        <w:rPr>
          <w:rFonts w:ascii="Palatino Linotype" w:hAnsi="Palatino Linotype" w:cs="Calibri"/>
          <w:color w:val="000000"/>
          <w:sz w:val="24"/>
        </w:rPr>
      </w:pPr>
      <w:r>
        <w:rPr>
          <w:rFonts w:ascii="Palatino Linotype" w:hAnsi="Palatino Linotype" w:cs="Calibri"/>
          <w:b/>
          <w:color w:val="365F91"/>
          <w:sz w:val="24"/>
          <w:lang w:val="es-MX"/>
        </w:rPr>
        <w:t>ARBITRAJE</w:t>
      </w:r>
      <w:r w:rsidR="00931062">
        <w:rPr>
          <w:rFonts w:ascii="Palatino Linotype" w:hAnsi="Palatino Linotype" w:cs="Calibri"/>
          <w:b/>
          <w:color w:val="365F91"/>
          <w:sz w:val="24"/>
        </w:rPr>
        <w:t xml:space="preserve">: </w:t>
      </w:r>
      <w:r w:rsidRPr="00AE4CF0">
        <w:rPr>
          <w:rFonts w:ascii="Palatino Linotype" w:hAnsi="Palatino Linotype" w:cs="Calibri"/>
          <w:color w:val="000000"/>
          <w:sz w:val="24"/>
        </w:rPr>
        <w:t>Es</w:t>
      </w:r>
      <w:r>
        <w:rPr>
          <w:rFonts w:ascii="Palatino Linotype" w:hAnsi="Palatino Linotype" w:cs="Calibri"/>
          <w:b/>
          <w:color w:val="365F91"/>
          <w:sz w:val="24"/>
        </w:rPr>
        <w:t xml:space="preserve"> </w:t>
      </w:r>
      <w:r w:rsidRPr="00AE4CF0">
        <w:rPr>
          <w:rFonts w:ascii="Palatino Linotype" w:hAnsi="Palatino Linotype" w:cs="Calibri"/>
          <w:color w:val="000000"/>
          <w:sz w:val="24"/>
        </w:rPr>
        <w:t xml:space="preserve">un procedimiento especial por medio del cual las partes involucradas en un conflicto de carácter transigible, habilitan a unos particulares </w:t>
      </w:r>
      <w:r w:rsidR="00B27861" w:rsidRPr="00AE4CF0">
        <w:rPr>
          <w:rFonts w:ascii="Palatino Linotype" w:hAnsi="Palatino Linotype" w:cs="Calibri"/>
          <w:color w:val="000000"/>
          <w:sz w:val="24"/>
        </w:rPr>
        <w:t>investidos de la facultad de administración de justicia para resolverlo a través de un pacto arbitral.</w:t>
      </w:r>
    </w:p>
    <w:p w:rsidR="00A36B02" w:rsidRDefault="00B27861" w:rsidP="00A36B02">
      <w:pPr>
        <w:jc w:val="both"/>
        <w:rPr>
          <w:rFonts w:ascii="Palatino Linotype" w:hAnsi="Palatino Linotype" w:cs="Calibri"/>
          <w:sz w:val="24"/>
        </w:rPr>
      </w:pPr>
      <w:r w:rsidRPr="00861F4F">
        <w:rPr>
          <w:rFonts w:ascii="Palatino Linotype" w:hAnsi="Palatino Linotype" w:cs="Calibri"/>
          <w:b/>
          <w:color w:val="365F91"/>
          <w:sz w:val="24"/>
        </w:rPr>
        <w:t xml:space="preserve"> </w:t>
      </w:r>
      <w:r w:rsidR="00A36B02" w:rsidRPr="00861F4F">
        <w:rPr>
          <w:rFonts w:ascii="Palatino Linotype" w:hAnsi="Palatino Linotype" w:cs="Calibri"/>
          <w:b/>
          <w:color w:val="365F91"/>
          <w:sz w:val="24"/>
        </w:rPr>
        <w:t>CONTROVERSIAS</w:t>
      </w:r>
      <w:r w:rsidR="00662150" w:rsidRPr="00861F4F">
        <w:rPr>
          <w:rFonts w:ascii="Palatino Linotype" w:hAnsi="Palatino Linotype" w:cs="Calibri"/>
          <w:b/>
          <w:color w:val="365F91"/>
          <w:sz w:val="24"/>
        </w:rPr>
        <w:t>:</w:t>
      </w:r>
      <w:r w:rsidR="00662150" w:rsidRPr="00F45E46">
        <w:rPr>
          <w:rFonts w:ascii="Palatino Linotype" w:hAnsi="Palatino Linotype" w:cs="Calibri"/>
          <w:b/>
          <w:sz w:val="24"/>
        </w:rPr>
        <w:t xml:space="preserve"> </w:t>
      </w:r>
      <w:r w:rsidR="00A36B02">
        <w:rPr>
          <w:rFonts w:ascii="Palatino Linotype" w:hAnsi="Palatino Linotype" w:cs="Calibri"/>
          <w:sz w:val="24"/>
        </w:rPr>
        <w:t>Situación en la que uno o varios individuos no se encuentran de acuerdo sobre un mismo tema.</w:t>
      </w:r>
    </w:p>
    <w:p w:rsidR="000D12DA" w:rsidRDefault="00A36B02" w:rsidP="00A36B02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b/>
          <w:color w:val="365F91"/>
          <w:sz w:val="24"/>
        </w:rPr>
        <w:t>EFICAZ:</w:t>
      </w:r>
      <w:r>
        <w:rPr>
          <w:rFonts w:ascii="Palatino Linotype" w:hAnsi="Palatino Linotype" w:cs="Calibri"/>
          <w:sz w:val="24"/>
        </w:rPr>
        <w:t xml:space="preserve"> Cumplimiento de los objetivos propuestos</w:t>
      </w:r>
    </w:p>
    <w:p w:rsidR="00A36B02" w:rsidRPr="00861F4F" w:rsidRDefault="00A36B02" w:rsidP="00A36B02">
      <w:pPr>
        <w:jc w:val="both"/>
        <w:rPr>
          <w:rFonts w:ascii="Palatino Linotype" w:hAnsi="Palatino Linotype" w:cs="Calibri"/>
          <w:color w:val="000000"/>
          <w:sz w:val="24"/>
        </w:rPr>
      </w:pPr>
      <w:r w:rsidRPr="00861F4F">
        <w:rPr>
          <w:rFonts w:ascii="Palatino Linotype" w:hAnsi="Palatino Linotype" w:cs="Calibri"/>
          <w:b/>
          <w:color w:val="365F91"/>
          <w:sz w:val="24"/>
        </w:rPr>
        <w:t xml:space="preserve">IMPARCIALIDAD: </w:t>
      </w:r>
      <w:r w:rsidR="00B9630E" w:rsidRPr="00861F4F">
        <w:rPr>
          <w:rFonts w:ascii="Palatino Linotype" w:hAnsi="Palatino Linotype" w:cs="Calibri"/>
          <w:color w:val="000000"/>
          <w:sz w:val="24"/>
        </w:rPr>
        <w:t>Criterio objetivo, donde no exista inclinación por ninguna de las partes</w:t>
      </w:r>
    </w:p>
    <w:p w:rsidR="00827297" w:rsidRDefault="00B27861" w:rsidP="00A36B02">
      <w:pPr>
        <w:jc w:val="both"/>
        <w:rPr>
          <w:rFonts w:ascii="Palatino Linotype" w:hAnsi="Palatino Linotype" w:cs="Calibri"/>
          <w:color w:val="000000"/>
          <w:sz w:val="24"/>
        </w:rPr>
      </w:pPr>
      <w:r>
        <w:rPr>
          <w:rFonts w:ascii="Palatino Linotype" w:hAnsi="Palatino Linotype" w:cs="Calibri"/>
          <w:b/>
          <w:color w:val="365F91"/>
          <w:sz w:val="24"/>
        </w:rPr>
        <w:t>ÁRBITRO</w:t>
      </w:r>
      <w:r w:rsidR="00B9630E" w:rsidRPr="00861F4F">
        <w:rPr>
          <w:rFonts w:ascii="Palatino Linotype" w:hAnsi="Palatino Linotype" w:cs="Calibri"/>
          <w:b/>
          <w:color w:val="365F91"/>
          <w:sz w:val="24"/>
        </w:rPr>
        <w:t xml:space="preserve">: </w:t>
      </w:r>
      <w:r w:rsidR="00B9630E" w:rsidRPr="00861F4F">
        <w:rPr>
          <w:rFonts w:ascii="Palatino Linotype" w:hAnsi="Palatino Linotype" w:cs="Calibri"/>
          <w:color w:val="000000"/>
          <w:sz w:val="24"/>
        </w:rPr>
        <w:t xml:space="preserve">Abogado </w:t>
      </w:r>
      <w:r w:rsidR="00097181" w:rsidRPr="00861F4F">
        <w:rPr>
          <w:rFonts w:ascii="Palatino Linotype" w:hAnsi="Palatino Linotype" w:cs="Calibri"/>
          <w:color w:val="000000"/>
          <w:sz w:val="24"/>
        </w:rPr>
        <w:t>facultado para ate</w:t>
      </w:r>
      <w:r>
        <w:rPr>
          <w:rFonts w:ascii="Palatino Linotype" w:hAnsi="Palatino Linotype" w:cs="Calibri"/>
          <w:color w:val="000000"/>
          <w:sz w:val="24"/>
        </w:rPr>
        <w:t>nder los casos de arbitraje</w:t>
      </w:r>
      <w:r w:rsidR="00827297">
        <w:rPr>
          <w:rFonts w:ascii="Palatino Linotype" w:hAnsi="Palatino Linotype" w:cs="Calibri"/>
          <w:color w:val="000000"/>
          <w:sz w:val="24"/>
        </w:rPr>
        <w:t>.</w:t>
      </w:r>
    </w:p>
    <w:p w:rsidR="00B9630E" w:rsidRPr="00930F2A" w:rsidRDefault="00261879" w:rsidP="00A36B02">
      <w:pPr>
        <w:jc w:val="both"/>
        <w:rPr>
          <w:rFonts w:ascii="Palatino Linotype" w:hAnsi="Palatino Linotype" w:cs="Calibri"/>
          <w:color w:val="000000"/>
          <w:sz w:val="24"/>
          <w:szCs w:val="24"/>
        </w:rPr>
      </w:pPr>
      <w:r w:rsidRPr="00930F2A">
        <w:rPr>
          <w:rFonts w:ascii="Palatino Linotype" w:hAnsi="Palatino Linotype" w:cs="Calibri"/>
          <w:b/>
          <w:color w:val="000000"/>
          <w:sz w:val="24"/>
        </w:rPr>
        <w:t xml:space="preserve"> </w:t>
      </w:r>
      <w:r w:rsidR="00930F2A" w:rsidRPr="00B721AC">
        <w:rPr>
          <w:rFonts w:ascii="Palatino Linotype" w:eastAsia="Times New Roman" w:hAnsi="Palatino Linotype"/>
          <w:b/>
          <w:color w:val="365F91"/>
          <w:lang w:eastAsia="es-CO"/>
        </w:rPr>
        <w:t>SICAAC:</w:t>
      </w:r>
      <w:r w:rsidR="00930F2A">
        <w:rPr>
          <w:rFonts w:ascii="Palatino Linotype" w:eastAsia="Times New Roman" w:hAnsi="Palatino Linotype"/>
          <w:color w:val="000000"/>
          <w:lang w:eastAsia="es-CO"/>
        </w:rPr>
        <w:t xml:space="preserve"> </w:t>
      </w:r>
      <w:r w:rsidR="00930F2A" w:rsidRPr="00930F2A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Sistema de Información de la Conciliación, arbitraje y la amigable composición</w:t>
      </w:r>
    </w:p>
    <w:p w:rsidR="00FF5D80" w:rsidRPr="00F45E46" w:rsidRDefault="00C63937" w:rsidP="00140E2E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 </w:t>
      </w:r>
      <w:r w:rsidR="00AC1022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A84C2B" w:rsidRDefault="000B6CEF" w:rsidP="000D12DA">
      <w:pPr>
        <w:jc w:val="both"/>
        <w:rPr>
          <w:rFonts w:ascii="Palatino Linotype" w:hAnsi="Palatino Linotype" w:cs="Calibri"/>
          <w:sz w:val="24"/>
        </w:rPr>
      </w:pPr>
      <w:r w:rsidRPr="00F45E46">
        <w:rPr>
          <w:rFonts w:ascii="Palatino Linotype" w:eastAsia="Times New Roman" w:hAnsi="Palatino Linotype" w:cs="Arial"/>
          <w:sz w:val="24"/>
          <w:lang w:val="es-ES" w:eastAsia="es-ES"/>
        </w:rPr>
        <w:t>El  responsable</w:t>
      </w:r>
      <w:r w:rsidRPr="00F45E46">
        <w:rPr>
          <w:rFonts w:ascii="Palatino Linotype" w:hAnsi="Palatino Linotype" w:cs="Calibri"/>
          <w:sz w:val="24"/>
        </w:rPr>
        <w:t xml:space="preserve"> de aplicar este procedimient</w:t>
      </w:r>
      <w:r w:rsidR="00097181">
        <w:rPr>
          <w:rFonts w:ascii="Palatino Linotype" w:hAnsi="Palatino Linotype" w:cs="Calibri"/>
          <w:sz w:val="24"/>
        </w:rPr>
        <w:t>o es la directora del Centro de Conciliación y A</w:t>
      </w:r>
      <w:r w:rsidR="00A04034">
        <w:rPr>
          <w:rFonts w:ascii="Palatino Linotype" w:hAnsi="Palatino Linotype" w:cs="Calibri"/>
          <w:sz w:val="24"/>
        </w:rPr>
        <w:t>rbitraje, secretaria y su equipo de trabajo.</w:t>
      </w:r>
    </w:p>
    <w:p w:rsidR="00B17367" w:rsidRDefault="00B17367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 xml:space="preserve">Directora: Se encarga de coordinar y dirigir las funciones del Centro de Conciliación, velar porque la prestación de </w:t>
      </w:r>
      <w:r w:rsidR="00A04034">
        <w:rPr>
          <w:rFonts w:ascii="Palatino Linotype" w:hAnsi="Palatino Linotype" w:cs="Calibri"/>
          <w:sz w:val="24"/>
        </w:rPr>
        <w:t xml:space="preserve">los servicios se </w:t>
      </w:r>
      <w:r w:rsidR="001E1F12">
        <w:rPr>
          <w:rFonts w:ascii="Palatino Linotype" w:hAnsi="Palatino Linotype" w:cs="Calibri"/>
          <w:sz w:val="24"/>
        </w:rPr>
        <w:t>lleve</w:t>
      </w:r>
      <w:r w:rsidR="00A04034">
        <w:rPr>
          <w:rFonts w:ascii="Palatino Linotype" w:hAnsi="Palatino Linotype" w:cs="Calibri"/>
          <w:sz w:val="24"/>
        </w:rPr>
        <w:t xml:space="preserve"> a cabo de manera ágil, eficaz y eficiente.</w:t>
      </w:r>
    </w:p>
    <w:p w:rsidR="00097181" w:rsidRPr="000D12DA" w:rsidRDefault="001E1F12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lastRenderedPageBreak/>
        <w:t>Secretaria</w:t>
      </w:r>
      <w:r w:rsidR="00A04034">
        <w:rPr>
          <w:rFonts w:ascii="Palatino Linotype" w:hAnsi="Palatino Linotype" w:cs="Calibri"/>
          <w:sz w:val="24"/>
        </w:rPr>
        <w:t xml:space="preserve">: </w:t>
      </w:r>
      <w:r w:rsidR="00E37383">
        <w:rPr>
          <w:rFonts w:ascii="Palatino Linotype" w:hAnsi="Palatino Linotype" w:cs="Calibri"/>
          <w:sz w:val="24"/>
        </w:rPr>
        <w:t>Llevar el registro de l</w:t>
      </w:r>
      <w:r w:rsidR="00926EC9">
        <w:rPr>
          <w:rFonts w:ascii="Palatino Linotype" w:hAnsi="Palatino Linotype" w:cs="Calibri"/>
          <w:sz w:val="24"/>
        </w:rPr>
        <w:t>as solicitudes de arbitraje</w:t>
      </w:r>
      <w:r w:rsidR="00E37383">
        <w:rPr>
          <w:rFonts w:ascii="Palatino Linotype" w:hAnsi="Palatino Linotype" w:cs="Calibri"/>
          <w:sz w:val="24"/>
        </w:rPr>
        <w:t xml:space="preserve"> y verificar el desarrollo de los servicios </w:t>
      </w:r>
      <w:r w:rsidR="005C1801">
        <w:rPr>
          <w:rFonts w:ascii="Palatino Linotype" w:hAnsi="Palatino Linotype" w:cs="Calibri"/>
          <w:sz w:val="24"/>
        </w:rPr>
        <w:t>prestados por el Centro.</w:t>
      </w:r>
    </w:p>
    <w:p w:rsidR="00A84C2B" w:rsidRPr="00F45E46" w:rsidRDefault="00A84C2B" w:rsidP="00280151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lang w:val="es-ES" w:eastAsia="es-ES"/>
        </w:rPr>
      </w:pPr>
    </w:p>
    <w:p w:rsidR="007D27BC" w:rsidRPr="00F45E46" w:rsidRDefault="007D27BC" w:rsidP="00140E2E">
      <w:pPr>
        <w:numPr>
          <w:ilvl w:val="0"/>
          <w:numId w:val="1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CONTENIDO</w:t>
      </w:r>
    </w:p>
    <w:p w:rsidR="00EF3C3C" w:rsidRPr="002D41F9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1197" w:type="dxa"/>
        <w:tblInd w:w="-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735"/>
        <w:gridCol w:w="3702"/>
        <w:gridCol w:w="1784"/>
        <w:gridCol w:w="3156"/>
      </w:tblGrid>
      <w:tr w:rsidR="00A65FE6" w:rsidRPr="00A65FE6" w:rsidTr="005F2C3C">
        <w:trPr>
          <w:trHeight w:val="3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PASO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ETAPA 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DECRIPCIÓN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FORMATOS </w:t>
            </w:r>
          </w:p>
        </w:tc>
      </w:tr>
      <w:tr w:rsidR="00A65FE6" w:rsidRPr="00A65FE6" w:rsidTr="005F2C3C">
        <w:trPr>
          <w:trHeight w:val="132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4975B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Integrar las</w:t>
            </w:r>
            <w:r w:rsidR="003167A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listas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801" w:rsidRDefault="00A65FE6" w:rsidP="005C180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Integración d</w:t>
            </w:r>
            <w:r w:rsidR="007B7FC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 la lista de los conciliadores, árbitros y secretarios de tribunal.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presentan las hojas de vida y se revisa que cumplan con los requisitos</w:t>
            </w:r>
            <w:r w:rsidR="003167A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establecidos en el reglamento interno del Cen</w:t>
            </w:r>
            <w:r w:rsidR="0022559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tro de Conciliación y Arbitraje. Dentro de los requisitos están la formación académica, habilidades y experiencia de los profesionales. </w:t>
            </w:r>
          </w:p>
          <w:p w:rsidR="00A65FE6" w:rsidRPr="00A65FE6" w:rsidRDefault="0008534B" w:rsidP="0082729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Después de esto, la Corte de Arbitraje estudia y aprueba el ingreso de los árbitros. Se deja evidencia de la aprobación por medio del acta de reunión. Se hace la notificación </w:t>
            </w:r>
            <w:r w:rsidR="00DD584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 correo electrónico o en medio físico.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E6" w:rsidRPr="00A65FE6" w:rsidRDefault="00A65FE6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Centro de</w:t>
            </w:r>
            <w:r w:rsidR="00EB209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Conciliación y Arbitraje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3C" w:rsidRDefault="0008534B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Hoja de Vida de los árbitros</w:t>
            </w:r>
          </w:p>
          <w:p w:rsidR="00DD5841" w:rsidRDefault="00DD5841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D5841" w:rsidRDefault="00DD5841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Plantilla acta de reunión</w:t>
            </w:r>
          </w:p>
          <w:p w:rsidR="00E06D2C" w:rsidRDefault="00E06D2C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E06D2C" w:rsidRDefault="00E06D2C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Reglamento Interno del Centro de Conciliación y Arbitraje</w:t>
            </w:r>
          </w:p>
          <w:p w:rsidR="00225591" w:rsidRPr="00A65FE6" w:rsidRDefault="00225591" w:rsidP="006937B5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827297" w:rsidRPr="00A65FE6" w:rsidTr="005F2C3C">
        <w:trPr>
          <w:trHeight w:val="1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97" w:rsidRPr="00A65FE6" w:rsidRDefault="00827297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140E2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Ingresar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la solicitud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97" w:rsidRPr="00A65FE6" w:rsidRDefault="00827297" w:rsidP="00827297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pago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liquida por medio de una factura que se genera en la oficina del Centro de Conciliación y Arbitraje, se cancela en caja y se radica </w:t>
            </w:r>
            <w:r w:rsidR="004975B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la solicitud en la oficina del Centro de Conciliación y Arbitraje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Secretaria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Centro de Conciliación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827297" w:rsidRPr="00A65FE6" w:rsidTr="00AE4CF0">
        <w:trPr>
          <w:trHeight w:val="1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97" w:rsidRPr="00A65FE6" w:rsidRDefault="00827297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140E2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Ingresar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cuadro control de casos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297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hace el ingreso al cuadro control de casos para llevar un seguimiento de las solicitudes radicadas</w:t>
            </w:r>
            <w:r w:rsidR="005303F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ingresan los casos a la página del  Ministerio de Justicia y del Derecho, entidad que vigila los procedimientos que se llevan a 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cabo en los Centro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Conciliación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Secretaria 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Centro de Conciliación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297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827297" w:rsidRPr="00A65FE6" w:rsidRDefault="00827297" w:rsidP="007D26E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827297" w:rsidRPr="00A65FE6" w:rsidTr="00AE4CF0">
        <w:trPr>
          <w:trHeight w:val="1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140E2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Designar </w:t>
            </w:r>
            <w:r w:rsidR="005303F1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del árbitro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5303F1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hace la designación de acuerdo a lo que este estipulado en la 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cláusula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compromisoria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cada caso.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96165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hace un acta donde aparece el nombre del árbitro designado.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Centro de Conciliación y Arbitraje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961652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Plantilla</w:t>
            </w:r>
            <w:r w:rsidR="00926EC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acta de designación árbitros</w:t>
            </w:r>
          </w:p>
        </w:tc>
      </w:tr>
      <w:tr w:rsidR="00827297" w:rsidRPr="00A65FE6" w:rsidTr="00AE4CF0">
        <w:trPr>
          <w:trHeight w:val="13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140E2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Informar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 la designación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le informa a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 árbitro por medio electrónico o por medio físico que fue designado. Después de esto, el árbitro debe aceptar la designación del cargo</w:t>
            </w:r>
            <w:r w:rsidR="001139D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mediante correo electrónico o por medio f</w:t>
            </w:r>
            <w:r w:rsidR="0096165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ísico durante los 5 días hábiles siguientes.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Secretaria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Centro de Conciliación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827297" w:rsidRPr="00A65FE6" w:rsidTr="00AE4CF0">
        <w:trPr>
          <w:trHeight w:val="132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5F530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140E2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Instalar 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Tribunal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97" w:rsidRPr="00A65FE6" w:rsidRDefault="00961652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cita tanto a las partes y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al árbitro a una reunión para la instalación del tribunal. En esta reuni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ón, el D</w:t>
            </w:r>
            <w:r w:rsidR="005F530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irector del Centro de Conciliación hace la entrega formal del expediente al árbitro.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hace un acta donde se deja constancia de la entrega de dicho caso al árbitro, en esta misma, el árbitro designa un Secretario de Tribunal.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97" w:rsidRPr="00A65FE6" w:rsidRDefault="005F530E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Centro de Conciliación y Arbitraje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Plantilla</w:t>
            </w:r>
            <w:r w:rsidR="00926EC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acta instalaci</w:t>
            </w:r>
            <w:r w:rsidR="0008534B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</w:t>
            </w:r>
          </w:p>
        </w:tc>
      </w:tr>
      <w:tr w:rsidR="00961652" w:rsidRPr="00A65FE6" w:rsidTr="00AE4CF0">
        <w:trPr>
          <w:trHeight w:val="67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52" w:rsidRDefault="00961652" w:rsidP="007C536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52" w:rsidRPr="00A65FE6" w:rsidRDefault="00140E2E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Informar </w:t>
            </w:r>
            <w:r w:rsidR="0096165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designación Secretario de Tribunal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52" w:rsidRDefault="00961652" w:rsidP="001139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le informa al Secretario de Tribunal que fue designado para un proceso arbitral, esta información puede ser enviada por medio de un correo electrónico o </w:t>
            </w:r>
            <w:r w:rsidR="009725C5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 medio físico. El Secretario debe aceptar la designación del caso dentro de los 5 días hábiles siguientes.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52" w:rsidRDefault="00961652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52" w:rsidRPr="00A65FE6" w:rsidRDefault="00961652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827297" w:rsidRPr="00A65FE6" w:rsidTr="00AE4CF0">
        <w:trPr>
          <w:trHeight w:val="67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1139DE" w:rsidP="007C536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0F6B6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Archivar el expediente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DE" w:rsidRDefault="001139DE" w:rsidP="001139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Cuando se termina el proceso arbitral, el árbitro devuelve el expediente para su archivo.</w:t>
            </w:r>
          </w:p>
          <w:p w:rsidR="00827297" w:rsidRPr="00A65FE6" w:rsidRDefault="001139DE" w:rsidP="001139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archiva el expediente</w:t>
            </w:r>
            <w:r w:rsidR="00827297"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Secretaria</w:t>
            </w: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Centro de Conciliación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827297" w:rsidRPr="00A65FE6" w:rsidTr="005F2C3C">
        <w:trPr>
          <w:trHeight w:val="132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1139DE" w:rsidP="00A65FE6">
            <w:pPr>
              <w:spacing w:after="0" w:line="240" w:lineRule="auto"/>
              <w:jc w:val="right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  <w:r w:rsidR="00140E2E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Hacer informe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97" w:rsidRPr="00A65FE6" w:rsidRDefault="00827297" w:rsidP="00AC22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realiza un informe mensual de las solicitudes que ingresaron al Centro de Conciliación </w:t>
            </w:r>
            <w:r w:rsidR="000F6B6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y Arbitraje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Centro de Conciliación y Arbitraje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97" w:rsidRPr="00A65FE6" w:rsidRDefault="00827297" w:rsidP="00A65FE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65FE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:rsidR="005F2C3C" w:rsidRDefault="005F2C3C" w:rsidP="003A2420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D25E05" w:rsidRDefault="00D25E05" w:rsidP="003A2420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D25E05" w:rsidRDefault="00140E2E" w:rsidP="00140E2E">
      <w:pPr>
        <w:pStyle w:val="Default"/>
        <w:numPr>
          <w:ilvl w:val="1"/>
          <w:numId w:val="40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 Flujograma </w:t>
      </w:r>
    </w:p>
    <w:p w:rsidR="00F81E5D" w:rsidRDefault="00B22E4E" w:rsidP="00F81E5D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noProof/>
          <w:color w:val="365F91"/>
          <w:lang w:val="es-CO" w:eastAsia="es-CO"/>
        </w:rPr>
        <w:drawing>
          <wp:inline distT="0" distB="0" distL="0" distR="0">
            <wp:extent cx="5400675" cy="5953125"/>
            <wp:effectExtent l="0" t="0" r="0" b="952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40E2E" w:rsidRDefault="00140E2E" w:rsidP="00140E2E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140E2E" w:rsidRDefault="00140E2E" w:rsidP="00140E2E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D25E05" w:rsidRDefault="00D25E05" w:rsidP="003A2420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D25E05" w:rsidRDefault="00D25E05" w:rsidP="003A2420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3A2420" w:rsidRPr="002D41F9" w:rsidRDefault="003A2420" w:rsidP="003A2420">
      <w:pPr>
        <w:pStyle w:val="Default"/>
        <w:jc w:val="both"/>
        <w:rPr>
          <w:rFonts w:ascii="Humanst521 BT" w:hAnsi="Humanst521 BT"/>
          <w:b/>
          <w:color w:val="365F91"/>
        </w:rPr>
      </w:pPr>
      <w:r w:rsidRPr="002D41F9">
        <w:rPr>
          <w:rFonts w:ascii="Humanst521 BT" w:hAnsi="Humanst521 BT"/>
          <w:b/>
          <w:color w:val="365F91"/>
        </w:rPr>
        <w:t>6. DOCUMENTOS  RELACIONADOS</w:t>
      </w:r>
    </w:p>
    <w:p w:rsidR="00C63937" w:rsidRPr="000B6CEF" w:rsidRDefault="00C63937" w:rsidP="003A2420">
      <w:pPr>
        <w:pStyle w:val="Default"/>
        <w:jc w:val="both"/>
        <w:rPr>
          <w:rFonts w:ascii="Palatino Linotype" w:hAnsi="Palatino Linotype"/>
          <w:b/>
          <w:color w:val="365F91"/>
        </w:rPr>
      </w:pPr>
    </w:p>
    <w:p w:rsidR="00775333" w:rsidRPr="00866281" w:rsidRDefault="00775333" w:rsidP="00E06D2C">
      <w:pPr>
        <w:pStyle w:val="Sinespaciado"/>
        <w:rPr>
          <w:rFonts w:ascii="Palatino Linotype" w:hAnsi="Palatino Linotype"/>
          <w:b/>
          <w:sz w:val="24"/>
        </w:rPr>
      </w:pPr>
    </w:p>
    <w:p w:rsidR="00E06D2C" w:rsidRPr="00E06D2C" w:rsidRDefault="00E06D2C" w:rsidP="00E06D2C">
      <w:pPr>
        <w:pStyle w:val="Default"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 xml:space="preserve">Plantilla acta de reunión </w:t>
      </w:r>
    </w:p>
    <w:p w:rsidR="00E06D2C" w:rsidRPr="004F6AEB" w:rsidRDefault="00E06D2C" w:rsidP="004F6AEB">
      <w:pPr>
        <w:pStyle w:val="Default"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Plantilla acta de designación árbitro</w:t>
      </w:r>
    </w:p>
    <w:p w:rsidR="006937B5" w:rsidRDefault="006937B5" w:rsidP="006937B5">
      <w:pPr>
        <w:pStyle w:val="Default"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Plantilla</w:t>
      </w:r>
      <w:r w:rsidR="0008534B">
        <w:rPr>
          <w:rFonts w:ascii="Palatino Linotype" w:hAnsi="Palatino Linotype"/>
          <w:color w:val="auto"/>
        </w:rPr>
        <w:t xml:space="preserve"> acta de instalación de tribunal</w:t>
      </w:r>
    </w:p>
    <w:p w:rsidR="00E06D2C" w:rsidRDefault="00E06D2C" w:rsidP="006937B5">
      <w:pPr>
        <w:pStyle w:val="Default"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Reglamento interno del Centro de Conciliación y Arbitraje</w:t>
      </w:r>
    </w:p>
    <w:p w:rsidR="006937B5" w:rsidRDefault="006937B5" w:rsidP="006937B5">
      <w:pPr>
        <w:pStyle w:val="Default"/>
        <w:ind w:left="720"/>
        <w:jc w:val="both"/>
        <w:rPr>
          <w:rFonts w:ascii="Palatino Linotype" w:hAnsi="Palatino Linotype"/>
          <w:color w:val="auto"/>
        </w:rPr>
      </w:pPr>
    </w:p>
    <w:p w:rsidR="001139DE" w:rsidRPr="00EC2A7E" w:rsidRDefault="001139DE" w:rsidP="00866281">
      <w:pPr>
        <w:pStyle w:val="Sinespaciado"/>
        <w:rPr>
          <w:rFonts w:ascii="Palatino Linotype" w:hAnsi="Palatino Linotype"/>
          <w:b/>
          <w:sz w:val="24"/>
        </w:rPr>
      </w:pPr>
    </w:p>
    <w:p w:rsidR="002D41F9" w:rsidRDefault="002D41F9" w:rsidP="003A2420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p w:rsidR="00EC2A7E" w:rsidRPr="000B6CEF" w:rsidRDefault="00EC2A7E" w:rsidP="003A2420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p w:rsidR="00472AD1" w:rsidRDefault="00472AD1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232479" w:rsidRPr="000B6CEF" w:rsidRDefault="00232479" w:rsidP="00E06D2C">
      <w:pPr>
        <w:pStyle w:val="Default"/>
        <w:jc w:val="both"/>
        <w:rPr>
          <w:rFonts w:ascii="Palatino Linotype" w:hAnsi="Palatino Linotype"/>
          <w:color w:val="auto"/>
        </w:rPr>
      </w:pPr>
    </w:p>
    <w:p w:rsidR="00232479" w:rsidRPr="000B6CEF" w:rsidRDefault="00232479" w:rsidP="00232479">
      <w:pPr>
        <w:pStyle w:val="Default"/>
        <w:ind w:left="720"/>
        <w:jc w:val="both"/>
        <w:rPr>
          <w:rFonts w:ascii="Palatino Linotype" w:hAnsi="Palatino Linotype"/>
          <w:color w:val="auto"/>
        </w:rPr>
      </w:pPr>
    </w:p>
    <w:p w:rsidR="00A30854" w:rsidRDefault="00A30854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A14A74" w:rsidRDefault="00A14A74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2E4834" w:rsidRDefault="002E4834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sectPr w:rsidR="002E4834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4D" w:rsidRDefault="0001184D" w:rsidP="00C91EC5">
      <w:pPr>
        <w:spacing w:after="0" w:line="240" w:lineRule="auto"/>
      </w:pPr>
      <w:r>
        <w:separator/>
      </w:r>
    </w:p>
  </w:endnote>
  <w:endnote w:type="continuationSeparator" w:id="0">
    <w:p w:rsidR="0001184D" w:rsidRDefault="0001184D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Pr="00FE6C66" w:rsidRDefault="00E06D2C" w:rsidP="00FE6C66">
    <w:pPr>
      <w:pStyle w:val="Piedepgina"/>
      <w:jc w:val="right"/>
    </w:pPr>
    <w:r w:rsidRPr="00FE6C66">
      <w:rPr>
        <w:rFonts w:ascii="Palatino Linotype" w:hAnsi="Palatino Linotype" w:cs="Arial"/>
        <w:b/>
        <w:noProof/>
        <w:u w:val="single"/>
        <w:lang w:eastAsia="es-CO"/>
      </w:rPr>
      <w:t xml:space="preserve"> </w:t>
    </w:r>
    <w:r w:rsidR="00FE6C66" w:rsidRPr="00FE6C66">
      <w:rPr>
        <w:rFonts w:ascii="Arial" w:hAnsi="Arial" w:cs="Arial"/>
        <w:b/>
        <w:u w:val="single"/>
      </w:rPr>
      <w:t>VIGILADO</w:t>
    </w:r>
    <w:r w:rsidR="00FE6C66" w:rsidRPr="00FE6C66">
      <w:rPr>
        <w:rFonts w:ascii="Arial" w:hAnsi="Arial" w:cs="Arial"/>
        <w:b/>
      </w:rPr>
      <w:t xml:space="preserve"> Ministerio de Justicia y del Derecho</w: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1696720</wp:posOffset>
              </wp:positionH>
              <wp:positionV relativeFrom="paragraph">
                <wp:posOffset>-268605</wp:posOffset>
              </wp:positionV>
              <wp:extent cx="2423795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79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BB06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Diego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jacome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-Coordinador de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Calida</w:t>
                          </w:r>
                          <w:proofErr w:type="spellEnd"/>
                        </w:p>
                        <w:p w:rsidR="00937799" w:rsidRPr="00F86CDC" w:rsidRDefault="00140E2E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r w:rsidR="00F86CDC"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left:0;text-align:left;margin-left:133.6pt;margin-top:-21.15pt;width:190.85pt;height:2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BB063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Diego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jacome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-Coordinador de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Calida</w:t>
                    </w:r>
                    <w:proofErr w:type="spellEnd"/>
                  </w:p>
                  <w:p w:rsidR="00937799" w:rsidRPr="00F86CDC" w:rsidRDefault="00140E2E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r w:rsidR="00F86CDC"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-44.4pt;margin-top:-31.55pt;width:140.2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c/kgIAAIo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4" type="#_x0000_t202" style="position:absolute;left:0;text-align:left;margin-left:131.65pt;margin-top:-33.3pt;width:140.25pt;height:1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0uCS4J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26187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Cindy Villa 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Prof. Centro de Conciliación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left:0;text-align:left;margin-left:-52.6pt;margin-top:-21.15pt;width:204.7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26187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Cindy Villa 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Prof. Centro de Conciliación</w:t>
                    </w: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left:0;text-align:left;margin-left:302pt;margin-top:-20.8pt;width:186.55pt;height:2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left:0;text-align:left;margin-left:307.2pt;margin-top:-31.55pt;width:148.55pt;height:1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4D" w:rsidRDefault="0001184D" w:rsidP="00C91EC5">
      <w:pPr>
        <w:spacing w:after="0" w:line="240" w:lineRule="auto"/>
      </w:pPr>
      <w:r>
        <w:separator/>
      </w:r>
    </w:p>
  </w:footnote>
  <w:footnote w:type="continuationSeparator" w:id="0">
    <w:p w:rsidR="0001184D" w:rsidRDefault="0001184D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5A56B0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7165EBCC" wp14:editId="6E13DAFB">
              <wp:simplePos x="0" y="0"/>
              <wp:positionH relativeFrom="column">
                <wp:posOffset>4149090</wp:posOffset>
              </wp:positionH>
              <wp:positionV relativeFrom="paragraph">
                <wp:posOffset>-18415</wp:posOffset>
              </wp:positionV>
              <wp:extent cx="0" cy="990600"/>
              <wp:effectExtent l="0" t="0" r="19050" b="19050"/>
              <wp:wrapNone/>
              <wp:docPr id="20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1.45pt" to="326.7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24AC783" wp14:editId="79D4BD0F">
              <wp:simplePos x="0" y="0"/>
              <wp:positionH relativeFrom="column">
                <wp:posOffset>4168140</wp:posOffset>
              </wp:positionH>
              <wp:positionV relativeFrom="paragraph">
                <wp:posOffset>19685</wp:posOffset>
              </wp:positionV>
              <wp:extent cx="1714500" cy="228600"/>
              <wp:effectExtent l="0" t="0" r="0" b="0"/>
              <wp:wrapNone/>
              <wp:docPr id="13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A66E69" w:rsidRDefault="00937799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 w:rsidRPr="00A66E69">
                            <w:rPr>
                              <w:rFonts w:ascii="Palatino Linotype" w:hAnsi="Palatino Linotype"/>
                              <w:sz w:val="20"/>
                            </w:rPr>
                            <w:t>Código:</w:t>
                          </w:r>
                          <w:r w:rsidR="00261879">
                            <w:rPr>
                              <w:rFonts w:ascii="Palatino Linotype" w:hAnsi="Palatino Linotype"/>
                              <w:sz w:val="20"/>
                            </w:rPr>
                            <w:t xml:space="preserve"> </w:t>
                          </w:r>
                          <w:r w:rsidR="005A56B0">
                            <w:rPr>
                              <w:rFonts w:ascii="Palatino Linotype" w:hAnsi="Palatino Linotype"/>
                              <w:sz w:val="20"/>
                            </w:rPr>
                            <w:t>CON-PR-02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26" type="#_x0000_t202" style="position:absolute;left:0;text-align:left;margin-left:328.2pt;margin-top:1.55pt;width:135pt;height:1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qdgQIAABI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" stroked="f">
              <v:textbox>
                <w:txbxContent>
                  <w:p w:rsidR="00937799" w:rsidRPr="00A66E69" w:rsidRDefault="00937799">
                    <w:pPr>
                      <w:rPr>
                        <w:rFonts w:ascii="Palatino Linotype" w:hAnsi="Palatino Linotype"/>
                        <w:sz w:val="20"/>
                      </w:rPr>
                    </w:pPr>
                    <w:r w:rsidRPr="00A66E69">
                      <w:rPr>
                        <w:rFonts w:ascii="Palatino Linotype" w:hAnsi="Palatino Linotype"/>
                        <w:sz w:val="20"/>
                      </w:rPr>
                      <w:t>Código:</w:t>
                    </w:r>
                    <w:r w:rsidR="00261879">
                      <w:rPr>
                        <w:rFonts w:ascii="Palatino Linotype" w:hAnsi="Palatino Linotype"/>
                        <w:sz w:val="20"/>
                      </w:rPr>
                      <w:t xml:space="preserve"> </w:t>
                    </w:r>
                    <w:r w:rsidR="005A56B0">
                      <w:rPr>
                        <w:rFonts w:ascii="Palatino Linotype" w:hAnsi="Palatino Linotype"/>
                        <w:sz w:val="20"/>
                      </w:rPr>
                      <w:t>CON-PR-02</w:t>
                    </w:r>
                  </w:p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5B1B633" wp14:editId="5DA77D1F">
              <wp:simplePos x="0" y="0"/>
              <wp:positionH relativeFrom="column">
                <wp:posOffset>585470</wp:posOffset>
              </wp:positionH>
              <wp:positionV relativeFrom="paragraph">
                <wp:posOffset>45085</wp:posOffset>
              </wp:positionV>
              <wp:extent cx="3524250" cy="863600"/>
              <wp:effectExtent l="0" t="0" r="0" b="0"/>
              <wp:wrapNone/>
              <wp:docPr id="19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37799" w:rsidRPr="00A66E69" w:rsidRDefault="0093779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</w:p>
                        <w:p w:rsidR="00937799" w:rsidRPr="00A66E69" w:rsidRDefault="00946006" w:rsidP="007D27BC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ARBITRAJE</w:t>
                          </w:r>
                        </w:p>
                        <w:p w:rsidR="00937799" w:rsidRPr="00256B81" w:rsidRDefault="00937799" w:rsidP="007D27B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937799" w:rsidRDefault="00937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46.1pt;margin-top:3.55pt;width:277.5pt;height:6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" filled="f" stroked="f" strokeweight=".5pt">
              <v:path arrowok="t"/>
              <v:textbox>
                <w:txbxContent>
                  <w:p w:rsidR="00937799" w:rsidRPr="00A66E69" w:rsidRDefault="0093779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</w:p>
                  <w:p w:rsidR="00937799" w:rsidRPr="00A66E69" w:rsidRDefault="00946006" w:rsidP="007D27BC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ARBITRAJE</w:t>
                    </w:r>
                  </w:p>
                  <w:p w:rsidR="00937799" w:rsidRPr="00256B81" w:rsidRDefault="00937799" w:rsidP="007D27B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937799" w:rsidRDefault="00937799"/>
                </w:txbxContent>
              </v:textbox>
            </v:shape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7D77E9BF" wp14:editId="7C4F3C45">
              <wp:simplePos x="0" y="0"/>
              <wp:positionH relativeFrom="column">
                <wp:posOffset>624840</wp:posOffset>
              </wp:positionH>
              <wp:positionV relativeFrom="paragraph">
                <wp:posOffset>45085</wp:posOffset>
              </wp:positionV>
              <wp:extent cx="0" cy="923925"/>
              <wp:effectExtent l="5715" t="6985" r="13335" b="12065"/>
              <wp:wrapNone/>
              <wp:docPr id="15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3.55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DA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6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" strokeweight=".25pt"/>
          </w:pict>
        </mc:Fallback>
      </mc:AlternateContent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06C814E3" wp14:editId="44D5F8A5">
              <wp:simplePos x="0" y="0"/>
              <wp:positionH relativeFrom="column">
                <wp:posOffset>-882650</wp:posOffset>
              </wp:positionH>
              <wp:positionV relativeFrom="paragraph">
                <wp:posOffset>635</wp:posOffset>
              </wp:positionV>
              <wp:extent cx="7134860" cy="968375"/>
              <wp:effectExtent l="12700" t="10160" r="5715" b="12065"/>
              <wp:wrapNone/>
              <wp:docPr id="14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4860" cy="968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69.5pt;margin-top:.05pt;width:561.8pt;height:76.2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" strokeweight=".25pt"/>
          </w:pict>
        </mc:Fallback>
      </mc:AlternateContent>
    </w:r>
    <w:r w:rsidR="00334144">
      <w:rPr>
        <w:noProof/>
        <w:lang w:eastAsia="es-CO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135890</wp:posOffset>
          </wp:positionV>
          <wp:extent cx="741680" cy="502920"/>
          <wp:effectExtent l="0" t="0" r="0" b="0"/>
          <wp:wrapNone/>
          <wp:docPr id="1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05" t="43024" r="3722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14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334144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20955</wp:posOffset>
          </wp:positionV>
          <wp:extent cx="704850" cy="663575"/>
          <wp:effectExtent l="0" t="0" r="0" b="3175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A66E69" w:rsidRDefault="00261879" w:rsidP="00633A9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5A56B0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6.65pt;margin-top:3.1pt;width:154.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A66E69" w:rsidRDefault="00261879" w:rsidP="00633A9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Versión: </w:t>
                    </w:r>
                    <w:r w:rsidR="005A56B0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334144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A66E69" w:rsidRDefault="0026187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5A56B0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17/08/2016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A66E69" w:rsidRDefault="00261879" w:rsidP="00633A9C">
                    <w:pPr>
                      <w:ind w:left="-142"/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Actualizado: </w:t>
                    </w:r>
                    <w:r w:rsidR="005A56B0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17/08/2016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334144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155575</wp:posOffset>
              </wp:positionV>
              <wp:extent cx="2028825" cy="30480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882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A66E69" w:rsidRDefault="00937799" w:rsidP="00A17498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B0636" w:rsidRPr="00BB0636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B0636" w:rsidRPr="00BB0636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26.7pt;margin-top:12.25pt;width:159.7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" filled="f" stroked="f" strokeweight=".5pt">
              <v:path arrowok="t"/>
              <v:textbox>
                <w:txbxContent>
                  <w:p w:rsidR="00937799" w:rsidRPr="00A66E69" w:rsidRDefault="00937799" w:rsidP="00A17498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BB0636" w:rsidRPr="00BB0636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BB0636" w:rsidRPr="00BB0636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5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153035</wp:posOffset>
          </wp:positionV>
          <wp:extent cx="741680" cy="219075"/>
          <wp:effectExtent l="0" t="0" r="1270" b="9525"/>
          <wp:wrapNone/>
          <wp:docPr id="1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654" t="59303" r="12039" b="8139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A7661"/>
    <w:multiLevelType w:val="hybridMultilevel"/>
    <w:tmpl w:val="57F486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0ABB"/>
    <w:multiLevelType w:val="hybridMultilevel"/>
    <w:tmpl w:val="AEE8AD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A2DF3"/>
    <w:multiLevelType w:val="hybridMultilevel"/>
    <w:tmpl w:val="0F127E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1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1DF782A"/>
    <w:multiLevelType w:val="hybridMultilevel"/>
    <w:tmpl w:val="860E6D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F0948"/>
    <w:multiLevelType w:val="hybridMultilevel"/>
    <w:tmpl w:val="A2FE652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11799"/>
    <w:multiLevelType w:val="multilevel"/>
    <w:tmpl w:val="17BE3C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B8F5F8E"/>
    <w:multiLevelType w:val="hybridMultilevel"/>
    <w:tmpl w:val="0ACA4D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8"/>
  </w:num>
  <w:num w:numId="4">
    <w:abstractNumId w:val="20"/>
  </w:num>
  <w:num w:numId="5">
    <w:abstractNumId w:val="30"/>
  </w:num>
  <w:num w:numId="6">
    <w:abstractNumId w:val="13"/>
  </w:num>
  <w:num w:numId="7">
    <w:abstractNumId w:val="4"/>
  </w:num>
  <w:num w:numId="8">
    <w:abstractNumId w:val="2"/>
  </w:num>
  <w:num w:numId="9">
    <w:abstractNumId w:val="24"/>
  </w:num>
  <w:num w:numId="10">
    <w:abstractNumId w:val="15"/>
  </w:num>
  <w:num w:numId="11">
    <w:abstractNumId w:val="8"/>
  </w:num>
  <w:num w:numId="12">
    <w:abstractNumId w:val="7"/>
  </w:num>
  <w:num w:numId="13">
    <w:abstractNumId w:val="11"/>
  </w:num>
  <w:num w:numId="14">
    <w:abstractNumId w:val="17"/>
  </w:num>
  <w:num w:numId="15">
    <w:abstractNumId w:val="3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6"/>
  </w:num>
  <w:num w:numId="24">
    <w:abstractNumId w:val="12"/>
  </w:num>
  <w:num w:numId="25">
    <w:abstractNumId w:val="26"/>
  </w:num>
  <w:num w:numId="26">
    <w:abstractNumId w:val="34"/>
  </w:num>
  <w:num w:numId="27">
    <w:abstractNumId w:val="21"/>
  </w:num>
  <w:num w:numId="28">
    <w:abstractNumId w:val="25"/>
  </w:num>
  <w:num w:numId="29">
    <w:abstractNumId w:val="0"/>
  </w:num>
  <w:num w:numId="30">
    <w:abstractNumId w:val="14"/>
  </w:num>
  <w:num w:numId="31">
    <w:abstractNumId w:val="32"/>
  </w:num>
  <w:num w:numId="32">
    <w:abstractNumId w:val="22"/>
  </w:num>
  <w:num w:numId="33">
    <w:abstractNumId w:val="28"/>
  </w:num>
  <w:num w:numId="34">
    <w:abstractNumId w:val="33"/>
  </w:num>
  <w:num w:numId="35">
    <w:abstractNumId w:val="9"/>
  </w:num>
  <w:num w:numId="36">
    <w:abstractNumId w:val="1"/>
  </w:num>
  <w:num w:numId="37">
    <w:abstractNumId w:val="31"/>
  </w:num>
  <w:num w:numId="38">
    <w:abstractNumId w:val="5"/>
  </w:num>
  <w:num w:numId="39">
    <w:abstractNumId w:val="3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184D"/>
    <w:rsid w:val="000242AC"/>
    <w:rsid w:val="000247BC"/>
    <w:rsid w:val="00024C12"/>
    <w:rsid w:val="0002607F"/>
    <w:rsid w:val="00034B07"/>
    <w:rsid w:val="00036E8E"/>
    <w:rsid w:val="00043B21"/>
    <w:rsid w:val="00046305"/>
    <w:rsid w:val="000471EF"/>
    <w:rsid w:val="00051E11"/>
    <w:rsid w:val="00055169"/>
    <w:rsid w:val="000623CB"/>
    <w:rsid w:val="0008013C"/>
    <w:rsid w:val="000823B5"/>
    <w:rsid w:val="0008534B"/>
    <w:rsid w:val="00085A92"/>
    <w:rsid w:val="00086D32"/>
    <w:rsid w:val="00093C5F"/>
    <w:rsid w:val="00097181"/>
    <w:rsid w:val="000A0356"/>
    <w:rsid w:val="000B6CEF"/>
    <w:rsid w:val="000C2955"/>
    <w:rsid w:val="000C5FCE"/>
    <w:rsid w:val="000D12DA"/>
    <w:rsid w:val="000D241A"/>
    <w:rsid w:val="000E0461"/>
    <w:rsid w:val="000F040E"/>
    <w:rsid w:val="000F0532"/>
    <w:rsid w:val="000F44F4"/>
    <w:rsid w:val="000F6B62"/>
    <w:rsid w:val="00111433"/>
    <w:rsid w:val="001139DE"/>
    <w:rsid w:val="00114272"/>
    <w:rsid w:val="001149E0"/>
    <w:rsid w:val="00126585"/>
    <w:rsid w:val="0014032B"/>
    <w:rsid w:val="00140E2E"/>
    <w:rsid w:val="001414E0"/>
    <w:rsid w:val="001546E9"/>
    <w:rsid w:val="00156A95"/>
    <w:rsid w:val="001700E0"/>
    <w:rsid w:val="00182B00"/>
    <w:rsid w:val="00192713"/>
    <w:rsid w:val="00192B71"/>
    <w:rsid w:val="001A4328"/>
    <w:rsid w:val="001A5267"/>
    <w:rsid w:val="001A5678"/>
    <w:rsid w:val="001B2630"/>
    <w:rsid w:val="001B41A3"/>
    <w:rsid w:val="001B7760"/>
    <w:rsid w:val="001C0C0E"/>
    <w:rsid w:val="001C7A5B"/>
    <w:rsid w:val="001D3EC4"/>
    <w:rsid w:val="001D4BDB"/>
    <w:rsid w:val="001D67B7"/>
    <w:rsid w:val="001E1F12"/>
    <w:rsid w:val="001E6CD7"/>
    <w:rsid w:val="001F1B91"/>
    <w:rsid w:val="001F2394"/>
    <w:rsid w:val="001F4028"/>
    <w:rsid w:val="001F56CA"/>
    <w:rsid w:val="0020646F"/>
    <w:rsid w:val="0021276B"/>
    <w:rsid w:val="00214142"/>
    <w:rsid w:val="00221672"/>
    <w:rsid w:val="00225591"/>
    <w:rsid w:val="00225926"/>
    <w:rsid w:val="00232479"/>
    <w:rsid w:val="00235D40"/>
    <w:rsid w:val="0024018A"/>
    <w:rsid w:val="002420ED"/>
    <w:rsid w:val="00243338"/>
    <w:rsid w:val="002519D9"/>
    <w:rsid w:val="00254CE5"/>
    <w:rsid w:val="00254E63"/>
    <w:rsid w:val="00256658"/>
    <w:rsid w:val="00260D7F"/>
    <w:rsid w:val="00261879"/>
    <w:rsid w:val="002644AB"/>
    <w:rsid w:val="00274395"/>
    <w:rsid w:val="0027762A"/>
    <w:rsid w:val="00280151"/>
    <w:rsid w:val="0029089F"/>
    <w:rsid w:val="002972BF"/>
    <w:rsid w:val="002A3742"/>
    <w:rsid w:val="002B081E"/>
    <w:rsid w:val="002B76CB"/>
    <w:rsid w:val="002D41F9"/>
    <w:rsid w:val="002E4834"/>
    <w:rsid w:val="002F7987"/>
    <w:rsid w:val="003167AF"/>
    <w:rsid w:val="00324CD4"/>
    <w:rsid w:val="0032655A"/>
    <w:rsid w:val="00330095"/>
    <w:rsid w:val="00334144"/>
    <w:rsid w:val="00337190"/>
    <w:rsid w:val="0034182C"/>
    <w:rsid w:val="00350679"/>
    <w:rsid w:val="00356D36"/>
    <w:rsid w:val="00370A60"/>
    <w:rsid w:val="003845F8"/>
    <w:rsid w:val="00395648"/>
    <w:rsid w:val="00396624"/>
    <w:rsid w:val="00397B70"/>
    <w:rsid w:val="003A2420"/>
    <w:rsid w:val="003C7BEF"/>
    <w:rsid w:val="003D176F"/>
    <w:rsid w:val="003D18E5"/>
    <w:rsid w:val="003D3D4E"/>
    <w:rsid w:val="003D6DA8"/>
    <w:rsid w:val="003F036A"/>
    <w:rsid w:val="003F2076"/>
    <w:rsid w:val="004027DC"/>
    <w:rsid w:val="00404BD9"/>
    <w:rsid w:val="00405BF1"/>
    <w:rsid w:val="00410894"/>
    <w:rsid w:val="004129D6"/>
    <w:rsid w:val="00414B8B"/>
    <w:rsid w:val="00422E2D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72AD1"/>
    <w:rsid w:val="00485400"/>
    <w:rsid w:val="00487330"/>
    <w:rsid w:val="004975B1"/>
    <w:rsid w:val="004C3BF2"/>
    <w:rsid w:val="004C4745"/>
    <w:rsid w:val="004D5039"/>
    <w:rsid w:val="004E50CF"/>
    <w:rsid w:val="004F1692"/>
    <w:rsid w:val="004F38DC"/>
    <w:rsid w:val="004F6AEB"/>
    <w:rsid w:val="004F7F00"/>
    <w:rsid w:val="005008F0"/>
    <w:rsid w:val="00501E32"/>
    <w:rsid w:val="00504B8F"/>
    <w:rsid w:val="00513476"/>
    <w:rsid w:val="005177A3"/>
    <w:rsid w:val="005200E3"/>
    <w:rsid w:val="005303F1"/>
    <w:rsid w:val="0054306C"/>
    <w:rsid w:val="00551D78"/>
    <w:rsid w:val="0056254F"/>
    <w:rsid w:val="00562C90"/>
    <w:rsid w:val="00563CC0"/>
    <w:rsid w:val="0056692E"/>
    <w:rsid w:val="00566C88"/>
    <w:rsid w:val="00571407"/>
    <w:rsid w:val="00581882"/>
    <w:rsid w:val="00583006"/>
    <w:rsid w:val="00585537"/>
    <w:rsid w:val="0058774E"/>
    <w:rsid w:val="00593130"/>
    <w:rsid w:val="00595B32"/>
    <w:rsid w:val="005A56B0"/>
    <w:rsid w:val="005A6E58"/>
    <w:rsid w:val="005C1801"/>
    <w:rsid w:val="005D0415"/>
    <w:rsid w:val="005F2622"/>
    <w:rsid w:val="005F2C3C"/>
    <w:rsid w:val="005F530E"/>
    <w:rsid w:val="005F6528"/>
    <w:rsid w:val="005F6788"/>
    <w:rsid w:val="005F7158"/>
    <w:rsid w:val="00633A9C"/>
    <w:rsid w:val="00636775"/>
    <w:rsid w:val="00641823"/>
    <w:rsid w:val="00657122"/>
    <w:rsid w:val="00662150"/>
    <w:rsid w:val="006740DA"/>
    <w:rsid w:val="006834B3"/>
    <w:rsid w:val="00685FB2"/>
    <w:rsid w:val="00686F14"/>
    <w:rsid w:val="006937B5"/>
    <w:rsid w:val="00694B2E"/>
    <w:rsid w:val="006A07DF"/>
    <w:rsid w:val="006A0D3C"/>
    <w:rsid w:val="006A70CA"/>
    <w:rsid w:val="006B47C9"/>
    <w:rsid w:val="006C37FA"/>
    <w:rsid w:val="006C3D60"/>
    <w:rsid w:val="006D0DBA"/>
    <w:rsid w:val="006D2675"/>
    <w:rsid w:val="006E48CB"/>
    <w:rsid w:val="006F1BFA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81AC3"/>
    <w:rsid w:val="0078708B"/>
    <w:rsid w:val="007906AB"/>
    <w:rsid w:val="00794663"/>
    <w:rsid w:val="00797A70"/>
    <w:rsid w:val="007A151D"/>
    <w:rsid w:val="007A675D"/>
    <w:rsid w:val="007B67F2"/>
    <w:rsid w:val="007B7FC9"/>
    <w:rsid w:val="007C300B"/>
    <w:rsid w:val="007C536E"/>
    <w:rsid w:val="007C5AB1"/>
    <w:rsid w:val="007D26EB"/>
    <w:rsid w:val="007D27BC"/>
    <w:rsid w:val="007E1D04"/>
    <w:rsid w:val="007E3840"/>
    <w:rsid w:val="007F308D"/>
    <w:rsid w:val="007F4852"/>
    <w:rsid w:val="00803BA4"/>
    <w:rsid w:val="008157EA"/>
    <w:rsid w:val="00815BF5"/>
    <w:rsid w:val="008222B0"/>
    <w:rsid w:val="00827297"/>
    <w:rsid w:val="00827DBF"/>
    <w:rsid w:val="008302F7"/>
    <w:rsid w:val="008471D6"/>
    <w:rsid w:val="00861F4F"/>
    <w:rsid w:val="0086274E"/>
    <w:rsid w:val="00866281"/>
    <w:rsid w:val="00866F8A"/>
    <w:rsid w:val="008724A1"/>
    <w:rsid w:val="00882D21"/>
    <w:rsid w:val="00895F99"/>
    <w:rsid w:val="008A2464"/>
    <w:rsid w:val="008B2C7B"/>
    <w:rsid w:val="008B7A25"/>
    <w:rsid w:val="008C406E"/>
    <w:rsid w:val="008C5ABD"/>
    <w:rsid w:val="008C7C37"/>
    <w:rsid w:val="008D5CA8"/>
    <w:rsid w:val="008D7274"/>
    <w:rsid w:val="008E2F5B"/>
    <w:rsid w:val="008E4954"/>
    <w:rsid w:val="008E6288"/>
    <w:rsid w:val="008E6902"/>
    <w:rsid w:val="008F6271"/>
    <w:rsid w:val="0091017C"/>
    <w:rsid w:val="00910F25"/>
    <w:rsid w:val="009145A3"/>
    <w:rsid w:val="00915917"/>
    <w:rsid w:val="00925FA7"/>
    <w:rsid w:val="00926EC9"/>
    <w:rsid w:val="00930F2A"/>
    <w:rsid w:val="00931062"/>
    <w:rsid w:val="009315B6"/>
    <w:rsid w:val="00937799"/>
    <w:rsid w:val="00941D01"/>
    <w:rsid w:val="00946006"/>
    <w:rsid w:val="00950CFD"/>
    <w:rsid w:val="00961652"/>
    <w:rsid w:val="00971949"/>
    <w:rsid w:val="009725C5"/>
    <w:rsid w:val="0098285C"/>
    <w:rsid w:val="00990794"/>
    <w:rsid w:val="00996177"/>
    <w:rsid w:val="009A509B"/>
    <w:rsid w:val="009C03F5"/>
    <w:rsid w:val="009E0DDC"/>
    <w:rsid w:val="009F3C75"/>
    <w:rsid w:val="00A036FA"/>
    <w:rsid w:val="00A04034"/>
    <w:rsid w:val="00A04C20"/>
    <w:rsid w:val="00A142F8"/>
    <w:rsid w:val="00A14A74"/>
    <w:rsid w:val="00A16729"/>
    <w:rsid w:val="00A17498"/>
    <w:rsid w:val="00A30854"/>
    <w:rsid w:val="00A35B43"/>
    <w:rsid w:val="00A36B02"/>
    <w:rsid w:val="00A461F8"/>
    <w:rsid w:val="00A60448"/>
    <w:rsid w:val="00A65FE6"/>
    <w:rsid w:val="00A66E69"/>
    <w:rsid w:val="00A80D88"/>
    <w:rsid w:val="00A83536"/>
    <w:rsid w:val="00A84C2B"/>
    <w:rsid w:val="00A9098B"/>
    <w:rsid w:val="00A92902"/>
    <w:rsid w:val="00AC1022"/>
    <w:rsid w:val="00AC2276"/>
    <w:rsid w:val="00AC6672"/>
    <w:rsid w:val="00AD13E0"/>
    <w:rsid w:val="00AD2E89"/>
    <w:rsid w:val="00AE4CF0"/>
    <w:rsid w:val="00AE6DA0"/>
    <w:rsid w:val="00B02CC0"/>
    <w:rsid w:val="00B03469"/>
    <w:rsid w:val="00B04517"/>
    <w:rsid w:val="00B122EC"/>
    <w:rsid w:val="00B13D34"/>
    <w:rsid w:val="00B17367"/>
    <w:rsid w:val="00B17C13"/>
    <w:rsid w:val="00B206E6"/>
    <w:rsid w:val="00B22E4E"/>
    <w:rsid w:val="00B23D42"/>
    <w:rsid w:val="00B24A42"/>
    <w:rsid w:val="00B272A5"/>
    <w:rsid w:val="00B27487"/>
    <w:rsid w:val="00B27861"/>
    <w:rsid w:val="00B50544"/>
    <w:rsid w:val="00B5781A"/>
    <w:rsid w:val="00B629DC"/>
    <w:rsid w:val="00B64026"/>
    <w:rsid w:val="00B6534D"/>
    <w:rsid w:val="00B721AC"/>
    <w:rsid w:val="00B7555D"/>
    <w:rsid w:val="00B8315F"/>
    <w:rsid w:val="00B91108"/>
    <w:rsid w:val="00B9420E"/>
    <w:rsid w:val="00B9621B"/>
    <w:rsid w:val="00B9630E"/>
    <w:rsid w:val="00BA7918"/>
    <w:rsid w:val="00BB0636"/>
    <w:rsid w:val="00BD25CC"/>
    <w:rsid w:val="00BD6579"/>
    <w:rsid w:val="00BF3675"/>
    <w:rsid w:val="00BF4C4D"/>
    <w:rsid w:val="00C01297"/>
    <w:rsid w:val="00C03810"/>
    <w:rsid w:val="00C22A26"/>
    <w:rsid w:val="00C4195E"/>
    <w:rsid w:val="00C5519C"/>
    <w:rsid w:val="00C57AA0"/>
    <w:rsid w:val="00C63937"/>
    <w:rsid w:val="00C64230"/>
    <w:rsid w:val="00C677DF"/>
    <w:rsid w:val="00C9090A"/>
    <w:rsid w:val="00C90919"/>
    <w:rsid w:val="00C91EC5"/>
    <w:rsid w:val="00C92A68"/>
    <w:rsid w:val="00CB2838"/>
    <w:rsid w:val="00CB3F71"/>
    <w:rsid w:val="00CC5D15"/>
    <w:rsid w:val="00CD36A6"/>
    <w:rsid w:val="00CE1348"/>
    <w:rsid w:val="00CE340F"/>
    <w:rsid w:val="00CF208E"/>
    <w:rsid w:val="00D178CD"/>
    <w:rsid w:val="00D201FD"/>
    <w:rsid w:val="00D25E05"/>
    <w:rsid w:val="00D269F3"/>
    <w:rsid w:val="00D33925"/>
    <w:rsid w:val="00D47181"/>
    <w:rsid w:val="00D54F62"/>
    <w:rsid w:val="00D64425"/>
    <w:rsid w:val="00D730A4"/>
    <w:rsid w:val="00D80D1E"/>
    <w:rsid w:val="00D8297A"/>
    <w:rsid w:val="00D951A8"/>
    <w:rsid w:val="00DA0ACB"/>
    <w:rsid w:val="00DB41AA"/>
    <w:rsid w:val="00DC228E"/>
    <w:rsid w:val="00DC662E"/>
    <w:rsid w:val="00DC7BE2"/>
    <w:rsid w:val="00DD0D58"/>
    <w:rsid w:val="00DD371E"/>
    <w:rsid w:val="00DD41AF"/>
    <w:rsid w:val="00DD5841"/>
    <w:rsid w:val="00DE4BF6"/>
    <w:rsid w:val="00DF3BA3"/>
    <w:rsid w:val="00E06391"/>
    <w:rsid w:val="00E06D2C"/>
    <w:rsid w:val="00E078C6"/>
    <w:rsid w:val="00E158E6"/>
    <w:rsid w:val="00E16BF2"/>
    <w:rsid w:val="00E17089"/>
    <w:rsid w:val="00E219A4"/>
    <w:rsid w:val="00E37383"/>
    <w:rsid w:val="00E40995"/>
    <w:rsid w:val="00E71BF4"/>
    <w:rsid w:val="00E84EE1"/>
    <w:rsid w:val="00E85453"/>
    <w:rsid w:val="00E855A5"/>
    <w:rsid w:val="00E912F4"/>
    <w:rsid w:val="00E93F62"/>
    <w:rsid w:val="00E94D68"/>
    <w:rsid w:val="00EA0B80"/>
    <w:rsid w:val="00EA1D1B"/>
    <w:rsid w:val="00EA2D53"/>
    <w:rsid w:val="00EA3C9B"/>
    <w:rsid w:val="00EA7BF1"/>
    <w:rsid w:val="00EB2099"/>
    <w:rsid w:val="00EB5F0C"/>
    <w:rsid w:val="00EC079B"/>
    <w:rsid w:val="00EC2A7E"/>
    <w:rsid w:val="00EC5537"/>
    <w:rsid w:val="00EC6507"/>
    <w:rsid w:val="00EC65BC"/>
    <w:rsid w:val="00ED0B71"/>
    <w:rsid w:val="00ED4873"/>
    <w:rsid w:val="00EE6C8D"/>
    <w:rsid w:val="00EE719A"/>
    <w:rsid w:val="00EF3972"/>
    <w:rsid w:val="00EF3C3C"/>
    <w:rsid w:val="00EF507D"/>
    <w:rsid w:val="00F02FE0"/>
    <w:rsid w:val="00F17BA9"/>
    <w:rsid w:val="00F31B1F"/>
    <w:rsid w:val="00F4112E"/>
    <w:rsid w:val="00F45DB3"/>
    <w:rsid w:val="00F45E46"/>
    <w:rsid w:val="00F71B45"/>
    <w:rsid w:val="00F8071F"/>
    <w:rsid w:val="00F81E5D"/>
    <w:rsid w:val="00F86CDC"/>
    <w:rsid w:val="00FC6C39"/>
    <w:rsid w:val="00FD0A52"/>
    <w:rsid w:val="00FD7FD7"/>
    <w:rsid w:val="00FE6C66"/>
    <w:rsid w:val="00FF4A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nfasis">
    <w:name w:val="Emphasis"/>
    <w:uiPriority w:val="20"/>
    <w:qFormat/>
    <w:rsid w:val="00A14A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nfasis">
    <w:name w:val="Emphasis"/>
    <w:uiPriority w:val="20"/>
    <w:qFormat/>
    <w:rsid w:val="00A14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C10982-4843-4500-9CB5-F527DBD7FF5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7F4BCE5-579F-4F2C-98DC-85C2E92E7140}">
      <dgm:prSet phldrT="[Texto]"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INICIO</a:t>
          </a:r>
        </a:p>
      </dgm:t>
    </dgm:pt>
    <dgm:pt modelId="{505B0A00-A2C3-4131-922D-BE0EC518590D}" type="parTrans" cxnId="{4A968B40-AD90-4EAF-A8C5-264EBBA37872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4A20753D-FD02-4BC3-8179-A0CB0251DE9E}" type="sibTrans" cxnId="{4A968B40-AD90-4EAF-A8C5-264EBBA37872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D6554E26-2460-4709-A327-8E99BA06049E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Ingresar de la solicitud</a:t>
          </a:r>
        </a:p>
      </dgm:t>
    </dgm:pt>
    <dgm:pt modelId="{34B3BA55-987D-4AF2-8817-EDC354D68235}" type="parTrans" cxnId="{EDDF5226-16C0-4916-9C0B-DFEC8C1F2FE1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7F2E7B8C-DFAC-44A1-A72D-D9454EE86866}" type="sibTrans" cxnId="{EDDF5226-16C0-4916-9C0B-DFEC8C1F2FE1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190117F2-D794-48A6-ABA5-2E1EDF08D74C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Ingresar cuadro control de casos</a:t>
          </a:r>
        </a:p>
      </dgm:t>
    </dgm:pt>
    <dgm:pt modelId="{B0B5A7E8-EC68-4200-9911-1EC5A2FA341B}" type="parTrans" cxnId="{C3C01CAD-FAEE-4D6C-8D06-BE2A85BCB789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02DF4EBE-FB99-43D7-B92A-BF07B768F2B7}" type="sibTrans" cxnId="{C3C01CAD-FAEE-4D6C-8D06-BE2A85BCB789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8E14DC91-65EB-41CF-856B-EA7689D89352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Designar del árbitro</a:t>
          </a:r>
        </a:p>
      </dgm:t>
    </dgm:pt>
    <dgm:pt modelId="{4DB1B21C-35E9-421F-9C50-F2609729D526}" type="parTrans" cxnId="{4D449E0F-0012-46DC-BDE8-3F704D8C325B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707F2810-9F56-45C8-9BB6-BAD345803745}" type="sibTrans" cxnId="{4D449E0F-0012-46DC-BDE8-3F704D8C325B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581A553A-8D2C-49A0-8827-34973A6933DB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Instalar el Tribunal</a:t>
          </a:r>
        </a:p>
      </dgm:t>
    </dgm:pt>
    <dgm:pt modelId="{CE4C10CB-6605-4C03-8DA6-13A3236DC6FE}" type="parTrans" cxnId="{09F17E09-E969-4A88-8440-4A1E48C755E9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AD8F8897-FD21-4200-A584-A134EB6CF50D}" type="sibTrans" cxnId="{09F17E09-E969-4A88-8440-4A1E48C755E9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D593891E-E190-4DD5-9B96-6265570920C8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Informar designación Secretario de Tribunal</a:t>
          </a:r>
        </a:p>
      </dgm:t>
    </dgm:pt>
    <dgm:pt modelId="{FB8418E2-DBB3-422D-8A68-4D981607F3BE}" type="parTrans" cxnId="{D9100D49-3450-4D1F-B45B-2F47D696A818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3FE9F627-6185-4423-ABAD-36DCE5116D6F}" type="sibTrans" cxnId="{D9100D49-3450-4D1F-B45B-2F47D696A818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FE6C98F3-CD09-4541-B2B1-2898FA462A24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Hacer informe</a:t>
          </a:r>
        </a:p>
      </dgm:t>
    </dgm:pt>
    <dgm:pt modelId="{2137F545-101E-4827-9702-7A0780802ACC}" type="parTrans" cxnId="{B787518C-33A4-4912-9AA1-F1EEB50DD1E4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CB52AB65-126E-477F-B5A0-3F21B62DCB40}" type="sibTrans" cxnId="{B787518C-33A4-4912-9AA1-F1EEB50DD1E4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9CE9BDE8-C785-4EB3-9CD2-7905FD10774C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Informar de la designación</a:t>
          </a:r>
        </a:p>
      </dgm:t>
    </dgm:pt>
    <dgm:pt modelId="{91975FE9-1D3C-488E-9735-3FF4D10A15B5}" type="parTrans" cxnId="{6F633EC0-A804-4577-8AAE-767DA979BF96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907806E1-9D60-4409-B838-0186EC87C633}" type="sibTrans" cxnId="{6F633EC0-A804-4577-8AAE-767DA979BF96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1F02A234-7B2A-48F0-93D5-4EA660E4F4F6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Archivar el expediente</a:t>
          </a:r>
        </a:p>
      </dgm:t>
    </dgm:pt>
    <dgm:pt modelId="{FD652631-E09D-401A-8FAE-D80E3CDC74DC}" type="parTrans" cxnId="{F237C25C-5485-4FF2-88C2-3AA152CFD801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3CDC73DD-9BC4-4EE5-8A22-EDDB4F12392F}" type="sibTrans" cxnId="{F237C25C-5485-4FF2-88C2-3AA152CFD801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B4C0353C-7ADD-4D44-A178-D6EBF5013B29}">
      <dgm:prSet phldrT="[Texto]"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Integrar las listas</a:t>
          </a:r>
        </a:p>
      </dgm:t>
    </dgm:pt>
    <dgm:pt modelId="{54909355-A745-4A8F-A745-52E225C05528}" type="parTrans" cxnId="{0561E86E-6A62-45ED-A705-CD817D4EB73A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FA2BE8AA-6EA5-4F90-BCF5-B7BB0AF18A26}" type="sibTrans" cxnId="{0561E86E-6A62-45ED-A705-CD817D4EB73A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F85E0EA6-008D-4AA7-B159-4B7CFE2B86D1}">
      <dgm:prSet custT="1"/>
      <dgm:spPr/>
      <dgm:t>
        <a:bodyPr/>
        <a:lstStyle/>
        <a:p>
          <a:r>
            <a:rPr lang="es-CO" sz="1200">
              <a:latin typeface="Palatino Linotype" pitchFamily="18" charset="0"/>
            </a:rPr>
            <a:t>FIN</a:t>
          </a:r>
        </a:p>
      </dgm:t>
    </dgm:pt>
    <dgm:pt modelId="{72B22B22-308C-40B2-A3F8-C4979F525778}" type="parTrans" cxnId="{40080CC0-0FAD-4C12-B55A-197D357DD782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FFB38C2B-A943-4D85-BAEA-A3E09D0E8652}" type="sibTrans" cxnId="{40080CC0-0FAD-4C12-B55A-197D357DD782}">
      <dgm:prSet/>
      <dgm:spPr/>
      <dgm:t>
        <a:bodyPr/>
        <a:lstStyle/>
        <a:p>
          <a:endParaRPr lang="es-CO" sz="1200">
            <a:latin typeface="Palatino Linotype" pitchFamily="18" charset="0"/>
          </a:endParaRPr>
        </a:p>
      </dgm:t>
    </dgm:pt>
    <dgm:pt modelId="{ECD47E3D-911C-49F1-AAE3-C5B8C33ECBC7}" type="pres">
      <dgm:prSet presAssocID="{56C10982-4843-4500-9CB5-F527DBD7FF5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BE181B5A-6FF7-44E9-B1DF-508EC1AD7140}" type="pres">
      <dgm:prSet presAssocID="{97F4BCE5-579F-4F2C-98DC-85C2E92E7140}" presName="hierRoot1" presStyleCnt="0"/>
      <dgm:spPr/>
    </dgm:pt>
    <dgm:pt modelId="{F70C2D5A-9775-4777-9AFF-41EC92B3E5AA}" type="pres">
      <dgm:prSet presAssocID="{97F4BCE5-579F-4F2C-98DC-85C2E92E7140}" presName="composite" presStyleCnt="0"/>
      <dgm:spPr/>
    </dgm:pt>
    <dgm:pt modelId="{EADB7D51-3AD8-4D76-9EB3-0328E6E028AE}" type="pres">
      <dgm:prSet presAssocID="{97F4BCE5-579F-4F2C-98DC-85C2E92E7140}" presName="background" presStyleLbl="node0" presStyleIdx="0" presStyleCnt="1"/>
      <dgm:spPr>
        <a:prstGeom prst="ellipse">
          <a:avLst/>
        </a:prstGeom>
      </dgm:spPr>
    </dgm:pt>
    <dgm:pt modelId="{462A31B2-D5DC-4861-8A00-582FBB0F92CA}" type="pres">
      <dgm:prSet presAssocID="{97F4BCE5-579F-4F2C-98DC-85C2E92E7140}" presName="text" presStyleLbl="fgAcc0" presStyleIdx="0" presStyleCnt="1" custScaleX="27858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67A1514-67EF-49D9-BB31-FEF0C324EAAC}" type="pres">
      <dgm:prSet presAssocID="{97F4BCE5-579F-4F2C-98DC-85C2E92E7140}" presName="hierChild2" presStyleCnt="0"/>
      <dgm:spPr/>
    </dgm:pt>
    <dgm:pt modelId="{9D30CBC5-98AA-4855-A918-C33FC0E04CDD}" type="pres">
      <dgm:prSet presAssocID="{54909355-A745-4A8F-A745-52E225C05528}" presName="Name10" presStyleLbl="parChTrans1D2" presStyleIdx="0" presStyleCnt="1"/>
      <dgm:spPr/>
      <dgm:t>
        <a:bodyPr/>
        <a:lstStyle/>
        <a:p>
          <a:endParaRPr lang="es-CO"/>
        </a:p>
      </dgm:t>
    </dgm:pt>
    <dgm:pt modelId="{EF252316-9062-4880-A68A-329A9A19DCD5}" type="pres">
      <dgm:prSet presAssocID="{B4C0353C-7ADD-4D44-A178-D6EBF5013B29}" presName="hierRoot2" presStyleCnt="0"/>
      <dgm:spPr/>
    </dgm:pt>
    <dgm:pt modelId="{F6075706-CDF1-4382-8DAC-335152494F0E}" type="pres">
      <dgm:prSet presAssocID="{B4C0353C-7ADD-4D44-A178-D6EBF5013B29}" presName="composite2" presStyleCnt="0"/>
      <dgm:spPr/>
    </dgm:pt>
    <dgm:pt modelId="{D0E542E6-7A30-442A-8CA3-AFCBCC4DC143}" type="pres">
      <dgm:prSet presAssocID="{B4C0353C-7ADD-4D44-A178-D6EBF5013B29}" presName="background2" presStyleLbl="node2" presStyleIdx="0" presStyleCnt="1"/>
      <dgm:spPr/>
    </dgm:pt>
    <dgm:pt modelId="{9F6B7B7E-BF1A-4E50-B44A-222FABEE0077}" type="pres">
      <dgm:prSet presAssocID="{B4C0353C-7ADD-4D44-A178-D6EBF5013B29}" presName="text2" presStyleLbl="fgAcc2" presStyleIdx="0" presStyleCnt="1" custScaleX="29459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F16E236-B93F-4900-BDF7-06EE89742861}" type="pres">
      <dgm:prSet presAssocID="{B4C0353C-7ADD-4D44-A178-D6EBF5013B29}" presName="hierChild3" presStyleCnt="0"/>
      <dgm:spPr/>
    </dgm:pt>
    <dgm:pt modelId="{815EA725-7C1A-4D8C-BE09-BD6DD645F263}" type="pres">
      <dgm:prSet presAssocID="{34B3BA55-987D-4AF2-8817-EDC354D68235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D4477B7-1C2D-4259-A38E-B9E4502363B1}" type="pres">
      <dgm:prSet presAssocID="{D6554E26-2460-4709-A327-8E99BA06049E}" presName="hierRoot3" presStyleCnt="0"/>
      <dgm:spPr/>
    </dgm:pt>
    <dgm:pt modelId="{FD92CFDE-0E7A-4E94-A777-4F87843F1C19}" type="pres">
      <dgm:prSet presAssocID="{D6554E26-2460-4709-A327-8E99BA06049E}" presName="composite3" presStyleCnt="0"/>
      <dgm:spPr/>
    </dgm:pt>
    <dgm:pt modelId="{FF97D088-3023-4E4A-B364-640CF4F465B9}" type="pres">
      <dgm:prSet presAssocID="{D6554E26-2460-4709-A327-8E99BA06049E}" presName="background3" presStyleLbl="node3" presStyleIdx="0" presStyleCnt="1"/>
      <dgm:spPr/>
    </dgm:pt>
    <dgm:pt modelId="{15F73EC2-1D8F-42D7-9E58-F1DB8A809EC6}" type="pres">
      <dgm:prSet presAssocID="{D6554E26-2460-4709-A327-8E99BA06049E}" presName="text3" presStyleLbl="fgAcc3" presStyleIdx="0" presStyleCnt="1" custScaleX="31699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E54479D-1DBB-4805-8480-6F4A7018ED1C}" type="pres">
      <dgm:prSet presAssocID="{D6554E26-2460-4709-A327-8E99BA06049E}" presName="hierChild4" presStyleCnt="0"/>
      <dgm:spPr/>
    </dgm:pt>
    <dgm:pt modelId="{56C28FF1-504D-4EF4-AE2A-C48D240ECF3A}" type="pres">
      <dgm:prSet presAssocID="{B0B5A7E8-EC68-4200-9911-1EC5A2FA341B}" presName="Name23" presStyleLbl="parChTrans1D4" presStyleIdx="0" presStyleCnt="8"/>
      <dgm:spPr/>
      <dgm:t>
        <a:bodyPr/>
        <a:lstStyle/>
        <a:p>
          <a:endParaRPr lang="es-CO"/>
        </a:p>
      </dgm:t>
    </dgm:pt>
    <dgm:pt modelId="{9D37DE91-7DB9-41DC-A41D-BA8F927EB941}" type="pres">
      <dgm:prSet presAssocID="{190117F2-D794-48A6-ABA5-2E1EDF08D74C}" presName="hierRoot4" presStyleCnt="0"/>
      <dgm:spPr/>
    </dgm:pt>
    <dgm:pt modelId="{46CB7AB3-1BBD-45E9-913F-A9C41D3DE66F}" type="pres">
      <dgm:prSet presAssocID="{190117F2-D794-48A6-ABA5-2E1EDF08D74C}" presName="composite4" presStyleCnt="0"/>
      <dgm:spPr/>
    </dgm:pt>
    <dgm:pt modelId="{7AFA1535-9600-4298-8A44-055C23BF8A0F}" type="pres">
      <dgm:prSet presAssocID="{190117F2-D794-48A6-ABA5-2E1EDF08D74C}" presName="background4" presStyleLbl="node4" presStyleIdx="0" presStyleCnt="8"/>
      <dgm:spPr/>
    </dgm:pt>
    <dgm:pt modelId="{202FEE03-F941-4DCB-8CE1-9BB494F74151}" type="pres">
      <dgm:prSet presAssocID="{190117F2-D794-48A6-ABA5-2E1EDF08D74C}" presName="text4" presStyleLbl="fgAcc4" presStyleIdx="0" presStyleCnt="8" custScaleX="34580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EC99CD-5694-4F41-A499-8C26864200E7}" type="pres">
      <dgm:prSet presAssocID="{190117F2-D794-48A6-ABA5-2E1EDF08D74C}" presName="hierChild5" presStyleCnt="0"/>
      <dgm:spPr/>
    </dgm:pt>
    <dgm:pt modelId="{BA293D37-B683-4DBC-BCF3-4FFBCCEDB8EC}" type="pres">
      <dgm:prSet presAssocID="{4DB1B21C-35E9-421F-9C50-F2609729D526}" presName="Name23" presStyleLbl="parChTrans1D4" presStyleIdx="1" presStyleCnt="8"/>
      <dgm:spPr/>
      <dgm:t>
        <a:bodyPr/>
        <a:lstStyle/>
        <a:p>
          <a:endParaRPr lang="es-CO"/>
        </a:p>
      </dgm:t>
    </dgm:pt>
    <dgm:pt modelId="{A9E5DE9E-DDD8-4410-8D1E-2751665621D2}" type="pres">
      <dgm:prSet presAssocID="{8E14DC91-65EB-41CF-856B-EA7689D89352}" presName="hierRoot4" presStyleCnt="0"/>
      <dgm:spPr/>
    </dgm:pt>
    <dgm:pt modelId="{1054ECF8-17DF-416D-AE03-0A825D79DB1F}" type="pres">
      <dgm:prSet presAssocID="{8E14DC91-65EB-41CF-856B-EA7689D89352}" presName="composite4" presStyleCnt="0"/>
      <dgm:spPr/>
    </dgm:pt>
    <dgm:pt modelId="{793EA3CA-40A1-4D71-8700-07F5090F298F}" type="pres">
      <dgm:prSet presAssocID="{8E14DC91-65EB-41CF-856B-EA7689D89352}" presName="background4" presStyleLbl="node4" presStyleIdx="1" presStyleCnt="8"/>
      <dgm:spPr/>
    </dgm:pt>
    <dgm:pt modelId="{D9F05FD7-97F9-4EB9-B0C2-2CDD7DB69CAE}" type="pres">
      <dgm:prSet presAssocID="{8E14DC91-65EB-41CF-856B-EA7689D89352}" presName="text4" presStyleLbl="fgAcc4" presStyleIdx="1" presStyleCnt="8" custScaleX="3394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ABB7481-A2EE-4150-9327-6288157030E7}" type="pres">
      <dgm:prSet presAssocID="{8E14DC91-65EB-41CF-856B-EA7689D89352}" presName="hierChild5" presStyleCnt="0"/>
      <dgm:spPr/>
    </dgm:pt>
    <dgm:pt modelId="{D4F589A2-60F2-42E9-862E-E204C6382031}" type="pres">
      <dgm:prSet presAssocID="{91975FE9-1D3C-488E-9735-3FF4D10A15B5}" presName="Name23" presStyleLbl="parChTrans1D4" presStyleIdx="2" presStyleCnt="8"/>
      <dgm:spPr/>
      <dgm:t>
        <a:bodyPr/>
        <a:lstStyle/>
        <a:p>
          <a:endParaRPr lang="es-CO"/>
        </a:p>
      </dgm:t>
    </dgm:pt>
    <dgm:pt modelId="{810CED00-828B-45FF-8B51-D5A798D523E9}" type="pres">
      <dgm:prSet presAssocID="{9CE9BDE8-C785-4EB3-9CD2-7905FD10774C}" presName="hierRoot4" presStyleCnt="0"/>
      <dgm:spPr/>
    </dgm:pt>
    <dgm:pt modelId="{05E780C8-30D9-4C6D-B9C7-7C4004F22708}" type="pres">
      <dgm:prSet presAssocID="{9CE9BDE8-C785-4EB3-9CD2-7905FD10774C}" presName="composite4" presStyleCnt="0"/>
      <dgm:spPr/>
    </dgm:pt>
    <dgm:pt modelId="{D1DF7029-FC90-4757-B5AB-1A5D6382A451}" type="pres">
      <dgm:prSet presAssocID="{9CE9BDE8-C785-4EB3-9CD2-7905FD10774C}" presName="background4" presStyleLbl="node4" presStyleIdx="2" presStyleCnt="8"/>
      <dgm:spPr/>
    </dgm:pt>
    <dgm:pt modelId="{1611014C-4CF5-4D44-B3B0-16E337FFEC94}" type="pres">
      <dgm:prSet presAssocID="{9CE9BDE8-C785-4EB3-9CD2-7905FD10774C}" presName="text4" presStyleLbl="fgAcc4" presStyleIdx="2" presStyleCnt="8" custScaleX="3618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8218411-6CED-48E4-9CB9-1658BE42D256}" type="pres">
      <dgm:prSet presAssocID="{9CE9BDE8-C785-4EB3-9CD2-7905FD10774C}" presName="hierChild5" presStyleCnt="0"/>
      <dgm:spPr/>
    </dgm:pt>
    <dgm:pt modelId="{B4A7889A-21D6-46D5-A30A-669600E9F989}" type="pres">
      <dgm:prSet presAssocID="{CE4C10CB-6605-4C03-8DA6-13A3236DC6FE}" presName="Name23" presStyleLbl="parChTrans1D4" presStyleIdx="3" presStyleCnt="8"/>
      <dgm:spPr/>
      <dgm:t>
        <a:bodyPr/>
        <a:lstStyle/>
        <a:p>
          <a:endParaRPr lang="es-CO"/>
        </a:p>
      </dgm:t>
    </dgm:pt>
    <dgm:pt modelId="{A5E7ACEB-64FA-48E9-8E12-4B3D1E5F53B1}" type="pres">
      <dgm:prSet presAssocID="{581A553A-8D2C-49A0-8827-34973A6933DB}" presName="hierRoot4" presStyleCnt="0"/>
      <dgm:spPr/>
    </dgm:pt>
    <dgm:pt modelId="{EDFB7726-065A-42AE-8670-192751ED4869}" type="pres">
      <dgm:prSet presAssocID="{581A553A-8D2C-49A0-8827-34973A6933DB}" presName="composite4" presStyleCnt="0"/>
      <dgm:spPr/>
    </dgm:pt>
    <dgm:pt modelId="{D6A20A74-CF14-403C-9AF9-A2E2DBA21963}" type="pres">
      <dgm:prSet presAssocID="{581A553A-8D2C-49A0-8827-34973A6933DB}" presName="background4" presStyleLbl="node4" presStyleIdx="3" presStyleCnt="8"/>
      <dgm:spPr/>
    </dgm:pt>
    <dgm:pt modelId="{4725FE37-D2A1-4026-B04B-6CE8E9FD3A90}" type="pres">
      <dgm:prSet presAssocID="{581A553A-8D2C-49A0-8827-34973A6933DB}" presName="text4" presStyleLbl="fgAcc4" presStyleIdx="3" presStyleCnt="8" custScaleX="3714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EE222EF-0E25-4D72-9AE5-AC827D8BC986}" type="pres">
      <dgm:prSet presAssocID="{581A553A-8D2C-49A0-8827-34973A6933DB}" presName="hierChild5" presStyleCnt="0"/>
      <dgm:spPr/>
    </dgm:pt>
    <dgm:pt modelId="{A845511D-213D-467F-892E-4AF4263E806A}" type="pres">
      <dgm:prSet presAssocID="{FB8418E2-DBB3-422D-8A68-4D981607F3BE}" presName="Name23" presStyleLbl="parChTrans1D4" presStyleIdx="4" presStyleCnt="8"/>
      <dgm:spPr/>
      <dgm:t>
        <a:bodyPr/>
        <a:lstStyle/>
        <a:p>
          <a:endParaRPr lang="es-CO"/>
        </a:p>
      </dgm:t>
    </dgm:pt>
    <dgm:pt modelId="{54F6AAFB-8E8F-4B6C-BDCB-154E50236C17}" type="pres">
      <dgm:prSet presAssocID="{D593891E-E190-4DD5-9B96-6265570920C8}" presName="hierRoot4" presStyleCnt="0"/>
      <dgm:spPr/>
    </dgm:pt>
    <dgm:pt modelId="{6576D01E-EBFA-44FA-AECD-797EB90C6694}" type="pres">
      <dgm:prSet presAssocID="{D593891E-E190-4DD5-9B96-6265570920C8}" presName="composite4" presStyleCnt="0"/>
      <dgm:spPr/>
    </dgm:pt>
    <dgm:pt modelId="{2E9032D6-54DE-4A4B-80BE-F196E3F1C845}" type="pres">
      <dgm:prSet presAssocID="{D593891E-E190-4DD5-9B96-6265570920C8}" presName="background4" presStyleLbl="node4" presStyleIdx="4" presStyleCnt="8"/>
      <dgm:spPr/>
    </dgm:pt>
    <dgm:pt modelId="{C9A9B1D9-F0F9-4CDB-972B-F7415774C0FB}" type="pres">
      <dgm:prSet presAssocID="{D593891E-E190-4DD5-9B96-6265570920C8}" presName="text4" presStyleLbl="fgAcc4" presStyleIdx="4" presStyleCnt="8" custScaleX="3874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7A64830-4EC5-4224-8188-3211D34C478C}" type="pres">
      <dgm:prSet presAssocID="{D593891E-E190-4DD5-9B96-6265570920C8}" presName="hierChild5" presStyleCnt="0"/>
      <dgm:spPr/>
    </dgm:pt>
    <dgm:pt modelId="{E44BD3FF-3BA4-4734-9C35-7A7A12D7B9D2}" type="pres">
      <dgm:prSet presAssocID="{FD652631-E09D-401A-8FAE-D80E3CDC74DC}" presName="Name23" presStyleLbl="parChTrans1D4" presStyleIdx="5" presStyleCnt="8"/>
      <dgm:spPr/>
      <dgm:t>
        <a:bodyPr/>
        <a:lstStyle/>
        <a:p>
          <a:endParaRPr lang="es-CO"/>
        </a:p>
      </dgm:t>
    </dgm:pt>
    <dgm:pt modelId="{28E3C569-E5A1-403E-BE0C-E0D4ED53352D}" type="pres">
      <dgm:prSet presAssocID="{1F02A234-7B2A-48F0-93D5-4EA660E4F4F6}" presName="hierRoot4" presStyleCnt="0"/>
      <dgm:spPr/>
    </dgm:pt>
    <dgm:pt modelId="{420BC5C4-E0F6-4919-AFF1-2C858C6752CC}" type="pres">
      <dgm:prSet presAssocID="{1F02A234-7B2A-48F0-93D5-4EA660E4F4F6}" presName="composite4" presStyleCnt="0"/>
      <dgm:spPr/>
    </dgm:pt>
    <dgm:pt modelId="{5C2937AC-0744-4D03-AB7C-075EAE7F00F6}" type="pres">
      <dgm:prSet presAssocID="{1F02A234-7B2A-48F0-93D5-4EA660E4F4F6}" presName="background4" presStyleLbl="node4" presStyleIdx="5" presStyleCnt="8"/>
      <dgm:spPr/>
    </dgm:pt>
    <dgm:pt modelId="{9845DAA7-4E0B-49B2-8C7F-76E861F0AFC7}" type="pres">
      <dgm:prSet presAssocID="{1F02A234-7B2A-48F0-93D5-4EA660E4F4F6}" presName="text4" presStyleLbl="fgAcc4" presStyleIdx="5" presStyleCnt="8" custScaleX="3921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C34F991-03E9-44E8-A48A-58CDF39C5ADF}" type="pres">
      <dgm:prSet presAssocID="{1F02A234-7B2A-48F0-93D5-4EA660E4F4F6}" presName="hierChild5" presStyleCnt="0"/>
      <dgm:spPr/>
    </dgm:pt>
    <dgm:pt modelId="{462DE1DD-B2C3-4070-99FE-DA5C556CBA03}" type="pres">
      <dgm:prSet presAssocID="{2137F545-101E-4827-9702-7A0780802ACC}" presName="Name23" presStyleLbl="parChTrans1D4" presStyleIdx="6" presStyleCnt="8"/>
      <dgm:spPr/>
      <dgm:t>
        <a:bodyPr/>
        <a:lstStyle/>
        <a:p>
          <a:endParaRPr lang="es-CO"/>
        </a:p>
      </dgm:t>
    </dgm:pt>
    <dgm:pt modelId="{96C007EA-09E8-4961-8318-78DF988B3A61}" type="pres">
      <dgm:prSet presAssocID="{FE6C98F3-CD09-4541-B2B1-2898FA462A24}" presName="hierRoot4" presStyleCnt="0"/>
      <dgm:spPr/>
    </dgm:pt>
    <dgm:pt modelId="{FB23341F-AE17-49F4-80F1-65ED0C616ED4}" type="pres">
      <dgm:prSet presAssocID="{FE6C98F3-CD09-4541-B2B1-2898FA462A24}" presName="composite4" presStyleCnt="0"/>
      <dgm:spPr/>
    </dgm:pt>
    <dgm:pt modelId="{6B764E08-2E9B-43BC-8419-C803DEDD30F7}" type="pres">
      <dgm:prSet presAssocID="{FE6C98F3-CD09-4541-B2B1-2898FA462A24}" presName="background4" presStyleLbl="node4" presStyleIdx="6" presStyleCnt="8"/>
      <dgm:spPr/>
    </dgm:pt>
    <dgm:pt modelId="{7C7538C4-41C0-45F1-BAB6-792B6F391B32}" type="pres">
      <dgm:prSet presAssocID="{FE6C98F3-CD09-4541-B2B1-2898FA462A24}" presName="text4" presStyleLbl="fgAcc4" presStyleIdx="6" presStyleCnt="8" custScaleX="4066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15D01B5-44E4-438D-8542-3B49E10774B6}" type="pres">
      <dgm:prSet presAssocID="{FE6C98F3-CD09-4541-B2B1-2898FA462A24}" presName="hierChild5" presStyleCnt="0"/>
      <dgm:spPr/>
    </dgm:pt>
    <dgm:pt modelId="{5B9E9839-4C02-4A6C-BA1E-3DB974CD5712}" type="pres">
      <dgm:prSet presAssocID="{72B22B22-308C-40B2-A3F8-C4979F525778}" presName="Name23" presStyleLbl="parChTrans1D4" presStyleIdx="7" presStyleCnt="8"/>
      <dgm:spPr/>
      <dgm:t>
        <a:bodyPr/>
        <a:lstStyle/>
        <a:p>
          <a:endParaRPr lang="es-CO"/>
        </a:p>
      </dgm:t>
    </dgm:pt>
    <dgm:pt modelId="{F8C0B0E1-3809-4695-A6CE-B61E072A5E99}" type="pres">
      <dgm:prSet presAssocID="{F85E0EA6-008D-4AA7-B159-4B7CFE2B86D1}" presName="hierRoot4" presStyleCnt="0"/>
      <dgm:spPr/>
    </dgm:pt>
    <dgm:pt modelId="{68396663-CD36-4516-9A66-F6ADB8DF1812}" type="pres">
      <dgm:prSet presAssocID="{F85E0EA6-008D-4AA7-B159-4B7CFE2B86D1}" presName="composite4" presStyleCnt="0"/>
      <dgm:spPr/>
    </dgm:pt>
    <dgm:pt modelId="{45897B10-6712-433E-9300-5F83A1546C00}" type="pres">
      <dgm:prSet presAssocID="{F85E0EA6-008D-4AA7-B159-4B7CFE2B86D1}" presName="background4" presStyleLbl="node4" presStyleIdx="7" presStyleCnt="8"/>
      <dgm:spPr>
        <a:prstGeom prst="ellipse">
          <a:avLst/>
        </a:prstGeom>
      </dgm:spPr>
    </dgm:pt>
    <dgm:pt modelId="{6E2A225D-668E-4FD2-8840-F777045B7FBA}" type="pres">
      <dgm:prSet presAssocID="{F85E0EA6-008D-4AA7-B159-4B7CFE2B86D1}" presName="text4" presStyleLbl="fgAcc4" presStyleIdx="7" presStyleCnt="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0DAB092-40FD-489E-9DED-A81CC0FA31BD}" type="pres">
      <dgm:prSet presAssocID="{F85E0EA6-008D-4AA7-B159-4B7CFE2B86D1}" presName="hierChild5" presStyleCnt="0"/>
      <dgm:spPr/>
    </dgm:pt>
  </dgm:ptLst>
  <dgm:cxnLst>
    <dgm:cxn modelId="{D41BDEAB-357E-4E61-A613-2C01E46B24F9}" type="presOf" srcId="{4DB1B21C-35E9-421F-9C50-F2609729D526}" destId="{BA293D37-B683-4DBC-BCF3-4FFBCCEDB8EC}" srcOrd="0" destOrd="0" presId="urn:microsoft.com/office/officeart/2005/8/layout/hierarchy1"/>
    <dgm:cxn modelId="{357D5FEE-60B6-48ED-9E1C-E27EA289A962}" type="presOf" srcId="{D6554E26-2460-4709-A327-8E99BA06049E}" destId="{15F73EC2-1D8F-42D7-9E58-F1DB8A809EC6}" srcOrd="0" destOrd="0" presId="urn:microsoft.com/office/officeart/2005/8/layout/hierarchy1"/>
    <dgm:cxn modelId="{2546C31E-1AB9-472B-948F-81AA037C19D8}" type="presOf" srcId="{8E14DC91-65EB-41CF-856B-EA7689D89352}" destId="{D9F05FD7-97F9-4EB9-B0C2-2CDD7DB69CAE}" srcOrd="0" destOrd="0" presId="urn:microsoft.com/office/officeart/2005/8/layout/hierarchy1"/>
    <dgm:cxn modelId="{F04950A2-B2A0-48F2-8FD0-D220F6E6E235}" type="presOf" srcId="{9CE9BDE8-C785-4EB3-9CD2-7905FD10774C}" destId="{1611014C-4CF5-4D44-B3B0-16E337FFEC94}" srcOrd="0" destOrd="0" presId="urn:microsoft.com/office/officeart/2005/8/layout/hierarchy1"/>
    <dgm:cxn modelId="{2A8326F0-E24E-41FD-96AA-BD9F04C326BF}" type="presOf" srcId="{FB8418E2-DBB3-422D-8A68-4D981607F3BE}" destId="{A845511D-213D-467F-892E-4AF4263E806A}" srcOrd="0" destOrd="0" presId="urn:microsoft.com/office/officeart/2005/8/layout/hierarchy1"/>
    <dgm:cxn modelId="{C3C01CAD-FAEE-4D6C-8D06-BE2A85BCB789}" srcId="{D6554E26-2460-4709-A327-8E99BA06049E}" destId="{190117F2-D794-48A6-ABA5-2E1EDF08D74C}" srcOrd="0" destOrd="0" parTransId="{B0B5A7E8-EC68-4200-9911-1EC5A2FA341B}" sibTransId="{02DF4EBE-FB99-43D7-B92A-BF07B768F2B7}"/>
    <dgm:cxn modelId="{B290C401-A501-4E55-A29A-B4A51CD671DC}" type="presOf" srcId="{581A553A-8D2C-49A0-8827-34973A6933DB}" destId="{4725FE37-D2A1-4026-B04B-6CE8E9FD3A90}" srcOrd="0" destOrd="0" presId="urn:microsoft.com/office/officeart/2005/8/layout/hierarchy1"/>
    <dgm:cxn modelId="{884AF3D2-E96F-498D-8E73-B7235EC2E5ED}" type="presOf" srcId="{97F4BCE5-579F-4F2C-98DC-85C2E92E7140}" destId="{462A31B2-D5DC-4861-8A00-582FBB0F92CA}" srcOrd="0" destOrd="0" presId="urn:microsoft.com/office/officeart/2005/8/layout/hierarchy1"/>
    <dgm:cxn modelId="{F237C25C-5485-4FF2-88C2-3AA152CFD801}" srcId="{D593891E-E190-4DD5-9B96-6265570920C8}" destId="{1F02A234-7B2A-48F0-93D5-4EA660E4F4F6}" srcOrd="0" destOrd="0" parTransId="{FD652631-E09D-401A-8FAE-D80E3CDC74DC}" sibTransId="{3CDC73DD-9BC4-4EE5-8A22-EDDB4F12392F}"/>
    <dgm:cxn modelId="{0561E86E-6A62-45ED-A705-CD817D4EB73A}" srcId="{97F4BCE5-579F-4F2C-98DC-85C2E92E7140}" destId="{B4C0353C-7ADD-4D44-A178-D6EBF5013B29}" srcOrd="0" destOrd="0" parTransId="{54909355-A745-4A8F-A745-52E225C05528}" sibTransId="{FA2BE8AA-6EA5-4F90-BCF5-B7BB0AF18A26}"/>
    <dgm:cxn modelId="{B63D098A-CA2D-48E4-85A0-36A063726D43}" type="presOf" srcId="{54909355-A745-4A8F-A745-52E225C05528}" destId="{9D30CBC5-98AA-4855-A918-C33FC0E04CDD}" srcOrd="0" destOrd="0" presId="urn:microsoft.com/office/officeart/2005/8/layout/hierarchy1"/>
    <dgm:cxn modelId="{89F27246-ED4F-4096-8D73-A79896AE9BBD}" type="presOf" srcId="{91975FE9-1D3C-488E-9735-3FF4D10A15B5}" destId="{D4F589A2-60F2-42E9-862E-E204C6382031}" srcOrd="0" destOrd="0" presId="urn:microsoft.com/office/officeart/2005/8/layout/hierarchy1"/>
    <dgm:cxn modelId="{09F17E09-E969-4A88-8440-4A1E48C755E9}" srcId="{9CE9BDE8-C785-4EB3-9CD2-7905FD10774C}" destId="{581A553A-8D2C-49A0-8827-34973A6933DB}" srcOrd="0" destOrd="0" parTransId="{CE4C10CB-6605-4C03-8DA6-13A3236DC6FE}" sibTransId="{AD8F8897-FD21-4200-A584-A134EB6CF50D}"/>
    <dgm:cxn modelId="{EDDF5226-16C0-4916-9C0B-DFEC8C1F2FE1}" srcId="{B4C0353C-7ADD-4D44-A178-D6EBF5013B29}" destId="{D6554E26-2460-4709-A327-8E99BA06049E}" srcOrd="0" destOrd="0" parTransId="{34B3BA55-987D-4AF2-8817-EDC354D68235}" sibTransId="{7F2E7B8C-DFAC-44A1-A72D-D9454EE86866}"/>
    <dgm:cxn modelId="{488F06CF-89A9-4668-963F-BFBE7E100AC7}" type="presOf" srcId="{B0B5A7E8-EC68-4200-9911-1EC5A2FA341B}" destId="{56C28FF1-504D-4EF4-AE2A-C48D240ECF3A}" srcOrd="0" destOrd="0" presId="urn:microsoft.com/office/officeart/2005/8/layout/hierarchy1"/>
    <dgm:cxn modelId="{4A968B40-AD90-4EAF-A8C5-264EBBA37872}" srcId="{56C10982-4843-4500-9CB5-F527DBD7FF5F}" destId="{97F4BCE5-579F-4F2C-98DC-85C2E92E7140}" srcOrd="0" destOrd="0" parTransId="{505B0A00-A2C3-4131-922D-BE0EC518590D}" sibTransId="{4A20753D-FD02-4BC3-8179-A0CB0251DE9E}"/>
    <dgm:cxn modelId="{C5EE28EE-60EF-414D-BD51-226BB5204BFC}" type="presOf" srcId="{D593891E-E190-4DD5-9B96-6265570920C8}" destId="{C9A9B1D9-F0F9-4CDB-972B-F7415774C0FB}" srcOrd="0" destOrd="0" presId="urn:microsoft.com/office/officeart/2005/8/layout/hierarchy1"/>
    <dgm:cxn modelId="{8C68010E-107F-4AD6-8ED6-8B529A48E317}" type="presOf" srcId="{CE4C10CB-6605-4C03-8DA6-13A3236DC6FE}" destId="{B4A7889A-21D6-46D5-A30A-669600E9F989}" srcOrd="0" destOrd="0" presId="urn:microsoft.com/office/officeart/2005/8/layout/hierarchy1"/>
    <dgm:cxn modelId="{888BA66C-6EDE-4876-84E1-590C182D508F}" type="presOf" srcId="{FE6C98F3-CD09-4541-B2B1-2898FA462A24}" destId="{7C7538C4-41C0-45F1-BAB6-792B6F391B32}" srcOrd="0" destOrd="0" presId="urn:microsoft.com/office/officeart/2005/8/layout/hierarchy1"/>
    <dgm:cxn modelId="{0FA69BD8-BFC4-43AD-B594-A4B5A9535A39}" type="presOf" srcId="{B4C0353C-7ADD-4D44-A178-D6EBF5013B29}" destId="{9F6B7B7E-BF1A-4E50-B44A-222FABEE0077}" srcOrd="0" destOrd="0" presId="urn:microsoft.com/office/officeart/2005/8/layout/hierarchy1"/>
    <dgm:cxn modelId="{40080CC0-0FAD-4C12-B55A-197D357DD782}" srcId="{FE6C98F3-CD09-4541-B2B1-2898FA462A24}" destId="{F85E0EA6-008D-4AA7-B159-4B7CFE2B86D1}" srcOrd="0" destOrd="0" parTransId="{72B22B22-308C-40B2-A3F8-C4979F525778}" sibTransId="{FFB38C2B-A943-4D85-BAEA-A3E09D0E8652}"/>
    <dgm:cxn modelId="{E102C63B-B3E9-45CF-9751-56086EC63638}" type="presOf" srcId="{F85E0EA6-008D-4AA7-B159-4B7CFE2B86D1}" destId="{6E2A225D-668E-4FD2-8840-F777045B7FBA}" srcOrd="0" destOrd="0" presId="urn:microsoft.com/office/officeart/2005/8/layout/hierarchy1"/>
    <dgm:cxn modelId="{5983292E-4C3C-46EB-9340-A9D38409AAE3}" type="presOf" srcId="{72B22B22-308C-40B2-A3F8-C4979F525778}" destId="{5B9E9839-4C02-4A6C-BA1E-3DB974CD5712}" srcOrd="0" destOrd="0" presId="urn:microsoft.com/office/officeart/2005/8/layout/hierarchy1"/>
    <dgm:cxn modelId="{D9100D49-3450-4D1F-B45B-2F47D696A818}" srcId="{581A553A-8D2C-49A0-8827-34973A6933DB}" destId="{D593891E-E190-4DD5-9B96-6265570920C8}" srcOrd="0" destOrd="0" parTransId="{FB8418E2-DBB3-422D-8A68-4D981607F3BE}" sibTransId="{3FE9F627-6185-4423-ABAD-36DCE5116D6F}"/>
    <dgm:cxn modelId="{DEF5D777-C4B9-4112-A3C5-C93AA204A100}" type="presOf" srcId="{1F02A234-7B2A-48F0-93D5-4EA660E4F4F6}" destId="{9845DAA7-4E0B-49B2-8C7F-76E861F0AFC7}" srcOrd="0" destOrd="0" presId="urn:microsoft.com/office/officeart/2005/8/layout/hierarchy1"/>
    <dgm:cxn modelId="{4D449E0F-0012-46DC-BDE8-3F704D8C325B}" srcId="{190117F2-D794-48A6-ABA5-2E1EDF08D74C}" destId="{8E14DC91-65EB-41CF-856B-EA7689D89352}" srcOrd="0" destOrd="0" parTransId="{4DB1B21C-35E9-421F-9C50-F2609729D526}" sibTransId="{707F2810-9F56-45C8-9BB6-BAD345803745}"/>
    <dgm:cxn modelId="{6F633EC0-A804-4577-8AAE-767DA979BF96}" srcId="{8E14DC91-65EB-41CF-856B-EA7689D89352}" destId="{9CE9BDE8-C785-4EB3-9CD2-7905FD10774C}" srcOrd="0" destOrd="0" parTransId="{91975FE9-1D3C-488E-9735-3FF4D10A15B5}" sibTransId="{907806E1-9D60-4409-B838-0186EC87C633}"/>
    <dgm:cxn modelId="{4DB9F512-EA1C-4CE7-94B5-842817F55483}" type="presOf" srcId="{34B3BA55-987D-4AF2-8817-EDC354D68235}" destId="{815EA725-7C1A-4D8C-BE09-BD6DD645F263}" srcOrd="0" destOrd="0" presId="urn:microsoft.com/office/officeart/2005/8/layout/hierarchy1"/>
    <dgm:cxn modelId="{9133796D-6C2E-4438-B763-07290CDD1205}" type="presOf" srcId="{FD652631-E09D-401A-8FAE-D80E3CDC74DC}" destId="{E44BD3FF-3BA4-4734-9C35-7A7A12D7B9D2}" srcOrd="0" destOrd="0" presId="urn:microsoft.com/office/officeart/2005/8/layout/hierarchy1"/>
    <dgm:cxn modelId="{CE30B848-ABC2-4E9A-BB6E-B1D1C09AC505}" type="presOf" srcId="{56C10982-4843-4500-9CB5-F527DBD7FF5F}" destId="{ECD47E3D-911C-49F1-AAE3-C5B8C33ECBC7}" srcOrd="0" destOrd="0" presId="urn:microsoft.com/office/officeart/2005/8/layout/hierarchy1"/>
    <dgm:cxn modelId="{D0B7E328-EC0F-465D-9F50-B712E85FD99D}" type="presOf" srcId="{190117F2-D794-48A6-ABA5-2E1EDF08D74C}" destId="{202FEE03-F941-4DCB-8CE1-9BB494F74151}" srcOrd="0" destOrd="0" presId="urn:microsoft.com/office/officeart/2005/8/layout/hierarchy1"/>
    <dgm:cxn modelId="{B787518C-33A4-4912-9AA1-F1EEB50DD1E4}" srcId="{1F02A234-7B2A-48F0-93D5-4EA660E4F4F6}" destId="{FE6C98F3-CD09-4541-B2B1-2898FA462A24}" srcOrd="0" destOrd="0" parTransId="{2137F545-101E-4827-9702-7A0780802ACC}" sibTransId="{CB52AB65-126E-477F-B5A0-3F21B62DCB40}"/>
    <dgm:cxn modelId="{B525E2C5-6BD4-455E-8A64-72EDBBD8E1A8}" type="presOf" srcId="{2137F545-101E-4827-9702-7A0780802ACC}" destId="{462DE1DD-B2C3-4070-99FE-DA5C556CBA03}" srcOrd="0" destOrd="0" presId="urn:microsoft.com/office/officeart/2005/8/layout/hierarchy1"/>
    <dgm:cxn modelId="{2422BE52-1B07-43E5-8760-3EF5D2FC64C9}" type="presParOf" srcId="{ECD47E3D-911C-49F1-AAE3-C5B8C33ECBC7}" destId="{BE181B5A-6FF7-44E9-B1DF-508EC1AD7140}" srcOrd="0" destOrd="0" presId="urn:microsoft.com/office/officeart/2005/8/layout/hierarchy1"/>
    <dgm:cxn modelId="{DC1E640E-6986-4398-9CCD-F5387B63FCD8}" type="presParOf" srcId="{BE181B5A-6FF7-44E9-B1DF-508EC1AD7140}" destId="{F70C2D5A-9775-4777-9AFF-41EC92B3E5AA}" srcOrd="0" destOrd="0" presId="urn:microsoft.com/office/officeart/2005/8/layout/hierarchy1"/>
    <dgm:cxn modelId="{FB5200B1-C95F-45B6-87DF-E9C5E7EC9B48}" type="presParOf" srcId="{F70C2D5A-9775-4777-9AFF-41EC92B3E5AA}" destId="{EADB7D51-3AD8-4D76-9EB3-0328E6E028AE}" srcOrd="0" destOrd="0" presId="urn:microsoft.com/office/officeart/2005/8/layout/hierarchy1"/>
    <dgm:cxn modelId="{8D6B8258-F932-418B-B937-D74B70246523}" type="presParOf" srcId="{F70C2D5A-9775-4777-9AFF-41EC92B3E5AA}" destId="{462A31B2-D5DC-4861-8A00-582FBB0F92CA}" srcOrd="1" destOrd="0" presId="urn:microsoft.com/office/officeart/2005/8/layout/hierarchy1"/>
    <dgm:cxn modelId="{424626B7-8B8C-4165-992D-FBE594E3B2C5}" type="presParOf" srcId="{BE181B5A-6FF7-44E9-B1DF-508EC1AD7140}" destId="{C67A1514-67EF-49D9-BB31-FEF0C324EAAC}" srcOrd="1" destOrd="0" presId="urn:microsoft.com/office/officeart/2005/8/layout/hierarchy1"/>
    <dgm:cxn modelId="{4DFDD910-87F7-4FB6-A44F-DC4844CA2424}" type="presParOf" srcId="{C67A1514-67EF-49D9-BB31-FEF0C324EAAC}" destId="{9D30CBC5-98AA-4855-A918-C33FC0E04CDD}" srcOrd="0" destOrd="0" presId="urn:microsoft.com/office/officeart/2005/8/layout/hierarchy1"/>
    <dgm:cxn modelId="{B7131843-423E-430C-B41D-2FFFA2C0BF45}" type="presParOf" srcId="{C67A1514-67EF-49D9-BB31-FEF0C324EAAC}" destId="{EF252316-9062-4880-A68A-329A9A19DCD5}" srcOrd="1" destOrd="0" presId="urn:microsoft.com/office/officeart/2005/8/layout/hierarchy1"/>
    <dgm:cxn modelId="{F56E1303-3ECA-48A9-9474-9A36636CB16B}" type="presParOf" srcId="{EF252316-9062-4880-A68A-329A9A19DCD5}" destId="{F6075706-CDF1-4382-8DAC-335152494F0E}" srcOrd="0" destOrd="0" presId="urn:microsoft.com/office/officeart/2005/8/layout/hierarchy1"/>
    <dgm:cxn modelId="{AEEF5960-0C36-446A-825E-760A0265FF65}" type="presParOf" srcId="{F6075706-CDF1-4382-8DAC-335152494F0E}" destId="{D0E542E6-7A30-442A-8CA3-AFCBCC4DC143}" srcOrd="0" destOrd="0" presId="urn:microsoft.com/office/officeart/2005/8/layout/hierarchy1"/>
    <dgm:cxn modelId="{3E0CC67A-EAEE-41C9-852E-D58EA3EBFD3E}" type="presParOf" srcId="{F6075706-CDF1-4382-8DAC-335152494F0E}" destId="{9F6B7B7E-BF1A-4E50-B44A-222FABEE0077}" srcOrd="1" destOrd="0" presId="urn:microsoft.com/office/officeart/2005/8/layout/hierarchy1"/>
    <dgm:cxn modelId="{8C506815-C913-4FBB-8723-FED60B17989C}" type="presParOf" srcId="{EF252316-9062-4880-A68A-329A9A19DCD5}" destId="{6F16E236-B93F-4900-BDF7-06EE89742861}" srcOrd="1" destOrd="0" presId="urn:microsoft.com/office/officeart/2005/8/layout/hierarchy1"/>
    <dgm:cxn modelId="{12E9CF13-82CA-4F9B-8D44-43E5F3D3040D}" type="presParOf" srcId="{6F16E236-B93F-4900-BDF7-06EE89742861}" destId="{815EA725-7C1A-4D8C-BE09-BD6DD645F263}" srcOrd="0" destOrd="0" presId="urn:microsoft.com/office/officeart/2005/8/layout/hierarchy1"/>
    <dgm:cxn modelId="{B5582997-F8F9-4C2B-888B-7DC2A7092B7D}" type="presParOf" srcId="{6F16E236-B93F-4900-BDF7-06EE89742861}" destId="{DD4477B7-1C2D-4259-A38E-B9E4502363B1}" srcOrd="1" destOrd="0" presId="urn:microsoft.com/office/officeart/2005/8/layout/hierarchy1"/>
    <dgm:cxn modelId="{3009387D-5DBB-4EEA-BC21-B2A69ABC449F}" type="presParOf" srcId="{DD4477B7-1C2D-4259-A38E-B9E4502363B1}" destId="{FD92CFDE-0E7A-4E94-A777-4F87843F1C19}" srcOrd="0" destOrd="0" presId="urn:microsoft.com/office/officeart/2005/8/layout/hierarchy1"/>
    <dgm:cxn modelId="{BA3C834D-8409-45A8-850E-F94B1184AA1E}" type="presParOf" srcId="{FD92CFDE-0E7A-4E94-A777-4F87843F1C19}" destId="{FF97D088-3023-4E4A-B364-640CF4F465B9}" srcOrd="0" destOrd="0" presId="urn:microsoft.com/office/officeart/2005/8/layout/hierarchy1"/>
    <dgm:cxn modelId="{27B52EC4-F0A9-4A3B-9089-B989D80A4E95}" type="presParOf" srcId="{FD92CFDE-0E7A-4E94-A777-4F87843F1C19}" destId="{15F73EC2-1D8F-42D7-9E58-F1DB8A809EC6}" srcOrd="1" destOrd="0" presId="urn:microsoft.com/office/officeart/2005/8/layout/hierarchy1"/>
    <dgm:cxn modelId="{0399E6F0-6C69-40E0-A772-3BBED8CF15CE}" type="presParOf" srcId="{DD4477B7-1C2D-4259-A38E-B9E4502363B1}" destId="{AE54479D-1DBB-4805-8480-6F4A7018ED1C}" srcOrd="1" destOrd="0" presId="urn:microsoft.com/office/officeart/2005/8/layout/hierarchy1"/>
    <dgm:cxn modelId="{452586A3-B5AA-4D10-9D5B-E6387D970B44}" type="presParOf" srcId="{AE54479D-1DBB-4805-8480-6F4A7018ED1C}" destId="{56C28FF1-504D-4EF4-AE2A-C48D240ECF3A}" srcOrd="0" destOrd="0" presId="urn:microsoft.com/office/officeart/2005/8/layout/hierarchy1"/>
    <dgm:cxn modelId="{E04A027A-C233-4570-80C6-2A9EAFF9E82D}" type="presParOf" srcId="{AE54479D-1DBB-4805-8480-6F4A7018ED1C}" destId="{9D37DE91-7DB9-41DC-A41D-BA8F927EB941}" srcOrd="1" destOrd="0" presId="urn:microsoft.com/office/officeart/2005/8/layout/hierarchy1"/>
    <dgm:cxn modelId="{21F4DCBB-DF50-4BAB-A76D-CB5098013936}" type="presParOf" srcId="{9D37DE91-7DB9-41DC-A41D-BA8F927EB941}" destId="{46CB7AB3-1BBD-45E9-913F-A9C41D3DE66F}" srcOrd="0" destOrd="0" presId="urn:microsoft.com/office/officeart/2005/8/layout/hierarchy1"/>
    <dgm:cxn modelId="{B4A0F72D-967A-437C-82B3-6147F41F7B60}" type="presParOf" srcId="{46CB7AB3-1BBD-45E9-913F-A9C41D3DE66F}" destId="{7AFA1535-9600-4298-8A44-055C23BF8A0F}" srcOrd="0" destOrd="0" presId="urn:microsoft.com/office/officeart/2005/8/layout/hierarchy1"/>
    <dgm:cxn modelId="{7DC74C95-0FE5-4087-9A3F-6845B2D9A51E}" type="presParOf" srcId="{46CB7AB3-1BBD-45E9-913F-A9C41D3DE66F}" destId="{202FEE03-F941-4DCB-8CE1-9BB494F74151}" srcOrd="1" destOrd="0" presId="urn:microsoft.com/office/officeart/2005/8/layout/hierarchy1"/>
    <dgm:cxn modelId="{6D813A6E-8C72-4A1C-864D-21E4DFD7776F}" type="presParOf" srcId="{9D37DE91-7DB9-41DC-A41D-BA8F927EB941}" destId="{9AEC99CD-5694-4F41-A499-8C26864200E7}" srcOrd="1" destOrd="0" presId="urn:microsoft.com/office/officeart/2005/8/layout/hierarchy1"/>
    <dgm:cxn modelId="{78972145-2C3F-43E4-BB40-BC9FF59AF98E}" type="presParOf" srcId="{9AEC99CD-5694-4F41-A499-8C26864200E7}" destId="{BA293D37-B683-4DBC-BCF3-4FFBCCEDB8EC}" srcOrd="0" destOrd="0" presId="urn:microsoft.com/office/officeart/2005/8/layout/hierarchy1"/>
    <dgm:cxn modelId="{1B3101A0-F423-4F73-B6D0-0225BCD26B64}" type="presParOf" srcId="{9AEC99CD-5694-4F41-A499-8C26864200E7}" destId="{A9E5DE9E-DDD8-4410-8D1E-2751665621D2}" srcOrd="1" destOrd="0" presId="urn:microsoft.com/office/officeart/2005/8/layout/hierarchy1"/>
    <dgm:cxn modelId="{6C52ABEE-472F-4FAE-9AC9-E469B79A642A}" type="presParOf" srcId="{A9E5DE9E-DDD8-4410-8D1E-2751665621D2}" destId="{1054ECF8-17DF-416D-AE03-0A825D79DB1F}" srcOrd="0" destOrd="0" presId="urn:microsoft.com/office/officeart/2005/8/layout/hierarchy1"/>
    <dgm:cxn modelId="{7C1BB999-01F3-4334-940B-5C2DC39A0733}" type="presParOf" srcId="{1054ECF8-17DF-416D-AE03-0A825D79DB1F}" destId="{793EA3CA-40A1-4D71-8700-07F5090F298F}" srcOrd="0" destOrd="0" presId="urn:microsoft.com/office/officeart/2005/8/layout/hierarchy1"/>
    <dgm:cxn modelId="{F9F5325C-F037-4F7F-B000-F63D7D3FC5A3}" type="presParOf" srcId="{1054ECF8-17DF-416D-AE03-0A825D79DB1F}" destId="{D9F05FD7-97F9-4EB9-B0C2-2CDD7DB69CAE}" srcOrd="1" destOrd="0" presId="urn:microsoft.com/office/officeart/2005/8/layout/hierarchy1"/>
    <dgm:cxn modelId="{19C118F9-77A3-42E4-8348-F8FB39FC9108}" type="presParOf" srcId="{A9E5DE9E-DDD8-4410-8D1E-2751665621D2}" destId="{1ABB7481-A2EE-4150-9327-6288157030E7}" srcOrd="1" destOrd="0" presId="urn:microsoft.com/office/officeart/2005/8/layout/hierarchy1"/>
    <dgm:cxn modelId="{35BB7586-AE53-40ED-9045-23172B74F997}" type="presParOf" srcId="{1ABB7481-A2EE-4150-9327-6288157030E7}" destId="{D4F589A2-60F2-42E9-862E-E204C6382031}" srcOrd="0" destOrd="0" presId="urn:microsoft.com/office/officeart/2005/8/layout/hierarchy1"/>
    <dgm:cxn modelId="{E85DE1BE-C677-44BB-9C46-867B2E9F473E}" type="presParOf" srcId="{1ABB7481-A2EE-4150-9327-6288157030E7}" destId="{810CED00-828B-45FF-8B51-D5A798D523E9}" srcOrd="1" destOrd="0" presId="urn:microsoft.com/office/officeart/2005/8/layout/hierarchy1"/>
    <dgm:cxn modelId="{3991BAF6-70F7-4926-8303-1FBACD8B0129}" type="presParOf" srcId="{810CED00-828B-45FF-8B51-D5A798D523E9}" destId="{05E780C8-30D9-4C6D-B9C7-7C4004F22708}" srcOrd="0" destOrd="0" presId="urn:microsoft.com/office/officeart/2005/8/layout/hierarchy1"/>
    <dgm:cxn modelId="{1ADA4DEA-2938-4A1C-B7E7-12D0D6CC62A6}" type="presParOf" srcId="{05E780C8-30D9-4C6D-B9C7-7C4004F22708}" destId="{D1DF7029-FC90-4757-B5AB-1A5D6382A451}" srcOrd="0" destOrd="0" presId="urn:microsoft.com/office/officeart/2005/8/layout/hierarchy1"/>
    <dgm:cxn modelId="{5227CC5D-D082-4FC4-8A23-9CA90F02CEF0}" type="presParOf" srcId="{05E780C8-30D9-4C6D-B9C7-7C4004F22708}" destId="{1611014C-4CF5-4D44-B3B0-16E337FFEC94}" srcOrd="1" destOrd="0" presId="urn:microsoft.com/office/officeart/2005/8/layout/hierarchy1"/>
    <dgm:cxn modelId="{650F2ED8-A789-4A73-B786-1AF205453E4B}" type="presParOf" srcId="{810CED00-828B-45FF-8B51-D5A798D523E9}" destId="{58218411-6CED-48E4-9CB9-1658BE42D256}" srcOrd="1" destOrd="0" presId="urn:microsoft.com/office/officeart/2005/8/layout/hierarchy1"/>
    <dgm:cxn modelId="{AAEB5E8A-9037-4A59-9F8E-9043B2EBE86E}" type="presParOf" srcId="{58218411-6CED-48E4-9CB9-1658BE42D256}" destId="{B4A7889A-21D6-46D5-A30A-669600E9F989}" srcOrd="0" destOrd="0" presId="urn:microsoft.com/office/officeart/2005/8/layout/hierarchy1"/>
    <dgm:cxn modelId="{302C68A3-C162-47B7-A1AC-50788D6F9B3D}" type="presParOf" srcId="{58218411-6CED-48E4-9CB9-1658BE42D256}" destId="{A5E7ACEB-64FA-48E9-8E12-4B3D1E5F53B1}" srcOrd="1" destOrd="0" presId="urn:microsoft.com/office/officeart/2005/8/layout/hierarchy1"/>
    <dgm:cxn modelId="{744136F8-8B82-496B-80BC-1E90C2AE83AE}" type="presParOf" srcId="{A5E7ACEB-64FA-48E9-8E12-4B3D1E5F53B1}" destId="{EDFB7726-065A-42AE-8670-192751ED4869}" srcOrd="0" destOrd="0" presId="urn:microsoft.com/office/officeart/2005/8/layout/hierarchy1"/>
    <dgm:cxn modelId="{9C2FC92A-0154-4C6B-82A8-7A1AB2924FA6}" type="presParOf" srcId="{EDFB7726-065A-42AE-8670-192751ED4869}" destId="{D6A20A74-CF14-403C-9AF9-A2E2DBA21963}" srcOrd="0" destOrd="0" presId="urn:microsoft.com/office/officeart/2005/8/layout/hierarchy1"/>
    <dgm:cxn modelId="{2F27892D-45D3-4B82-89B5-12C580E5EA81}" type="presParOf" srcId="{EDFB7726-065A-42AE-8670-192751ED4869}" destId="{4725FE37-D2A1-4026-B04B-6CE8E9FD3A90}" srcOrd="1" destOrd="0" presId="urn:microsoft.com/office/officeart/2005/8/layout/hierarchy1"/>
    <dgm:cxn modelId="{22DDC29D-4ED5-4D13-922A-447257C5C34C}" type="presParOf" srcId="{A5E7ACEB-64FA-48E9-8E12-4B3D1E5F53B1}" destId="{2EE222EF-0E25-4D72-9AE5-AC827D8BC986}" srcOrd="1" destOrd="0" presId="urn:microsoft.com/office/officeart/2005/8/layout/hierarchy1"/>
    <dgm:cxn modelId="{87E815F5-F0EB-485D-85B6-68867B531706}" type="presParOf" srcId="{2EE222EF-0E25-4D72-9AE5-AC827D8BC986}" destId="{A845511D-213D-467F-892E-4AF4263E806A}" srcOrd="0" destOrd="0" presId="urn:microsoft.com/office/officeart/2005/8/layout/hierarchy1"/>
    <dgm:cxn modelId="{669C68FE-F94C-413A-8F34-4B7EA237E4F0}" type="presParOf" srcId="{2EE222EF-0E25-4D72-9AE5-AC827D8BC986}" destId="{54F6AAFB-8E8F-4B6C-BDCB-154E50236C17}" srcOrd="1" destOrd="0" presId="urn:microsoft.com/office/officeart/2005/8/layout/hierarchy1"/>
    <dgm:cxn modelId="{1AA1D1E7-328C-4045-8BDD-DCE9AEAC61AD}" type="presParOf" srcId="{54F6AAFB-8E8F-4B6C-BDCB-154E50236C17}" destId="{6576D01E-EBFA-44FA-AECD-797EB90C6694}" srcOrd="0" destOrd="0" presId="urn:microsoft.com/office/officeart/2005/8/layout/hierarchy1"/>
    <dgm:cxn modelId="{E7A25274-1310-4690-A06E-0B6C7FAFF0DB}" type="presParOf" srcId="{6576D01E-EBFA-44FA-AECD-797EB90C6694}" destId="{2E9032D6-54DE-4A4B-80BE-F196E3F1C845}" srcOrd="0" destOrd="0" presId="urn:microsoft.com/office/officeart/2005/8/layout/hierarchy1"/>
    <dgm:cxn modelId="{B31C57C2-56BF-4611-B6C1-BD221750F495}" type="presParOf" srcId="{6576D01E-EBFA-44FA-AECD-797EB90C6694}" destId="{C9A9B1D9-F0F9-4CDB-972B-F7415774C0FB}" srcOrd="1" destOrd="0" presId="urn:microsoft.com/office/officeart/2005/8/layout/hierarchy1"/>
    <dgm:cxn modelId="{E7DFEB5C-33DB-4529-AADE-C892A46215D2}" type="presParOf" srcId="{54F6AAFB-8E8F-4B6C-BDCB-154E50236C17}" destId="{57A64830-4EC5-4224-8188-3211D34C478C}" srcOrd="1" destOrd="0" presId="urn:microsoft.com/office/officeart/2005/8/layout/hierarchy1"/>
    <dgm:cxn modelId="{C0C4737B-B4B5-4CB4-A6A9-80378CB62D11}" type="presParOf" srcId="{57A64830-4EC5-4224-8188-3211D34C478C}" destId="{E44BD3FF-3BA4-4734-9C35-7A7A12D7B9D2}" srcOrd="0" destOrd="0" presId="urn:microsoft.com/office/officeart/2005/8/layout/hierarchy1"/>
    <dgm:cxn modelId="{AB945C69-FCFE-4864-ACBE-774220607538}" type="presParOf" srcId="{57A64830-4EC5-4224-8188-3211D34C478C}" destId="{28E3C569-E5A1-403E-BE0C-E0D4ED53352D}" srcOrd="1" destOrd="0" presId="urn:microsoft.com/office/officeart/2005/8/layout/hierarchy1"/>
    <dgm:cxn modelId="{0FC0F146-35CB-4A86-B8BC-CAA2839EB567}" type="presParOf" srcId="{28E3C569-E5A1-403E-BE0C-E0D4ED53352D}" destId="{420BC5C4-E0F6-4919-AFF1-2C858C6752CC}" srcOrd="0" destOrd="0" presId="urn:microsoft.com/office/officeart/2005/8/layout/hierarchy1"/>
    <dgm:cxn modelId="{31A27D91-2DB8-433E-A0E8-DD385DA16D06}" type="presParOf" srcId="{420BC5C4-E0F6-4919-AFF1-2C858C6752CC}" destId="{5C2937AC-0744-4D03-AB7C-075EAE7F00F6}" srcOrd="0" destOrd="0" presId="urn:microsoft.com/office/officeart/2005/8/layout/hierarchy1"/>
    <dgm:cxn modelId="{CC7EBB8F-5990-4AEF-90F2-6BC3DDF457D7}" type="presParOf" srcId="{420BC5C4-E0F6-4919-AFF1-2C858C6752CC}" destId="{9845DAA7-4E0B-49B2-8C7F-76E861F0AFC7}" srcOrd="1" destOrd="0" presId="urn:microsoft.com/office/officeart/2005/8/layout/hierarchy1"/>
    <dgm:cxn modelId="{B222B94C-2D25-44D9-8BEE-48DB4E9D4450}" type="presParOf" srcId="{28E3C569-E5A1-403E-BE0C-E0D4ED53352D}" destId="{9C34F991-03E9-44E8-A48A-58CDF39C5ADF}" srcOrd="1" destOrd="0" presId="urn:microsoft.com/office/officeart/2005/8/layout/hierarchy1"/>
    <dgm:cxn modelId="{14EE9B3A-9710-4D92-9F0A-53496D4CCA93}" type="presParOf" srcId="{9C34F991-03E9-44E8-A48A-58CDF39C5ADF}" destId="{462DE1DD-B2C3-4070-99FE-DA5C556CBA03}" srcOrd="0" destOrd="0" presId="urn:microsoft.com/office/officeart/2005/8/layout/hierarchy1"/>
    <dgm:cxn modelId="{9D2649BE-9572-420E-B154-CEC666DAEB28}" type="presParOf" srcId="{9C34F991-03E9-44E8-A48A-58CDF39C5ADF}" destId="{96C007EA-09E8-4961-8318-78DF988B3A61}" srcOrd="1" destOrd="0" presId="urn:microsoft.com/office/officeart/2005/8/layout/hierarchy1"/>
    <dgm:cxn modelId="{06AAEAA3-65A9-4164-B178-B72CD525EEE4}" type="presParOf" srcId="{96C007EA-09E8-4961-8318-78DF988B3A61}" destId="{FB23341F-AE17-49F4-80F1-65ED0C616ED4}" srcOrd="0" destOrd="0" presId="urn:microsoft.com/office/officeart/2005/8/layout/hierarchy1"/>
    <dgm:cxn modelId="{24D36F38-E7A0-4675-9FB0-08DE8B3B2531}" type="presParOf" srcId="{FB23341F-AE17-49F4-80F1-65ED0C616ED4}" destId="{6B764E08-2E9B-43BC-8419-C803DEDD30F7}" srcOrd="0" destOrd="0" presId="urn:microsoft.com/office/officeart/2005/8/layout/hierarchy1"/>
    <dgm:cxn modelId="{6E3815EB-C03F-449C-91A6-A6A6176DCEBE}" type="presParOf" srcId="{FB23341F-AE17-49F4-80F1-65ED0C616ED4}" destId="{7C7538C4-41C0-45F1-BAB6-792B6F391B32}" srcOrd="1" destOrd="0" presId="urn:microsoft.com/office/officeart/2005/8/layout/hierarchy1"/>
    <dgm:cxn modelId="{6931DA31-32C9-4D11-8EE5-F18858542268}" type="presParOf" srcId="{96C007EA-09E8-4961-8318-78DF988B3A61}" destId="{215D01B5-44E4-438D-8542-3B49E10774B6}" srcOrd="1" destOrd="0" presId="urn:microsoft.com/office/officeart/2005/8/layout/hierarchy1"/>
    <dgm:cxn modelId="{979BDBFF-A958-4E48-A11C-FE721EED356C}" type="presParOf" srcId="{215D01B5-44E4-438D-8542-3B49E10774B6}" destId="{5B9E9839-4C02-4A6C-BA1E-3DB974CD5712}" srcOrd="0" destOrd="0" presId="urn:microsoft.com/office/officeart/2005/8/layout/hierarchy1"/>
    <dgm:cxn modelId="{79FB02E5-3AB1-41C3-AE7F-182D3B7CFA18}" type="presParOf" srcId="{215D01B5-44E4-438D-8542-3B49E10774B6}" destId="{F8C0B0E1-3809-4695-A6CE-B61E072A5E99}" srcOrd="1" destOrd="0" presId="urn:microsoft.com/office/officeart/2005/8/layout/hierarchy1"/>
    <dgm:cxn modelId="{F1E6087C-A9E3-4942-AAAA-A595D17D93FB}" type="presParOf" srcId="{F8C0B0E1-3809-4695-A6CE-B61E072A5E99}" destId="{68396663-CD36-4516-9A66-F6ADB8DF1812}" srcOrd="0" destOrd="0" presId="urn:microsoft.com/office/officeart/2005/8/layout/hierarchy1"/>
    <dgm:cxn modelId="{14141797-C364-4C5F-806D-AF56127F8785}" type="presParOf" srcId="{68396663-CD36-4516-9A66-F6ADB8DF1812}" destId="{45897B10-6712-433E-9300-5F83A1546C00}" srcOrd="0" destOrd="0" presId="urn:microsoft.com/office/officeart/2005/8/layout/hierarchy1"/>
    <dgm:cxn modelId="{3F5FA821-369B-48D9-AF35-04E3EDEE7250}" type="presParOf" srcId="{68396663-CD36-4516-9A66-F6ADB8DF1812}" destId="{6E2A225D-668E-4FD2-8840-F777045B7FBA}" srcOrd="1" destOrd="0" presId="urn:microsoft.com/office/officeart/2005/8/layout/hierarchy1"/>
    <dgm:cxn modelId="{43FE11A4-27AD-435E-9A31-7434D293532A}" type="presParOf" srcId="{F8C0B0E1-3809-4695-A6CE-B61E072A5E99}" destId="{60DAB092-40FD-489E-9DED-A81CC0FA31B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9E9839-4C02-4A6C-BA1E-3DB974CD5712}">
      <dsp:nvSpPr>
        <dsp:cNvPr id="0" name=""/>
        <dsp:cNvSpPr/>
      </dsp:nvSpPr>
      <dsp:spPr>
        <a:xfrm>
          <a:off x="2621555" y="5338015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DE1DD-B2C3-4070-99FE-DA5C556CBA03}">
      <dsp:nvSpPr>
        <dsp:cNvPr id="0" name=""/>
        <dsp:cNvSpPr/>
      </dsp:nvSpPr>
      <dsp:spPr>
        <a:xfrm>
          <a:off x="2621555" y="4787037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4BD3FF-3BA4-4734-9C35-7A7A12D7B9D2}">
      <dsp:nvSpPr>
        <dsp:cNvPr id="0" name=""/>
        <dsp:cNvSpPr/>
      </dsp:nvSpPr>
      <dsp:spPr>
        <a:xfrm>
          <a:off x="2621555" y="4236059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5511D-213D-467F-892E-4AF4263E806A}">
      <dsp:nvSpPr>
        <dsp:cNvPr id="0" name=""/>
        <dsp:cNvSpPr/>
      </dsp:nvSpPr>
      <dsp:spPr>
        <a:xfrm>
          <a:off x="2621555" y="3685081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7889A-21D6-46D5-A30A-669600E9F989}">
      <dsp:nvSpPr>
        <dsp:cNvPr id="0" name=""/>
        <dsp:cNvSpPr/>
      </dsp:nvSpPr>
      <dsp:spPr>
        <a:xfrm>
          <a:off x="2621555" y="3134102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589A2-60F2-42E9-862E-E204C6382031}">
      <dsp:nvSpPr>
        <dsp:cNvPr id="0" name=""/>
        <dsp:cNvSpPr/>
      </dsp:nvSpPr>
      <dsp:spPr>
        <a:xfrm>
          <a:off x="2621555" y="2583124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93D37-B683-4DBC-BCF3-4FFBCCEDB8EC}">
      <dsp:nvSpPr>
        <dsp:cNvPr id="0" name=""/>
        <dsp:cNvSpPr/>
      </dsp:nvSpPr>
      <dsp:spPr>
        <a:xfrm>
          <a:off x="2621555" y="2032146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C28FF1-504D-4EF4-AE2A-C48D240ECF3A}">
      <dsp:nvSpPr>
        <dsp:cNvPr id="0" name=""/>
        <dsp:cNvSpPr/>
      </dsp:nvSpPr>
      <dsp:spPr>
        <a:xfrm>
          <a:off x="2621555" y="1481168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EA725-7C1A-4D8C-BE09-BD6DD645F263}">
      <dsp:nvSpPr>
        <dsp:cNvPr id="0" name=""/>
        <dsp:cNvSpPr/>
      </dsp:nvSpPr>
      <dsp:spPr>
        <a:xfrm>
          <a:off x="2621555" y="930190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0CBC5-98AA-4855-A918-C33FC0E04CDD}">
      <dsp:nvSpPr>
        <dsp:cNvPr id="0" name=""/>
        <dsp:cNvSpPr/>
      </dsp:nvSpPr>
      <dsp:spPr>
        <a:xfrm>
          <a:off x="2621555" y="379212"/>
          <a:ext cx="91440" cy="17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B7D51-3AD8-4D76-9EB3-0328E6E028AE}">
      <dsp:nvSpPr>
        <dsp:cNvPr id="0" name=""/>
        <dsp:cNvSpPr/>
      </dsp:nvSpPr>
      <dsp:spPr>
        <a:xfrm>
          <a:off x="1838323" y="1313"/>
          <a:ext cx="1657903" cy="377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2A31B2-D5DC-4861-8A00-582FBB0F92CA}">
      <dsp:nvSpPr>
        <dsp:cNvPr id="0" name=""/>
        <dsp:cNvSpPr/>
      </dsp:nvSpPr>
      <dsp:spPr>
        <a:xfrm>
          <a:off x="1904447" y="64131"/>
          <a:ext cx="1657903" cy="37789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INICIO</a:t>
          </a:r>
        </a:p>
      </dsp:txBody>
      <dsp:txXfrm>
        <a:off x="2147241" y="119473"/>
        <a:ext cx="1172315" cy="267214"/>
      </dsp:txXfrm>
    </dsp:sp>
    <dsp:sp modelId="{D0E542E6-7A30-442A-8CA3-AFCBCC4DC143}">
      <dsp:nvSpPr>
        <dsp:cNvPr id="0" name=""/>
        <dsp:cNvSpPr/>
      </dsp:nvSpPr>
      <dsp:spPr>
        <a:xfrm>
          <a:off x="1790696" y="552291"/>
          <a:ext cx="1753157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6B7B7E-BF1A-4E50-B44A-222FABEE0077}">
      <dsp:nvSpPr>
        <dsp:cNvPr id="0" name=""/>
        <dsp:cNvSpPr/>
      </dsp:nvSpPr>
      <dsp:spPr>
        <a:xfrm>
          <a:off x="1856820" y="615109"/>
          <a:ext cx="1753157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Integrar las listas</a:t>
          </a:r>
        </a:p>
      </dsp:txBody>
      <dsp:txXfrm>
        <a:off x="1867888" y="626177"/>
        <a:ext cx="1731021" cy="355762"/>
      </dsp:txXfrm>
    </dsp:sp>
    <dsp:sp modelId="{FF97D088-3023-4E4A-B364-640CF4F465B9}">
      <dsp:nvSpPr>
        <dsp:cNvPr id="0" name=""/>
        <dsp:cNvSpPr/>
      </dsp:nvSpPr>
      <dsp:spPr>
        <a:xfrm>
          <a:off x="1724022" y="1103269"/>
          <a:ext cx="1886505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F73EC2-1D8F-42D7-9E58-F1DB8A809EC6}">
      <dsp:nvSpPr>
        <dsp:cNvPr id="0" name=""/>
        <dsp:cNvSpPr/>
      </dsp:nvSpPr>
      <dsp:spPr>
        <a:xfrm>
          <a:off x="1790146" y="1166087"/>
          <a:ext cx="1886505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Ingresar de la solicitud</a:t>
          </a:r>
        </a:p>
      </dsp:txBody>
      <dsp:txXfrm>
        <a:off x="1801214" y="1177155"/>
        <a:ext cx="1864369" cy="355762"/>
      </dsp:txXfrm>
    </dsp:sp>
    <dsp:sp modelId="{7AFA1535-9600-4298-8A44-055C23BF8A0F}">
      <dsp:nvSpPr>
        <dsp:cNvPr id="0" name=""/>
        <dsp:cNvSpPr/>
      </dsp:nvSpPr>
      <dsp:spPr>
        <a:xfrm>
          <a:off x="1638296" y="1654248"/>
          <a:ext cx="2057958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2FEE03-F941-4DCB-8CE1-9BB494F74151}">
      <dsp:nvSpPr>
        <dsp:cNvPr id="0" name=""/>
        <dsp:cNvSpPr/>
      </dsp:nvSpPr>
      <dsp:spPr>
        <a:xfrm>
          <a:off x="1704420" y="1717065"/>
          <a:ext cx="2057958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Ingresar cuadro control de casos</a:t>
          </a:r>
        </a:p>
      </dsp:txBody>
      <dsp:txXfrm>
        <a:off x="1715488" y="1728133"/>
        <a:ext cx="2035822" cy="355762"/>
      </dsp:txXfrm>
    </dsp:sp>
    <dsp:sp modelId="{793EA3CA-40A1-4D71-8700-07F5090F298F}">
      <dsp:nvSpPr>
        <dsp:cNvPr id="0" name=""/>
        <dsp:cNvSpPr/>
      </dsp:nvSpPr>
      <dsp:spPr>
        <a:xfrm>
          <a:off x="1657345" y="2205226"/>
          <a:ext cx="2019859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F05FD7-97F9-4EB9-B0C2-2CDD7DB69CAE}">
      <dsp:nvSpPr>
        <dsp:cNvPr id="0" name=""/>
        <dsp:cNvSpPr/>
      </dsp:nvSpPr>
      <dsp:spPr>
        <a:xfrm>
          <a:off x="1723469" y="2268043"/>
          <a:ext cx="2019859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Designar del árbitro</a:t>
          </a:r>
        </a:p>
      </dsp:txBody>
      <dsp:txXfrm>
        <a:off x="1734537" y="2279111"/>
        <a:ext cx="1997723" cy="355762"/>
      </dsp:txXfrm>
    </dsp:sp>
    <dsp:sp modelId="{D1DF7029-FC90-4757-B5AB-1A5D6382A451}">
      <dsp:nvSpPr>
        <dsp:cNvPr id="0" name=""/>
        <dsp:cNvSpPr/>
      </dsp:nvSpPr>
      <dsp:spPr>
        <a:xfrm>
          <a:off x="1590672" y="2756204"/>
          <a:ext cx="2153206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11014C-4CF5-4D44-B3B0-16E337FFEC94}">
      <dsp:nvSpPr>
        <dsp:cNvPr id="0" name=""/>
        <dsp:cNvSpPr/>
      </dsp:nvSpPr>
      <dsp:spPr>
        <a:xfrm>
          <a:off x="1656796" y="2819022"/>
          <a:ext cx="2153206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Informar de la designación</a:t>
          </a:r>
        </a:p>
      </dsp:txBody>
      <dsp:txXfrm>
        <a:off x="1667864" y="2830090"/>
        <a:ext cx="2131070" cy="355762"/>
      </dsp:txXfrm>
    </dsp:sp>
    <dsp:sp modelId="{D6A20A74-CF14-403C-9AF9-A2E2DBA21963}">
      <dsp:nvSpPr>
        <dsp:cNvPr id="0" name=""/>
        <dsp:cNvSpPr/>
      </dsp:nvSpPr>
      <dsp:spPr>
        <a:xfrm>
          <a:off x="1562097" y="3307182"/>
          <a:ext cx="2210355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25FE37-D2A1-4026-B04B-6CE8E9FD3A90}">
      <dsp:nvSpPr>
        <dsp:cNvPr id="0" name=""/>
        <dsp:cNvSpPr/>
      </dsp:nvSpPr>
      <dsp:spPr>
        <a:xfrm>
          <a:off x="1628221" y="3370000"/>
          <a:ext cx="2210355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Instalar el Tribunal</a:t>
          </a:r>
        </a:p>
      </dsp:txBody>
      <dsp:txXfrm>
        <a:off x="1639289" y="3381068"/>
        <a:ext cx="2188219" cy="355762"/>
      </dsp:txXfrm>
    </dsp:sp>
    <dsp:sp modelId="{2E9032D6-54DE-4A4B-80BE-F196E3F1C845}">
      <dsp:nvSpPr>
        <dsp:cNvPr id="0" name=""/>
        <dsp:cNvSpPr/>
      </dsp:nvSpPr>
      <dsp:spPr>
        <a:xfrm>
          <a:off x="1514470" y="3858160"/>
          <a:ext cx="2305609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A9B1D9-F0F9-4CDB-972B-F7415774C0FB}">
      <dsp:nvSpPr>
        <dsp:cNvPr id="0" name=""/>
        <dsp:cNvSpPr/>
      </dsp:nvSpPr>
      <dsp:spPr>
        <a:xfrm>
          <a:off x="1580594" y="3920978"/>
          <a:ext cx="2305609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Informar designación Secretario de Tribunal</a:t>
          </a:r>
        </a:p>
      </dsp:txBody>
      <dsp:txXfrm>
        <a:off x="1591662" y="3932046"/>
        <a:ext cx="2283473" cy="355762"/>
      </dsp:txXfrm>
    </dsp:sp>
    <dsp:sp modelId="{5C2937AC-0744-4D03-AB7C-075EAE7F00F6}">
      <dsp:nvSpPr>
        <dsp:cNvPr id="0" name=""/>
        <dsp:cNvSpPr/>
      </dsp:nvSpPr>
      <dsp:spPr>
        <a:xfrm>
          <a:off x="1500503" y="4409138"/>
          <a:ext cx="2333544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45DAA7-4E0B-49B2-8C7F-76E861F0AFC7}">
      <dsp:nvSpPr>
        <dsp:cNvPr id="0" name=""/>
        <dsp:cNvSpPr/>
      </dsp:nvSpPr>
      <dsp:spPr>
        <a:xfrm>
          <a:off x="1566627" y="4471956"/>
          <a:ext cx="2333544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Archivar el expediente</a:t>
          </a:r>
        </a:p>
      </dsp:txBody>
      <dsp:txXfrm>
        <a:off x="1577695" y="4483024"/>
        <a:ext cx="2311408" cy="355762"/>
      </dsp:txXfrm>
    </dsp:sp>
    <dsp:sp modelId="{6B764E08-2E9B-43BC-8419-C803DEDD30F7}">
      <dsp:nvSpPr>
        <dsp:cNvPr id="0" name=""/>
        <dsp:cNvSpPr/>
      </dsp:nvSpPr>
      <dsp:spPr>
        <a:xfrm>
          <a:off x="1457321" y="4960116"/>
          <a:ext cx="2419907" cy="3778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7538C4-41C0-45F1-BAB6-792B6F391B32}">
      <dsp:nvSpPr>
        <dsp:cNvPr id="0" name=""/>
        <dsp:cNvSpPr/>
      </dsp:nvSpPr>
      <dsp:spPr>
        <a:xfrm>
          <a:off x="1523445" y="5022934"/>
          <a:ext cx="2419907" cy="3778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Hacer informe</a:t>
          </a:r>
        </a:p>
      </dsp:txBody>
      <dsp:txXfrm>
        <a:off x="1534513" y="5034002"/>
        <a:ext cx="2397771" cy="355762"/>
      </dsp:txXfrm>
    </dsp:sp>
    <dsp:sp modelId="{45897B10-6712-433E-9300-5F83A1546C00}">
      <dsp:nvSpPr>
        <dsp:cNvPr id="0" name=""/>
        <dsp:cNvSpPr/>
      </dsp:nvSpPr>
      <dsp:spPr>
        <a:xfrm>
          <a:off x="2369717" y="5511094"/>
          <a:ext cx="595115" cy="377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2A225D-668E-4FD2-8840-F777045B7FBA}">
      <dsp:nvSpPr>
        <dsp:cNvPr id="0" name=""/>
        <dsp:cNvSpPr/>
      </dsp:nvSpPr>
      <dsp:spPr>
        <a:xfrm>
          <a:off x="2435841" y="5573912"/>
          <a:ext cx="595115" cy="37789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Palatino Linotype" pitchFamily="18" charset="0"/>
            </a:rPr>
            <a:t>FIN</a:t>
          </a:r>
        </a:p>
      </dsp:txBody>
      <dsp:txXfrm>
        <a:off x="2522994" y="5629254"/>
        <a:ext cx="420809" cy="267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4159-44DD-421B-A865-05A306A7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9</cp:revision>
  <cp:lastPrinted>2016-03-16T13:44:00Z</cp:lastPrinted>
  <dcterms:created xsi:type="dcterms:W3CDTF">2016-08-11T16:44:00Z</dcterms:created>
  <dcterms:modified xsi:type="dcterms:W3CDTF">2016-08-19T14:14:00Z</dcterms:modified>
</cp:coreProperties>
</file>