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5C9" w:rsidRDefault="00C415C9" w:rsidP="00C415C9">
      <w:pPr>
        <w:keepNext/>
        <w:spacing w:before="240" w:after="60" w:line="240" w:lineRule="auto"/>
        <w:jc w:val="center"/>
        <w:outlineLvl w:val="0"/>
        <w:rPr>
          <w:rFonts w:ascii="Palatino Linotype" w:eastAsia="Times New Roman" w:hAnsi="Palatino Linotype" w:cs="Arial"/>
          <w:b/>
          <w:bCs/>
          <w:kern w:val="32"/>
          <w:sz w:val="24"/>
          <w:szCs w:val="24"/>
          <w:lang w:val="es-ES"/>
        </w:rPr>
      </w:pPr>
      <w:r w:rsidRPr="00830DF0">
        <w:rPr>
          <w:rFonts w:ascii="Palatino Linotype" w:eastAsia="Times New Roman" w:hAnsi="Palatino Linotype" w:cs="Arial"/>
          <w:b/>
          <w:bCs/>
          <w:kern w:val="32"/>
          <w:sz w:val="24"/>
          <w:szCs w:val="24"/>
          <w:lang w:val="es-ES"/>
        </w:rPr>
        <w:t>INFORME DEL CENTRO DE CONCILIACIÓN Y ARBITRAJE</w:t>
      </w:r>
    </w:p>
    <w:p w:rsidR="00C415C9" w:rsidRPr="00830DF0" w:rsidRDefault="00C415C9" w:rsidP="00C415C9">
      <w:pPr>
        <w:keepNext/>
        <w:spacing w:before="240" w:after="60" w:line="240" w:lineRule="auto"/>
        <w:jc w:val="center"/>
        <w:outlineLvl w:val="0"/>
        <w:rPr>
          <w:rFonts w:ascii="Palatino Linotype" w:eastAsia="Times New Roman" w:hAnsi="Palatino Linotype" w:cs="Arial"/>
          <w:b/>
          <w:bCs/>
          <w:kern w:val="32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  <w:r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  <w:t>MES DE xxx</w:t>
      </w: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  <w:r w:rsidRPr="00830DF0"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  <w:t>SOLICITUDES DE CONCILIACIÓN</w:t>
      </w: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  <w:r>
        <w:rPr>
          <w:rFonts w:ascii="Palatino Linotype" w:eastAsia="Calibri" w:hAnsi="Palatino Linotype" w:cs="Arial"/>
          <w:sz w:val="24"/>
          <w:szCs w:val="24"/>
          <w:lang w:val="es-ES"/>
        </w:rPr>
        <w:t>Durante el mes de abril se presentaron xxx (xxx</w:t>
      </w:r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>) solicitudes de conciliación. De estas s</w:t>
      </w:r>
      <w:r>
        <w:rPr>
          <w:rFonts w:ascii="Palatino Linotype" w:eastAsia="Calibri" w:hAnsi="Palatino Linotype" w:cs="Arial"/>
          <w:sz w:val="24"/>
          <w:szCs w:val="24"/>
          <w:lang w:val="es-ES"/>
        </w:rPr>
        <w:t xml:space="preserve">olicitudes, xxx terminó en acuerdo, xxx por imposibilidad, xxx por inasistencia </w:t>
      </w: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C415C9" w:rsidRDefault="00C415C9" w:rsidP="00C415C9">
      <w:pPr>
        <w:spacing w:after="0" w:line="240" w:lineRule="auto"/>
        <w:jc w:val="both"/>
        <w:rPr>
          <w:rFonts w:ascii="Palatino Linotype" w:hAnsi="Palatino Linotype"/>
          <w:noProof/>
          <w:lang w:eastAsia="es-CO"/>
        </w:rPr>
      </w:pPr>
      <w:r w:rsidRPr="00C415C9">
        <w:rPr>
          <w:rFonts w:ascii="Palatino Linotype" w:hAnsi="Palatino Linotype"/>
          <w:noProof/>
          <w:lang w:eastAsia="es-CO"/>
        </w:rPr>
        <w:t>Gráfica</w:t>
      </w: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sz w:val="24"/>
          <w:szCs w:val="24"/>
          <w:lang w:val="es-ES"/>
        </w:rPr>
      </w:pPr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 xml:space="preserve">A través de la gráfica podemos observar que de las solicitudes que ingresaron al Centro de Conciliación y </w:t>
      </w:r>
      <w:r>
        <w:rPr>
          <w:rFonts w:ascii="Palatino Linotype" w:eastAsia="Calibri" w:hAnsi="Palatino Linotype" w:cs="Arial"/>
          <w:sz w:val="24"/>
          <w:szCs w:val="24"/>
          <w:lang w:val="es-ES"/>
        </w:rPr>
        <w:t xml:space="preserve">Arbitraje en el mes de </w:t>
      </w:r>
      <w:proofErr w:type="gramStart"/>
      <w:r>
        <w:rPr>
          <w:rFonts w:ascii="Palatino Linotype" w:eastAsia="Calibri" w:hAnsi="Palatino Linotype" w:cs="Arial"/>
          <w:sz w:val="24"/>
          <w:szCs w:val="24"/>
          <w:lang w:val="es-ES"/>
        </w:rPr>
        <w:t xml:space="preserve">xxx </w:t>
      </w:r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>,</w:t>
      </w:r>
      <w:proofErr w:type="gramEnd"/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 xml:space="preserve"> </w:t>
      </w:r>
      <w:r>
        <w:rPr>
          <w:rFonts w:ascii="Palatino Linotype" w:eastAsia="Calibri" w:hAnsi="Palatino Linotype" w:cs="Arial"/>
          <w:sz w:val="24"/>
          <w:szCs w:val="24"/>
          <w:lang w:val="es-ES"/>
        </w:rPr>
        <w:t>el xxx fue por acuerdo, xxx por  imposibilidad,  xxx por inasistencia y el xxx de las solicitudes están en proceso.</w:t>
      </w:r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 xml:space="preserve"> </w:t>
      </w: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  <w:r w:rsidRPr="00830DF0"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  <w:t>ÁREA O MATERIA DE CONCILIACIÓN</w:t>
      </w:r>
    </w:p>
    <w:p w:rsidR="00C415C9" w:rsidRPr="00830DF0" w:rsidRDefault="00C415C9" w:rsidP="00C415C9">
      <w:pPr>
        <w:spacing w:after="0" w:line="240" w:lineRule="auto"/>
        <w:jc w:val="center"/>
        <w:rPr>
          <w:rFonts w:ascii="Palatino Linotype" w:eastAsia="Calibri" w:hAnsi="Palatino Linotype" w:cs="Arial"/>
          <w:b/>
          <w:sz w:val="24"/>
          <w:szCs w:val="24"/>
          <w:u w:val="single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C415C9" w:rsidRDefault="00C415C9" w:rsidP="00C415C9">
      <w:pPr>
        <w:spacing w:after="0" w:line="240" w:lineRule="auto"/>
        <w:rPr>
          <w:rFonts w:ascii="Palatino Linotype" w:eastAsia="Calibri" w:hAnsi="Palatino Linotype" w:cs="Arial"/>
          <w:sz w:val="24"/>
          <w:szCs w:val="24"/>
          <w:lang w:val="es-ES"/>
        </w:rPr>
      </w:pPr>
      <w:r w:rsidRPr="00C415C9">
        <w:rPr>
          <w:rFonts w:ascii="Palatino Linotype" w:hAnsi="Palatino Linotype"/>
          <w:noProof/>
          <w:lang w:eastAsia="es-CO"/>
        </w:rPr>
        <w:t>Gráfica</w:t>
      </w:r>
    </w:p>
    <w:p w:rsidR="00C415C9" w:rsidRPr="00830DF0" w:rsidRDefault="00C415C9" w:rsidP="00C415C9">
      <w:pPr>
        <w:spacing w:after="0" w:line="240" w:lineRule="auto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rPr>
          <w:rFonts w:ascii="Palatino Linotype" w:eastAsia="Calibri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rPr>
          <w:rFonts w:ascii="Palatino Linotype" w:eastAsia="Calibri" w:hAnsi="Palatino Linotype" w:cs="Arial"/>
          <w:sz w:val="24"/>
          <w:szCs w:val="24"/>
          <w:lang w:val="es-ES"/>
        </w:rPr>
      </w:pPr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>En el</w:t>
      </w:r>
      <w:r>
        <w:rPr>
          <w:rFonts w:ascii="Palatino Linotype" w:eastAsia="Calibri" w:hAnsi="Palatino Linotype" w:cs="Arial"/>
          <w:sz w:val="24"/>
          <w:szCs w:val="24"/>
          <w:lang w:val="es-ES"/>
        </w:rPr>
        <w:t xml:space="preserve"> mes de xxx</w:t>
      </w:r>
      <w:r w:rsidRPr="00830DF0">
        <w:rPr>
          <w:rFonts w:ascii="Palatino Linotype" w:eastAsia="Calibri" w:hAnsi="Palatino Linotype" w:cs="Arial"/>
          <w:sz w:val="24"/>
          <w:szCs w:val="24"/>
          <w:lang w:val="es-ES"/>
        </w:rPr>
        <w:t xml:space="preserve"> todas las solicitudes de conc</w:t>
      </w:r>
      <w:r>
        <w:rPr>
          <w:rFonts w:ascii="Palatino Linotype" w:eastAsia="Calibri" w:hAnsi="Palatino Linotype" w:cs="Arial"/>
          <w:sz w:val="24"/>
          <w:szCs w:val="24"/>
          <w:lang w:val="es-ES"/>
        </w:rPr>
        <w:t>iliación fueron en materia xxx</w:t>
      </w:r>
    </w:p>
    <w:p w:rsidR="00C415C9" w:rsidRPr="00830DF0" w:rsidRDefault="00C415C9" w:rsidP="00C415C9">
      <w:pPr>
        <w:spacing w:after="0" w:line="240" w:lineRule="auto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830DF0" w:rsidRDefault="00C415C9" w:rsidP="00C415C9">
      <w:pPr>
        <w:spacing w:after="0" w:line="240" w:lineRule="auto"/>
        <w:rPr>
          <w:rFonts w:ascii="Palatino Linotype" w:eastAsia="Calibri" w:hAnsi="Palatino Linotype" w:cs="Arial"/>
          <w:b/>
          <w:sz w:val="24"/>
          <w:szCs w:val="24"/>
          <w:lang w:val="es-ES"/>
        </w:rPr>
      </w:pPr>
    </w:p>
    <w:p w:rsidR="00C415C9" w:rsidRPr="0027439C" w:rsidRDefault="00C415C9" w:rsidP="00C415C9">
      <w:pPr>
        <w:spacing w:after="0" w:line="240" w:lineRule="auto"/>
        <w:rPr>
          <w:rFonts w:ascii="Palatino Linotype" w:eastAsia="Calibri" w:hAnsi="Palatino Linotype" w:cs="Arial"/>
          <w:b/>
          <w:sz w:val="24"/>
          <w:szCs w:val="24"/>
          <w:lang w:val="es-ES"/>
        </w:rPr>
      </w:pPr>
      <w:r w:rsidRPr="00830DF0">
        <w:rPr>
          <w:rFonts w:ascii="Palatino Linotype" w:eastAsia="Calibri" w:hAnsi="Palatino Linotype" w:cs="Arial"/>
          <w:b/>
          <w:sz w:val="24"/>
          <w:szCs w:val="24"/>
          <w:lang w:val="es-ES"/>
        </w:rPr>
        <w:t>TIPO DE SOLICITANTES Y CITADOS</w:t>
      </w: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noProof/>
          <w:sz w:val="24"/>
          <w:szCs w:val="24"/>
          <w:lang w:eastAsia="es-CO"/>
        </w:rPr>
      </w:pPr>
    </w:p>
    <w:p w:rsidR="00C415C9" w:rsidRPr="00830DF0" w:rsidRDefault="00C415C9" w:rsidP="00C415C9">
      <w:pPr>
        <w:spacing w:after="0" w:line="240" w:lineRule="auto"/>
        <w:jc w:val="both"/>
        <w:rPr>
          <w:rFonts w:ascii="Palatino Linotype" w:eastAsia="Calibri" w:hAnsi="Palatino Linotype" w:cs="Arial"/>
          <w:noProof/>
          <w:sz w:val="24"/>
          <w:szCs w:val="24"/>
          <w:lang w:eastAsia="es-CO"/>
        </w:rPr>
      </w:pPr>
    </w:p>
    <w:p w:rsidR="00C415C9" w:rsidRDefault="00C415C9" w:rsidP="00C415C9">
      <w:pPr>
        <w:rPr>
          <w:rFonts w:ascii="Palatino Linotype" w:hAnsi="Palatino Linotype" w:cs="Arial"/>
          <w:sz w:val="24"/>
          <w:szCs w:val="24"/>
          <w:lang w:val="es-ES"/>
        </w:rPr>
      </w:pPr>
    </w:p>
    <w:p w:rsidR="00C415C9" w:rsidRPr="00D571FC" w:rsidRDefault="00C415C9" w:rsidP="00C415C9">
      <w:pPr>
        <w:tabs>
          <w:tab w:val="left" w:pos="5520"/>
        </w:tabs>
        <w:rPr>
          <w:rFonts w:ascii="Palatino Linotype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rPr>
          <w:rFonts w:ascii="Palatino Linotype" w:hAnsi="Palatino Linotype" w:cs="Arial"/>
          <w:sz w:val="24"/>
          <w:szCs w:val="24"/>
          <w:lang w:val="es-ES"/>
        </w:rPr>
      </w:pPr>
    </w:p>
    <w:p w:rsidR="00C415C9" w:rsidRPr="00C415C9" w:rsidRDefault="00C415C9" w:rsidP="00C415C9">
      <w:pPr>
        <w:rPr>
          <w:rFonts w:ascii="Palatino Linotype" w:hAnsi="Palatino Linotype"/>
          <w:noProof/>
          <w:lang w:eastAsia="es-CO"/>
        </w:rPr>
      </w:pPr>
      <w:r w:rsidRPr="00C415C9">
        <w:rPr>
          <w:rFonts w:ascii="Palatino Linotype" w:hAnsi="Palatino Linotype"/>
          <w:noProof/>
          <w:lang w:eastAsia="es-CO"/>
        </w:rPr>
        <w:t xml:space="preserve">Gráfica </w:t>
      </w:r>
    </w:p>
    <w:p w:rsidR="00C415C9" w:rsidRPr="00830DF0" w:rsidRDefault="00C415C9" w:rsidP="00C415C9">
      <w:pPr>
        <w:rPr>
          <w:rFonts w:ascii="Palatino Linotype" w:hAnsi="Palatino Linotype" w:cs="Arial"/>
          <w:sz w:val="24"/>
          <w:szCs w:val="24"/>
          <w:lang w:val="es-ES"/>
        </w:rPr>
      </w:pPr>
    </w:p>
    <w:p w:rsidR="00C415C9" w:rsidRPr="00830DF0" w:rsidRDefault="00C415C9" w:rsidP="00C415C9">
      <w:pPr>
        <w:rPr>
          <w:rFonts w:ascii="Palatino Linotype" w:hAnsi="Palatino Linotype" w:cs="Arial"/>
          <w:sz w:val="24"/>
          <w:szCs w:val="24"/>
          <w:lang w:val="es-ES"/>
        </w:rPr>
      </w:pPr>
      <w:r>
        <w:rPr>
          <w:rFonts w:ascii="Palatino Linotype" w:hAnsi="Palatino Linotype" w:cs="Arial"/>
          <w:sz w:val="24"/>
          <w:szCs w:val="24"/>
          <w:lang w:val="es-ES"/>
        </w:rPr>
        <w:t>En este mes los solicitantes fueron un xxx  personas naturales y un xxx persona jurídica.  En cuanto a los citados, un xxx</w:t>
      </w:r>
      <w:r w:rsidRPr="00830DF0">
        <w:rPr>
          <w:rFonts w:ascii="Palatino Linotype" w:hAnsi="Palatino Linotype" w:cs="Arial"/>
          <w:sz w:val="24"/>
          <w:szCs w:val="24"/>
          <w:lang w:val="es-ES"/>
        </w:rPr>
        <w:t xml:space="preserve"> persona natural</w:t>
      </w:r>
      <w:r>
        <w:rPr>
          <w:rFonts w:ascii="Palatino Linotype" w:hAnsi="Palatino Linotype" w:cs="Arial"/>
          <w:sz w:val="24"/>
          <w:szCs w:val="24"/>
          <w:lang w:val="es-ES"/>
        </w:rPr>
        <w:t xml:space="preserve"> y el xxx</w:t>
      </w:r>
      <w:r w:rsidRPr="00830DF0">
        <w:rPr>
          <w:rFonts w:ascii="Palatino Linotype" w:hAnsi="Palatino Linotype" w:cs="Arial"/>
          <w:sz w:val="24"/>
          <w:szCs w:val="24"/>
          <w:lang w:val="es-ES"/>
        </w:rPr>
        <w:t xml:space="preserve"> persona </w:t>
      </w:r>
      <w:proofErr w:type="gramStart"/>
      <w:r>
        <w:rPr>
          <w:rFonts w:ascii="Palatino Linotype" w:hAnsi="Palatino Linotype" w:cs="Arial"/>
          <w:sz w:val="24"/>
          <w:szCs w:val="24"/>
          <w:lang w:val="es-ES"/>
        </w:rPr>
        <w:t>jurídica</w:t>
      </w:r>
      <w:proofErr w:type="gramEnd"/>
      <w:r w:rsidRPr="00830DF0">
        <w:rPr>
          <w:rFonts w:ascii="Palatino Linotype" w:hAnsi="Palatino Linotype" w:cs="Arial"/>
          <w:sz w:val="24"/>
          <w:szCs w:val="24"/>
          <w:lang w:val="es-ES"/>
        </w:rPr>
        <w:t>.</w:t>
      </w:r>
    </w:p>
    <w:p w:rsidR="00C415C9" w:rsidRPr="00387206" w:rsidRDefault="00C415C9" w:rsidP="00C415C9">
      <w:pPr>
        <w:rPr>
          <w:rFonts w:ascii="Palatino Linotype" w:hAnsi="Palatino Linotype" w:cs="Arial"/>
          <w:b/>
          <w:sz w:val="24"/>
          <w:szCs w:val="24"/>
          <w:lang w:val="es-ES"/>
        </w:rPr>
      </w:pPr>
      <w:r w:rsidRPr="00387206">
        <w:rPr>
          <w:rFonts w:ascii="Palatino Linotype" w:hAnsi="Palatino Linotype" w:cs="Arial"/>
          <w:b/>
          <w:sz w:val="24"/>
          <w:szCs w:val="24"/>
          <w:lang w:val="es-ES"/>
        </w:rPr>
        <w:t>PUBLICIDAD DEL CENTRO DE CONCILIACIÓN</w:t>
      </w:r>
    </w:p>
    <w:p w:rsidR="00C415C9" w:rsidRPr="0027439C" w:rsidRDefault="00C415C9" w:rsidP="00C415C9">
      <w:pPr>
        <w:rPr>
          <w:lang w:val="es-ES"/>
        </w:rPr>
      </w:pPr>
      <w:proofErr w:type="gramStart"/>
      <w:r>
        <w:rPr>
          <w:rFonts w:ascii="Palatino Linotype" w:hAnsi="Palatino Linotype" w:cs="Arial"/>
          <w:sz w:val="24"/>
          <w:szCs w:val="24"/>
          <w:lang w:val="es-ES"/>
        </w:rPr>
        <w:t>xxx</w:t>
      </w:r>
      <w:proofErr w:type="gramEnd"/>
    </w:p>
    <w:p w:rsidR="00C415C9" w:rsidRPr="00F541BE" w:rsidRDefault="00C415C9" w:rsidP="00C415C9">
      <w:pPr>
        <w:rPr>
          <w:lang w:val="es-ES"/>
        </w:rPr>
      </w:pPr>
    </w:p>
    <w:p w:rsidR="00681ADD" w:rsidRDefault="00681ADD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lang w:val="es-ES"/>
        </w:rPr>
      </w:pPr>
    </w:p>
    <w:p w:rsidR="00DF786F" w:rsidRDefault="00DF786F">
      <w:pPr>
        <w:rPr>
          <w:rFonts w:ascii="Palatino Linotype" w:hAnsi="Palatino Linotype"/>
          <w:lang w:val="es-ES"/>
        </w:rPr>
      </w:pPr>
      <w:r w:rsidRPr="00DF786F">
        <w:rPr>
          <w:rFonts w:ascii="Palatino Linotype" w:hAnsi="Palatino Linotype"/>
          <w:lang w:val="es-ES"/>
        </w:rPr>
        <w:t>Indicadores</w:t>
      </w:r>
    </w:p>
    <w:p w:rsidR="00DF786F" w:rsidRPr="00DF786F" w:rsidRDefault="00DF786F">
      <w:pPr>
        <w:rPr>
          <w:rFonts w:ascii="Palatino Linotype" w:hAnsi="Palatino Linotype"/>
          <w:lang w:val="es-ES"/>
        </w:rPr>
      </w:pPr>
      <w:bookmarkStart w:id="0" w:name="_GoBack"/>
      <w:bookmarkEnd w:id="0"/>
    </w:p>
    <w:tbl>
      <w:tblPr>
        <w:tblW w:w="11304" w:type="dxa"/>
        <w:tblInd w:w="-1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1"/>
        <w:gridCol w:w="2623"/>
        <w:gridCol w:w="1218"/>
        <w:gridCol w:w="2752"/>
      </w:tblGrid>
      <w:tr w:rsidR="00DF786F" w:rsidRPr="00DF786F" w:rsidTr="00DF786F">
        <w:trPr>
          <w:trHeight w:val="743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Satisfacción del cliente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Puntaje máximo/Puntaje obtenido x 100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&gt; 70%</w:t>
            </w:r>
          </w:p>
        </w:tc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Trimestral</w:t>
            </w:r>
          </w:p>
        </w:tc>
      </w:tr>
      <w:tr w:rsidR="00DF786F" w:rsidRPr="00DF786F" w:rsidTr="00DF786F">
        <w:trPr>
          <w:trHeight w:val="729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Eficacia en las jornadas de conciliación gratuita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No. de  jornada realizadas /No. de jornadas programadas x 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&gt; 70%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Anual</w:t>
            </w:r>
          </w:p>
        </w:tc>
      </w:tr>
      <w:tr w:rsidR="00DF786F" w:rsidRPr="00DF786F" w:rsidTr="00DF786F">
        <w:trPr>
          <w:trHeight w:val="716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Eficacia en la promoción de los servicios del Centro de Conciliación y Arbitraje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N° de visitas realizadas/ N° de visitas programadas x 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&gt; 70%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Anual</w:t>
            </w:r>
          </w:p>
        </w:tc>
      </w:tr>
      <w:tr w:rsidR="00DF786F" w:rsidRPr="00DF786F" w:rsidTr="00DF786F">
        <w:trPr>
          <w:trHeight w:val="1159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Eficacia en las solicitudes de conciliación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Número de solicitudes de conciliación presentadas/ Número de solicitudes de conciliación ejecutadas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&gt;70%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86F" w:rsidRPr="00DF786F" w:rsidRDefault="00DF786F" w:rsidP="00DF786F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</w:pPr>
            <w:r w:rsidRPr="00DF786F">
              <w:rPr>
                <w:rFonts w:ascii="Palatino Linotype" w:eastAsia="Times New Roman" w:hAnsi="Palatino Linotype" w:cs="Arial"/>
                <w:sz w:val="24"/>
                <w:szCs w:val="24"/>
                <w:lang w:eastAsia="es-CO"/>
              </w:rPr>
              <w:t>Semestral</w:t>
            </w:r>
          </w:p>
        </w:tc>
      </w:tr>
    </w:tbl>
    <w:p w:rsidR="00DF786F" w:rsidRPr="00C415C9" w:rsidRDefault="00DF786F">
      <w:pPr>
        <w:rPr>
          <w:lang w:val="es-ES"/>
        </w:rPr>
      </w:pPr>
    </w:p>
    <w:sectPr w:rsidR="00DF786F" w:rsidRPr="00C415C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D85" w:rsidRDefault="00A34D85">
      <w:pPr>
        <w:spacing w:after="0" w:line="240" w:lineRule="auto"/>
      </w:pPr>
      <w:r>
        <w:separator/>
      </w:r>
    </w:p>
  </w:endnote>
  <w:endnote w:type="continuationSeparator" w:id="0">
    <w:p w:rsidR="00A34D85" w:rsidRDefault="00A3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27" w:rsidRDefault="00C415C9">
    <w:pPr>
      <w:pStyle w:val="Piedepgina"/>
    </w:pPr>
    <w:r w:rsidRPr="00622427">
      <w:rPr>
        <w:rFonts w:ascii="Arial" w:hAnsi="Arial" w:cs="Arial"/>
        <w:b/>
        <w:noProof/>
        <w:u w:val="single"/>
        <w:lang w:eastAsia="es-CO"/>
      </w:rPr>
      <w:t>VIGILADO Minist</w:t>
    </w:r>
    <w:r w:rsidR="00DF786F">
      <w:rPr>
        <w:rFonts w:ascii="Arial" w:hAnsi="Arial" w:cs="Arial"/>
        <w:b/>
        <w:noProof/>
        <w:u w:val="single"/>
        <w:lang w:eastAsia="es-CO"/>
      </w:rPr>
      <w:t>erio de</w:t>
    </w:r>
    <w:r>
      <w:rPr>
        <w:rFonts w:ascii="Arial" w:hAnsi="Arial" w:cs="Arial"/>
        <w:b/>
        <w:noProof/>
        <w:u w:val="single"/>
        <w:lang w:eastAsia="es-CO"/>
      </w:rPr>
      <w:drawing>
        <wp:anchor distT="0" distB="0" distL="114300" distR="114300" simplePos="0" relativeHeight="251660288" behindDoc="1" locked="0" layoutInCell="1" allowOverlap="1" wp14:anchorId="62A0D9D6" wp14:editId="4FD1DC3B">
          <wp:simplePos x="0" y="0"/>
          <wp:positionH relativeFrom="column">
            <wp:posOffset>-1070610</wp:posOffset>
          </wp:positionH>
          <wp:positionV relativeFrom="paragraph">
            <wp:posOffset>-217805</wp:posOffset>
          </wp:positionV>
          <wp:extent cx="7753350" cy="7810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786F">
      <w:rPr>
        <w:rFonts w:ascii="Arial" w:hAnsi="Arial" w:cs="Arial"/>
        <w:b/>
        <w:noProof/>
        <w:u w:val="single"/>
        <w:lang w:eastAsia="es-CO"/>
      </w:rPr>
      <w:t xml:space="preserve"> Justicia y del Derecho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D85" w:rsidRDefault="00A34D85">
      <w:pPr>
        <w:spacing w:after="0" w:line="240" w:lineRule="auto"/>
      </w:pPr>
      <w:r>
        <w:separator/>
      </w:r>
    </w:p>
  </w:footnote>
  <w:footnote w:type="continuationSeparator" w:id="0">
    <w:p w:rsidR="00A34D85" w:rsidRDefault="00A34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27" w:rsidRDefault="00C415C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261D77A" wp14:editId="0E944B40">
          <wp:simplePos x="0" y="0"/>
          <wp:positionH relativeFrom="column">
            <wp:posOffset>-1051560</wp:posOffset>
          </wp:positionH>
          <wp:positionV relativeFrom="paragraph">
            <wp:posOffset>-411480</wp:posOffset>
          </wp:positionV>
          <wp:extent cx="7753350" cy="8191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C9"/>
    <w:rsid w:val="00681ADD"/>
    <w:rsid w:val="00A34D85"/>
    <w:rsid w:val="00C415C9"/>
    <w:rsid w:val="00D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5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15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15C9"/>
  </w:style>
  <w:style w:type="paragraph" w:styleId="Piedepgina">
    <w:name w:val="footer"/>
    <w:basedOn w:val="Normal"/>
    <w:link w:val="PiedepginaCar"/>
    <w:uiPriority w:val="99"/>
    <w:unhideWhenUsed/>
    <w:rsid w:val="00C415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5C9"/>
  </w:style>
  <w:style w:type="paragraph" w:styleId="Textodeglobo">
    <w:name w:val="Balloon Text"/>
    <w:basedOn w:val="Normal"/>
    <w:link w:val="TextodegloboCar"/>
    <w:uiPriority w:val="99"/>
    <w:semiHidden/>
    <w:unhideWhenUsed/>
    <w:rsid w:val="00C4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5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15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15C9"/>
  </w:style>
  <w:style w:type="paragraph" w:styleId="Piedepgina">
    <w:name w:val="footer"/>
    <w:basedOn w:val="Normal"/>
    <w:link w:val="PiedepginaCar"/>
    <w:uiPriority w:val="99"/>
    <w:unhideWhenUsed/>
    <w:rsid w:val="00C415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5C9"/>
  </w:style>
  <w:style w:type="paragraph" w:styleId="Textodeglobo">
    <w:name w:val="Balloon Text"/>
    <w:basedOn w:val="Normal"/>
    <w:link w:val="TextodegloboCar"/>
    <w:uiPriority w:val="99"/>
    <w:semiHidden/>
    <w:unhideWhenUsed/>
    <w:rsid w:val="00C4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DANE2</dc:creator>
  <cp:lastModifiedBy>DANE2</cp:lastModifiedBy>
  <cp:revision>2</cp:revision>
  <dcterms:created xsi:type="dcterms:W3CDTF">2016-06-16T21:16:00Z</dcterms:created>
  <dcterms:modified xsi:type="dcterms:W3CDTF">2016-06-29T20:07:00Z</dcterms:modified>
</cp:coreProperties>
</file>