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C" w:rsidRPr="0039671A" w:rsidRDefault="007D27BC" w:rsidP="005B2A5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OBJETIVO</w:t>
      </w:r>
    </w:p>
    <w:p w:rsidR="005B2A5B" w:rsidRDefault="005B2A5B" w:rsidP="005B2A5B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A04FB" w:rsidRPr="006A04FB" w:rsidRDefault="006A04FB" w:rsidP="005B2A5B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6A04FB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stablecer los pasos a seguir para la planeación, ejecución</w:t>
      </w:r>
      <w:r w:rsidR="005B2A5B">
        <w:rPr>
          <w:rFonts w:ascii="Palatino Linotype" w:hAnsi="Palatino Linotype" w:cs="Arial"/>
          <w:b w:val="0"/>
          <w:sz w:val="24"/>
          <w:szCs w:val="22"/>
          <w:lang w:val="es-ES"/>
        </w:rPr>
        <w:t>, evaluació</w:t>
      </w:r>
      <w:bookmarkStart w:id="0" w:name="_GoBack"/>
      <w:bookmarkEnd w:id="0"/>
      <w:r w:rsidR="005B2A5B">
        <w:rPr>
          <w:rFonts w:ascii="Palatino Linotype" w:hAnsi="Palatino Linotype" w:cs="Arial"/>
          <w:b w:val="0"/>
          <w:sz w:val="24"/>
          <w:szCs w:val="22"/>
          <w:lang w:val="es-ES"/>
        </w:rPr>
        <w:t>n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y seguimiento de las actividades de </w:t>
      </w:r>
      <w:r w:rsidR="007B1C88">
        <w:rPr>
          <w:rFonts w:ascii="Palatino Linotype" w:hAnsi="Palatino Linotype" w:cs="Arial"/>
          <w:b w:val="0"/>
          <w:sz w:val="24"/>
          <w:szCs w:val="22"/>
          <w:lang w:val="es-ES"/>
        </w:rPr>
        <w:t>Carpa Móvil y Cámara al parque.</w:t>
      </w:r>
    </w:p>
    <w:p w:rsidR="00263ABA" w:rsidRDefault="00263ABA" w:rsidP="005B2A5B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7D27BC" w:rsidRPr="0039671A" w:rsidRDefault="007D27BC" w:rsidP="005B2A5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ALCANCE</w:t>
      </w:r>
    </w:p>
    <w:p w:rsidR="003C3D2D" w:rsidRDefault="003C3D2D" w:rsidP="005B2A5B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263ABA" w:rsidRDefault="003C3D2D" w:rsidP="00A9610C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Abarca la población en general</w:t>
      </w:r>
      <w:r w:rsidR="00B222BD">
        <w:rPr>
          <w:rFonts w:ascii="Palatino Linotype" w:hAnsi="Palatino Linotype" w:cs="Arial"/>
          <w:b w:val="0"/>
          <w:sz w:val="24"/>
          <w:szCs w:val="22"/>
          <w:lang w:val="es-ES"/>
        </w:rPr>
        <w:t>, comerciantes</w:t>
      </w:r>
      <w:r w:rsidR="00B222BD" w:rsidRPr="00435D38">
        <w:rPr>
          <w:rFonts w:ascii="Palatino Linotype" w:hAnsi="Palatino Linotype" w:cs="Arial"/>
          <w:b w:val="0"/>
          <w:sz w:val="24"/>
          <w:szCs w:val="22"/>
          <w:lang w:val="es-ES"/>
        </w:rPr>
        <w:t>,</w:t>
      </w:r>
      <w:r w:rsidRPr="00435D38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emprendedores,</w:t>
      </w:r>
      <w:r w:rsidRPr="00435D38">
        <w:rPr>
          <w:rFonts w:ascii="Palatino Linotype" w:hAnsi="Palatino Linotype" w:cs="Arial"/>
          <w:b w:val="0"/>
          <w:color w:val="FF0000"/>
          <w:sz w:val="24"/>
          <w:szCs w:val="22"/>
          <w:lang w:val="es-ES"/>
        </w:rPr>
        <w:t xml:space="preserve"> </w:t>
      </w:r>
      <w:r w:rsidRPr="00462E55">
        <w:rPr>
          <w:rFonts w:ascii="Palatino Linotype" w:hAnsi="Palatino Linotype" w:cs="Arial"/>
          <w:b w:val="0"/>
          <w:sz w:val="24"/>
          <w:szCs w:val="22"/>
          <w:lang w:val="es-ES"/>
        </w:rPr>
        <w:t>instituciones educativas</w:t>
      </w:r>
      <w:r w:rsidR="00E77B0B" w:rsidRPr="00462E55">
        <w:rPr>
          <w:rFonts w:ascii="Palatino Linotype" w:hAnsi="Palatino Linotype" w:cs="Arial"/>
          <w:b w:val="0"/>
          <w:sz w:val="24"/>
          <w:szCs w:val="22"/>
          <w:lang w:val="es-ES"/>
        </w:rPr>
        <w:t>,</w:t>
      </w:r>
      <w:r w:rsidR="00E77B0B" w:rsidRPr="00775C04">
        <w:rPr>
          <w:rFonts w:ascii="Palatino Linotype" w:hAnsi="Palatino Linotype" w:cs="Arial"/>
          <w:b w:val="0"/>
          <w:color w:val="FF0000"/>
          <w:sz w:val="24"/>
          <w:szCs w:val="22"/>
          <w:lang w:val="es-ES"/>
        </w:rPr>
        <w:t xml:space="preserve"> </w:t>
      </w:r>
      <w:r w:rsidR="00E77B0B">
        <w:rPr>
          <w:rFonts w:ascii="Palatino Linotype" w:hAnsi="Palatino Linotype" w:cs="Arial"/>
          <w:b w:val="0"/>
          <w:sz w:val="24"/>
          <w:szCs w:val="22"/>
          <w:lang w:val="es-ES"/>
        </w:rPr>
        <w:t>procesos misionales y de apoyo de la CCV.</w:t>
      </w:r>
      <w:r w:rsidR="00A9610C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Inicia con la </w:t>
      </w:r>
      <w:r w:rsidR="00847A6B">
        <w:rPr>
          <w:rFonts w:ascii="Palatino Linotype" w:hAnsi="Palatino Linotype" w:cs="Arial"/>
          <w:b w:val="0"/>
          <w:sz w:val="24"/>
          <w:szCs w:val="22"/>
          <w:lang w:val="es-ES"/>
        </w:rPr>
        <w:t>planeación de las actividades y culmina con la evaluación y elaboración de acciones preventivas o correctivas que promuevan el mejoramiento continuo.</w:t>
      </w:r>
    </w:p>
    <w:p w:rsidR="003C3D2D" w:rsidRDefault="003C3D2D" w:rsidP="005B2A5B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39671A" w:rsidRDefault="007D27BC" w:rsidP="005B2A5B">
      <w:pPr>
        <w:pStyle w:val="Puesto"/>
        <w:numPr>
          <w:ilvl w:val="0"/>
          <w:numId w:val="16"/>
        </w:numPr>
        <w:jc w:val="left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DEFINICIONES</w:t>
      </w:r>
    </w:p>
    <w:p w:rsidR="00C73EF4" w:rsidRDefault="00C73EF4" w:rsidP="005B2A5B">
      <w:pPr>
        <w:pStyle w:val="Puesto"/>
        <w:ind w:left="360"/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C73EF4" w:rsidRPr="00775C04" w:rsidRDefault="00847A6B" w:rsidP="00DA37FE">
      <w:pPr>
        <w:pStyle w:val="Puesto"/>
        <w:jc w:val="both"/>
        <w:rPr>
          <w:rFonts w:ascii="Palatino Linotype" w:hAnsi="Palatino Linotype" w:cs="Arial"/>
          <w:color w:val="FF0000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 xml:space="preserve">Carpa Móvil: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Programa que pretende llevar la oferta institucional de la Cámara de Comercio De Valledupar a los municipios de su jurisdicci</w:t>
      </w:r>
      <w:r w:rsidR="004852B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ón. Dentro de </w:t>
      </w:r>
      <w:r w:rsidR="000D1230">
        <w:rPr>
          <w:rFonts w:ascii="Palatino Linotype" w:hAnsi="Palatino Linotype" w:cs="Arial"/>
          <w:b w:val="0"/>
          <w:sz w:val="24"/>
          <w:szCs w:val="22"/>
          <w:lang w:val="es-ES"/>
        </w:rPr>
        <w:t>este programa</w:t>
      </w:r>
      <w:r w:rsidR="007844C2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</w:t>
      </w:r>
      <w:r w:rsidR="004852BD" w:rsidRPr="007844C2">
        <w:rPr>
          <w:rFonts w:ascii="Palatino Linotype" w:hAnsi="Palatino Linotype" w:cs="Arial"/>
          <w:b w:val="0"/>
          <w:sz w:val="24"/>
          <w:szCs w:val="22"/>
          <w:lang w:val="es-ES"/>
        </w:rPr>
        <w:t>están</w:t>
      </w:r>
      <w:r w:rsidR="004852B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contemplados todos los servicios de la cámara de comercio, de acuerdo a las necesidades específicas del municipio</w:t>
      </w:r>
      <w:r w:rsidR="000D1230">
        <w:rPr>
          <w:rFonts w:ascii="Palatino Linotype" w:hAnsi="Palatino Linotype" w:cs="Arial"/>
          <w:b w:val="0"/>
          <w:sz w:val="24"/>
          <w:szCs w:val="22"/>
          <w:lang w:val="es-ES"/>
        </w:rPr>
        <w:t>.</w:t>
      </w:r>
    </w:p>
    <w:p w:rsidR="002C688B" w:rsidRDefault="002C688B" w:rsidP="00DA37FE">
      <w:pPr>
        <w:pStyle w:val="Puest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C73EF4" w:rsidRPr="007844C2" w:rsidRDefault="00847A6B" w:rsidP="00DA37FE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Cámara Al Parque</w:t>
      </w:r>
      <w:r w:rsidR="00345C2D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>:</w:t>
      </w:r>
      <w:r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Programa que pretende llevar la oferta instituc</w:t>
      </w:r>
      <w:r w:rsidR="000D1230">
        <w:rPr>
          <w:rFonts w:ascii="Palatino Linotype" w:hAnsi="Palatino Linotype" w:cs="Arial"/>
          <w:b w:val="0"/>
          <w:sz w:val="24"/>
          <w:szCs w:val="22"/>
          <w:lang w:val="es-ES"/>
        </w:rPr>
        <w:t>ional de la Cámara de Comercio d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e Valledupar a las diferentes comunas de Valledupar, ubicándose en parques y plazoletas de los diferentes  barrios que hacen parte de las comunas de la misma.</w:t>
      </w:r>
      <w:r w:rsidR="004852B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</w:t>
      </w:r>
      <w:r w:rsidR="004852BD" w:rsidRPr="007844C2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Dentro de </w:t>
      </w:r>
      <w:r w:rsidR="000D1230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este programa </w:t>
      </w:r>
      <w:r w:rsidR="004852BD" w:rsidRPr="007844C2">
        <w:rPr>
          <w:rFonts w:ascii="Palatino Linotype" w:hAnsi="Palatino Linotype" w:cs="Arial"/>
          <w:b w:val="0"/>
          <w:sz w:val="24"/>
          <w:szCs w:val="22"/>
          <w:lang w:val="es-ES"/>
        </w:rPr>
        <w:t>están contemplados todos los servicios de la cámara de comercio, de acuerdo a las necesidades específicas de cada barrio.</w:t>
      </w:r>
    </w:p>
    <w:p w:rsidR="002C688B" w:rsidRPr="007844C2" w:rsidRDefault="002C688B" w:rsidP="00DA37FE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AA55EF" w:rsidRPr="00345C2D" w:rsidRDefault="00AA55EF" w:rsidP="00847A6B">
      <w:pPr>
        <w:pStyle w:val="Puest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RMH</w:t>
      </w:r>
      <w:r w:rsidR="00345C2D"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:</w:t>
      </w:r>
      <w:r w:rsidR="00D6409B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62074C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345C2D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345C2D"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Rescate de </w:t>
      </w:r>
      <w:r w:rsidR="007B701F">
        <w:rPr>
          <w:rFonts w:ascii="Palatino Linotype" w:hAnsi="Palatino Linotype" w:cs="Arial"/>
          <w:b w:val="0"/>
          <w:sz w:val="24"/>
          <w:szCs w:val="22"/>
          <w:lang w:val="es-ES"/>
        </w:rPr>
        <w:t>M</w:t>
      </w:r>
      <w:r w:rsidR="002C688B"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emoria </w:t>
      </w:r>
      <w:r w:rsidR="007B701F">
        <w:rPr>
          <w:rFonts w:ascii="Palatino Linotype" w:hAnsi="Palatino Linotype" w:cs="Arial"/>
          <w:b w:val="0"/>
          <w:sz w:val="24"/>
          <w:szCs w:val="22"/>
          <w:lang w:val="es-ES"/>
        </w:rPr>
        <w:t>H</w:t>
      </w:r>
      <w:r w:rsidR="002C688B"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>istórica</w:t>
      </w:r>
    </w:p>
    <w:p w:rsidR="002C688B" w:rsidRDefault="002C688B" w:rsidP="005B2A5B">
      <w:pPr>
        <w:pStyle w:val="Puesto"/>
        <w:ind w:left="360"/>
        <w:jc w:val="left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C73EF4" w:rsidRDefault="00847A6B" w:rsidP="00847A6B">
      <w:pPr>
        <w:pStyle w:val="Puesto"/>
        <w:jc w:val="left"/>
        <w:rPr>
          <w:rFonts w:ascii="Palatino Linotype" w:hAnsi="Palatino Linotype" w:cs="Calibri"/>
          <w:b w:val="0"/>
          <w:sz w:val="24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Emprendimiento:</w:t>
      </w:r>
      <w:r w:rsidR="00FF45D8" w:rsidRPr="0039671A">
        <w:rPr>
          <w:rFonts w:ascii="Palatino Linotype" w:hAnsi="Palatino Linotype" w:cs="Calibri"/>
          <w:color w:val="548DD4" w:themeColor="text2" w:themeTint="99"/>
          <w:sz w:val="24"/>
        </w:rPr>
        <w:t xml:space="preserve"> </w:t>
      </w:r>
      <w:r w:rsidR="00FF45D8" w:rsidRPr="00FF45D8">
        <w:rPr>
          <w:rFonts w:ascii="Palatino Linotype" w:hAnsi="Palatino Linotype" w:cs="Calibri"/>
          <w:b w:val="0"/>
          <w:sz w:val="24"/>
        </w:rPr>
        <w:t>Es la acción y el efecto de emprender</w:t>
      </w:r>
      <w:r w:rsidR="00DA37FE">
        <w:rPr>
          <w:rFonts w:ascii="Palatino Linotype" w:hAnsi="Palatino Linotype" w:cs="Calibri"/>
          <w:b w:val="0"/>
          <w:sz w:val="24"/>
        </w:rPr>
        <w:t>.</w:t>
      </w:r>
    </w:p>
    <w:p w:rsidR="006E6A06" w:rsidRDefault="006E6A06" w:rsidP="005B2A5B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1D1301" w:rsidRPr="00C73EF4" w:rsidRDefault="001D1301" w:rsidP="005B2A5B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FF5D80" w:rsidRPr="0039671A" w:rsidRDefault="00C63937" w:rsidP="005B2A5B">
      <w:pPr>
        <w:pStyle w:val="Puesto"/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 xml:space="preserve">4. </w:t>
      </w:r>
      <w:r w:rsidR="00AC1022"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RESPONSABILIDADES GENERALES</w:t>
      </w:r>
    </w:p>
    <w:p w:rsidR="006F1BFA" w:rsidRPr="00F45E46" w:rsidRDefault="006F1BFA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EF2707" w:rsidRPr="000D1230" w:rsidRDefault="0021295A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0D1230">
        <w:rPr>
          <w:rFonts w:ascii="Palatino Linotype" w:hAnsi="Palatino Linotype" w:cs="Calibri"/>
          <w:sz w:val="24"/>
        </w:rPr>
        <w:t xml:space="preserve">El Director de Registros Públicos es el </w:t>
      </w:r>
      <w:r w:rsidR="00B20075" w:rsidRPr="000D1230">
        <w:rPr>
          <w:rFonts w:ascii="Palatino Linotype" w:hAnsi="Palatino Linotype" w:cs="Calibri"/>
          <w:sz w:val="24"/>
        </w:rPr>
        <w:t>responsable</w:t>
      </w:r>
      <w:r w:rsidR="00EF2707" w:rsidRPr="000D1230">
        <w:rPr>
          <w:rFonts w:ascii="Palatino Linotype" w:hAnsi="Palatino Linotype" w:cs="Calibri"/>
          <w:sz w:val="24"/>
        </w:rPr>
        <w:t>,  en conjunto con el área de Desarrollo Regional, de realizar la planeación del procedimiento.</w:t>
      </w:r>
    </w:p>
    <w:p w:rsidR="00EF2707" w:rsidRPr="000D1230" w:rsidRDefault="00EF2707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21295A" w:rsidRDefault="00AD6A44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0D1230">
        <w:rPr>
          <w:rFonts w:ascii="Palatino Linotype" w:hAnsi="Palatino Linotype" w:cs="Calibri"/>
          <w:sz w:val="24"/>
        </w:rPr>
        <w:t xml:space="preserve">El </w:t>
      </w:r>
      <w:r w:rsidR="0021295A" w:rsidRPr="000D1230">
        <w:rPr>
          <w:rFonts w:ascii="Palatino Linotype" w:hAnsi="Palatino Linotype" w:cs="Calibri"/>
          <w:sz w:val="24"/>
        </w:rPr>
        <w:t xml:space="preserve">Director de Desarrollo Regional, es </w:t>
      </w:r>
      <w:r w:rsidR="00B0613B" w:rsidRPr="000D1230">
        <w:rPr>
          <w:rFonts w:ascii="Palatino Linotype" w:hAnsi="Palatino Linotype" w:cs="Calibri"/>
          <w:sz w:val="24"/>
        </w:rPr>
        <w:t>el responsable de</w:t>
      </w:r>
      <w:r w:rsidR="00EF2707" w:rsidRPr="000D1230">
        <w:rPr>
          <w:rFonts w:ascii="Palatino Linotype" w:hAnsi="Palatino Linotype" w:cs="Calibri"/>
          <w:sz w:val="24"/>
        </w:rPr>
        <w:t xml:space="preserve">l cumplimiento de este procedimiento. </w:t>
      </w:r>
      <w:r w:rsidR="00B0613B">
        <w:rPr>
          <w:rFonts w:ascii="Palatino Linotype" w:hAnsi="Palatino Linotype" w:cs="Calibri"/>
          <w:sz w:val="24"/>
        </w:rPr>
        <w:t xml:space="preserve"> </w:t>
      </w:r>
    </w:p>
    <w:p w:rsidR="0021295A" w:rsidRDefault="0021295A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B0613B" w:rsidRPr="000D1230" w:rsidRDefault="0021295A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0D1230">
        <w:rPr>
          <w:rFonts w:ascii="Palatino Linotype" w:hAnsi="Palatino Linotype" w:cs="Calibri"/>
          <w:sz w:val="24"/>
        </w:rPr>
        <w:lastRenderedPageBreak/>
        <w:t>Los líderes de los procesos son los responsables de hacer cumplir este procedimiento en las actividades relacionadas con su proceso.</w:t>
      </w:r>
    </w:p>
    <w:p w:rsidR="00B0613B" w:rsidRPr="000D1230" w:rsidRDefault="00B0613B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B0613B" w:rsidRPr="000D1230" w:rsidRDefault="00B0613B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0D1230">
        <w:rPr>
          <w:rFonts w:ascii="Palatino Linotype" w:hAnsi="Palatino Linotype" w:cs="Calibri"/>
          <w:sz w:val="24"/>
        </w:rPr>
        <w:t>Coordinador de Carpa Móvil y Coordinador de Cámara al Parque, son los responsables de dar cumplimiento a las actividades del presente procedimiento y garantizar la ejecución y medición de las actividades.</w:t>
      </w:r>
    </w:p>
    <w:p w:rsidR="00B0613B" w:rsidRPr="000D1230" w:rsidRDefault="00B0613B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573321" w:rsidRDefault="001D1301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0D1230">
        <w:rPr>
          <w:rFonts w:ascii="Palatino Linotype" w:hAnsi="Palatino Linotype" w:cs="Calibri"/>
          <w:sz w:val="24"/>
        </w:rPr>
        <w:t>El p</w:t>
      </w:r>
      <w:r w:rsidR="00B0613B" w:rsidRPr="000D1230">
        <w:rPr>
          <w:rFonts w:ascii="Palatino Linotype" w:hAnsi="Palatino Linotype" w:cs="Calibri"/>
          <w:sz w:val="24"/>
        </w:rPr>
        <w:t>ersonal designado por el líder del proceso, es el responsable de cumplir el presente procedimiento y los procedimientos relacionados con su cargo y proceso asignado.</w:t>
      </w:r>
    </w:p>
    <w:p w:rsidR="006E6A06" w:rsidRDefault="006E6A06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6E6A06" w:rsidRPr="00524318" w:rsidRDefault="006E6A06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251E75" w:rsidRPr="0039671A" w:rsidRDefault="00251E75" w:rsidP="00753E4E">
      <w:pPr>
        <w:numPr>
          <w:ilvl w:val="0"/>
          <w:numId w:val="39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CONTENIDO</w:t>
      </w:r>
    </w:p>
    <w:p w:rsidR="00251E75" w:rsidRDefault="00251E75" w:rsidP="00251E75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3F0ACB" w:rsidRPr="0039671A" w:rsidRDefault="003F0ACB" w:rsidP="00251E75">
      <w:pPr>
        <w:numPr>
          <w:ilvl w:val="1"/>
          <w:numId w:val="39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PLANEACIÓN DE LAS ACT</w:t>
      </w:r>
      <w:r w:rsidR="00F6543D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IVIDADES DE </w:t>
      </w:r>
      <w:r w:rsidR="00FB3F8A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CARPA MÓVIL </w:t>
      </w:r>
      <w:r w:rsidR="00F6543D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Y </w:t>
      </w:r>
      <w:r w:rsidR="00FB3F8A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CÁMARA AL PARQUE</w:t>
      </w:r>
    </w:p>
    <w:p w:rsidR="003F0ACB" w:rsidRPr="002D41F9" w:rsidRDefault="003F0ACB" w:rsidP="005B2A5B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684"/>
        <w:gridCol w:w="4354"/>
        <w:gridCol w:w="1825"/>
        <w:gridCol w:w="1652"/>
      </w:tblGrid>
      <w:tr w:rsidR="003F0ACB" w:rsidRPr="00A84C2B" w:rsidTr="004A16A6">
        <w:trPr>
          <w:trHeight w:val="34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3F0ACB" w:rsidRPr="00A84C2B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ACB" w:rsidRPr="00A84C2B" w:rsidRDefault="00054CA1" w:rsidP="009B2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Proyección de Necesidades de </w:t>
            </w:r>
            <w:r w:rsidR="0035778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Carpa Móvil</w:t>
            </w:r>
            <w:r w:rsidR="009B2E0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y Cámara al Parque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4FB" w:rsidRPr="00A84C2B" w:rsidRDefault="000D1230" w:rsidP="000D123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Con base e</w:t>
            </w:r>
            <w:r w:rsidR="0035235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</w:t>
            </w:r>
            <w:r w:rsidR="0035235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análisis de las estadísticas anuales que genera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l</w:t>
            </w:r>
            <w:r w:rsidR="0035235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 Cámara de Comercio  de Valledupar con respecto a los establecimientos de comercio que no están registrados, o no han realizado su renovaci</w:t>
            </w:r>
            <w:r w:rsidR="006265D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ón por la dificultad que estos tiene para acceder a los servicios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corporativos de la CCV debido</w:t>
            </w:r>
            <w:r w:rsidR="006265D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tiempo que les toma el desplazamiento a la sede principal</w:t>
            </w:r>
            <w:r w:rsidR="00FE186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6265D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evidencia la necesidad de acercarse a la comunidad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que estos no vean a la </w:t>
            </w:r>
            <w:r w:rsidR="006E6A0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Cámara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como una entidad sancionatoria y de control</w:t>
            </w:r>
            <w:r w:rsidR="006E6A0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E6A0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sino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</w:t>
            </w:r>
            <w:r w:rsidR="00FE186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es una organización que le otorga muchos beneficios a sus afiliados, inscritos y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</w:t>
            </w:r>
            <w:r w:rsidR="00FE186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 comunidad en general.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EF" w:rsidRPr="000D1230" w:rsidRDefault="0021295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</w:t>
            </w:r>
          </w:p>
          <w:p w:rsidR="008A38EC" w:rsidRPr="000D1230" w:rsidRDefault="00AA55E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Desarrollo </w:t>
            </w:r>
            <w:r w:rsidR="0021295A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Regional</w:t>
            </w:r>
          </w:p>
          <w:p w:rsidR="0021295A" w:rsidRPr="000D1230" w:rsidRDefault="0021295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1295A" w:rsidRPr="000D1230" w:rsidRDefault="0021295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Registros Públicos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C7C" w:rsidRPr="000D1230" w:rsidRDefault="00AD6A4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6A44C0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Cronograma de </w:t>
            </w:r>
            <w:r w:rsidR="0035778B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</w:t>
            </w:r>
            <w:r w:rsidR="006A44C0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ctividades</w:t>
            </w:r>
            <w:r w:rsidR="00DE01C7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1D1301" w:rsidRPr="000D1230" w:rsidRDefault="001D1301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54C7C" w:rsidRPr="000D1230" w:rsidRDefault="00B54C7C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Plan de Traba</w:t>
            </w:r>
            <w:r w:rsidR="00E42FB8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jo</w:t>
            </w: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Anual</w:t>
            </w:r>
          </w:p>
          <w:p w:rsidR="00435D38" w:rsidRPr="000D1230" w:rsidRDefault="00435D38" w:rsidP="00435D38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12040F" w:rsidRPr="00A84C2B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A84C2B" w:rsidRDefault="0012040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Default="0012040F" w:rsidP="009B2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Necesidades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Default="0012040F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servicio de Carpa Móvil 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Cámara al parque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puede ser solicitado por la alcaldía del municipio que se encuentre interesado en requerir este servicio; esta deberá presentar su solicitud de manera escrita a través de oficio dirigido a la Presidencia Ejecutiva para que está a su vez autorice la ejecución de las actividades en el mismo.</w:t>
            </w:r>
          </w:p>
          <w:p w:rsidR="0012040F" w:rsidRDefault="0012040F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341730" w:rsidRDefault="00341730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necesidades también pueden ser detectadas por cualquier </w:t>
            </w:r>
            <w:r w:rsidR="00752689"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organización</w:t>
            </w:r>
            <w:r w:rsid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informado a la Cámara de C</w:t>
            </w:r>
            <w:r w:rsid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omercio la problemática presentada.</w:t>
            </w:r>
            <w:r w:rsidR="00752689"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752689" w:rsidRDefault="00435D38" w:rsidP="0075268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lastRenderedPageBreak/>
              <w:t xml:space="preserve">Cuando la entidad o persona solicitante, no envíe una carta se debe diligenciar el </w:t>
            </w:r>
            <w:r w:rsidR="00752689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 xml:space="preserve">Formato de Solicitud de Servicio de </w:t>
            </w:r>
            <w:r w:rsidR="00ED5CC1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Fortalecimiento Empresarial</w:t>
            </w:r>
            <w:r w:rsidR="00C26626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 xml:space="preserve"> o se envía una carta dirigida a la Cámara de Comercio.</w:t>
            </w:r>
          </w:p>
          <w:p w:rsidR="00752689" w:rsidRDefault="00752689" w:rsidP="0075268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752689" w:rsidRDefault="00752689" w:rsidP="001D130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</w:t>
            </w:r>
            <w:r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 equipo de trabajo de la </w:t>
            </w:r>
            <w:r w:rsidR="001D1301"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Cámara </w:t>
            </w:r>
            <w:r w:rsidR="001D13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Comercio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también puede detectar necesidades desde cualquier proceso de la institución, dándolas a conocer al </w:t>
            </w:r>
            <w:r w:rsidR="00F2013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</w:t>
            </w:r>
            <w:r w:rsid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esarrollo </w:t>
            </w:r>
            <w:r w:rsid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</w:t>
            </w:r>
            <w:r w:rsidR="00E7124F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egional y/o Coordinador de Carpa Móvil o Cámara al Parque.</w:t>
            </w:r>
          </w:p>
          <w:p w:rsidR="00435D38" w:rsidRPr="00752689" w:rsidRDefault="00435D38" w:rsidP="001D130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13B" w:rsidRPr="000D1230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lastRenderedPageBreak/>
              <w:t>Coordinador de Carpa Móvil</w:t>
            </w:r>
          </w:p>
          <w:p w:rsidR="00B0613B" w:rsidRPr="000D1230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B0613B" w:rsidRPr="000D1230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Coordinador de Cámara al Parque</w:t>
            </w:r>
          </w:p>
          <w:p w:rsidR="00B0613B" w:rsidRPr="000D1230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F2013D" w:rsidRPr="000D1230" w:rsidRDefault="00F2013D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Director de</w:t>
            </w:r>
          </w:p>
          <w:p w:rsidR="0012040F" w:rsidRPr="00B0613B" w:rsidRDefault="00F2013D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Desarrollo Regional</w:t>
            </w:r>
          </w:p>
          <w:p w:rsidR="00B0613B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12040F" w:rsidRDefault="0012040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2040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Solicitud de Servicio de Desarrollo Regional.</w:t>
            </w:r>
          </w:p>
        </w:tc>
      </w:tr>
      <w:tr w:rsidR="009B2E01" w:rsidRPr="00A84C2B" w:rsidTr="005C47C4">
        <w:trPr>
          <w:trHeight w:val="116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Pr="00A84C2B" w:rsidRDefault="005C47C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Default="009B2E01" w:rsidP="0075268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 de las Actividades</w:t>
            </w:r>
            <w:r w:rsidR="0075268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C2662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Carpa Móvil</w:t>
            </w:r>
            <w:r w:rsidR="00C26626" w:rsidRPr="00C2662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/Cámara al Parque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Default="000D12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definido el Plan de T</w:t>
            </w:r>
            <w:r w:rsidR="00B54C7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rabajo Anual y organizado el Cronograma de Actividades de Carpa Móvil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/Cámara al Parque</w:t>
            </w:r>
            <w:r w:rsidR="00B54C7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se procederá a realizar el diseño del mismo. Dentro del marco de C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arpa </w:t>
            </w:r>
            <w:r w:rsidR="00B54C7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M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óvil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ofrecen varios servicios entre los cuales se encuentran el Servicio de </w:t>
            </w:r>
            <w:r w:rsidR="00B54C7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Registros Públicos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; donde  los comerciantes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odrán realizar renovaciones, matriculas,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asesorías jurídicas gratuitas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9B2E01" w:rsidRDefault="009B2E01" w:rsidP="008A5CC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C3413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realizan las actividades de Rescate de </w:t>
            </w:r>
            <w:r w:rsid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Memoria histórica, actividades 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údicas y de emprendimiento para vincular la entidad con los empresarios, estudiantes y comunidad en general.</w:t>
            </w:r>
          </w:p>
          <w:p w:rsidR="00C34138" w:rsidRDefault="00C34138" w:rsidP="00C3413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Dentro de las actividades de RMH se ofrecen unos tallere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 y charlas para los asistentes teniendo en cuenta el tipo de población de acuerdo a sus edades y al municipio donde se ejecutará la misma.  Estas se clasifican de la siguiente manera:</w:t>
            </w:r>
          </w:p>
          <w:p w:rsidR="00D80F71" w:rsidRDefault="00D80F7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3-6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Taller de Lecto - pintura y rescate de memo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ria histórica – Juegos tradicionales</w:t>
            </w: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6-8 años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: Taller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Te lo cuento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rescate de memoria histórica – Juegos Tradicionales.</w:t>
            </w: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8-10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harlas y talleres  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rescate de memoria histórica- Tertulias, juegos tradicionales, mitos, ley</w:t>
            </w:r>
            <w:r w:rsidR="003417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endas, costumbres y tradiciones.</w:t>
            </w:r>
          </w:p>
          <w:p w:rsidR="00341730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10-13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Charlas y talleres  de rescate de memoria histórica – Tertulias (personajes representativos, monumentos, gastronomía, 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relieve), juegos tradicionales, mitos, leyendas, costumbres y tradiciones</w:t>
            </w: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13-15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A54A65" w:rsidRP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Actividades de RMH</w:t>
            </w:r>
            <w:r w:rsidR="00A54A6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417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emprendimiento.</w:t>
            </w:r>
          </w:p>
          <w:p w:rsidR="00341730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15-17 años</w:t>
            </w:r>
            <w:r w:rsidR="00A54A6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A54A65" w:rsidRP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alleres  de emprendimiento (</w:t>
            </w:r>
            <w:r w:rsid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Remitirse al Procedimiento de Actividades de Emprendimiento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)</w:t>
            </w:r>
            <w:r w:rsidR="003417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341730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D80F7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18 en adelante: </w:t>
            </w:r>
            <w:r w:rsidR="00A54A65" w:rsidRP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Charlas de Rescate de Memoria Histórica</w:t>
            </w:r>
            <w:r w:rsidR="00A54A6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(</w:t>
            </w:r>
            <w:r w:rsid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tradiciones, idiosincrasia, riqueza cultural, entre otras)</w:t>
            </w:r>
            <w:r w:rsidR="00CA3FB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341730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341730" w:rsidP="006769E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Por otro lado se ofrecerán  charlas en temas  psicosociales y Actividades lúdicas y </w:t>
            </w:r>
            <w:r w:rsidR="006769E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servicio de Orientación y Apoyo Psicosocial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toda </w:t>
            </w:r>
            <w:r w:rsidR="0012040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 comunidad de manera grat</w:t>
            </w:r>
            <w:r w:rsidR="00A24C6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uita, </w:t>
            </w:r>
            <w:r w:rsidR="00A24C6C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la cual estará a cargo del Observatorio Sicosocial</w:t>
            </w: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.</w:t>
            </w:r>
            <w:r w:rsidR="006769E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De igual modo se vincula al proceso de Gestión de las comunicaciones</w:t>
            </w:r>
            <w:r w:rsidR="00EC47B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</w:t>
            </w:r>
            <w:r w:rsidR="0012040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realizar</w:t>
            </w:r>
            <w:r w:rsidR="00EC47B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 cubrimiento de las actividades y eventos que se desarrollaran en la Carpa móvil.</w:t>
            </w:r>
            <w:r w:rsidR="006769E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9B2E01" w:rsidRDefault="009B2E01" w:rsidP="008A5CC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5C47C4" w:rsidRDefault="009B2E01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no existe alguna institución educativa cerca a la ubicación de la Carpa de  la CCV, se hará las visitas a las casa del entorno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la plaza o plazoleta en donde esté ubicada la carpa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 invitar a los niños a participar de las actividades y a la comunidad en general.   </w:t>
            </w:r>
          </w:p>
          <w:p w:rsidR="005C47C4" w:rsidRDefault="005C47C4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D80F71" w:rsidRPr="00D80F71" w:rsidRDefault="00D80F71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Nota: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el caso de Cámara al Parque todas estas actividades relacionadas se harán enfocadas al municipio de Valledupar, sus barrios y plazoletas.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4F" w:rsidRDefault="00E7124F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E7124F" w:rsidRPr="000D1230" w:rsidRDefault="001D1301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Líderes de los Procesos</w:t>
            </w:r>
          </w:p>
          <w:p w:rsidR="00E7124F" w:rsidRPr="000D1230" w:rsidRDefault="00E7124F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9B2E01" w:rsidRPr="000D1230" w:rsidRDefault="00E64FB4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E64FB4" w:rsidRPr="000D1230" w:rsidRDefault="00E64FB4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E64FB4" w:rsidRDefault="00E64FB4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F36D00" w:rsidRPr="00A84C2B" w:rsidTr="00A0380D">
        <w:trPr>
          <w:trHeight w:val="17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A84C2B" w:rsidRDefault="005C47C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Default="00F36D0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Promoción de actividades de </w:t>
            </w:r>
          </w:p>
          <w:p w:rsidR="006A04FB" w:rsidRPr="00C26626" w:rsidRDefault="00C26626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2662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Carpa Móvil/Cámara al Parque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8B" w:rsidRPr="000D1230" w:rsidRDefault="00F36D0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36D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Se rea</w:t>
            </w:r>
            <w:r w:rsidR="00D73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liza un proceso de promoción de</w:t>
            </w:r>
            <w:r w:rsidRPr="00F36D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</w:t>
            </w:r>
            <w:r w:rsidR="00CB5F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arpa Móvil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 w:rsidRPr="00F36D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 través de la Pagina Web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E7124F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correos masivos, </w:t>
            </w: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redes sociales, cuñas radiales</w:t>
            </w:r>
            <w:r w:rsidR="00D7301C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perifoneo</w:t>
            </w:r>
            <w:r w:rsidR="00EE4185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entre otros,</w:t>
            </w: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y en medio físico con el</w:t>
            </w:r>
            <w:r w:rsidR="00A24C6C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Portafolio de Servicios.</w:t>
            </w:r>
          </w:p>
          <w:p w:rsidR="00A24C6C" w:rsidRPr="000D1230" w:rsidRDefault="00A24C6C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36D00" w:rsidRDefault="00A0380D" w:rsidP="000D123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C26626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 el requerimiento</w:t>
            </w: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área</w:t>
            </w:r>
            <w:r w:rsidR="00711C28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comunicaciones, según lo</w:t>
            </w:r>
            <w:r w:rsidR="007E6AAA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consignado en el proce</w:t>
            </w:r>
            <w:r w:rsidR="00A24C6C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dimiento de comunicaciones. </w:t>
            </w:r>
            <w:r w:rsidR="00D01B5F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igual modo, </w:t>
            </w:r>
            <w:r w:rsidR="0035778B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funcionario delegado por la Vicepresidencia Administrativa como </w:t>
            </w:r>
            <w:r w:rsidR="001D1301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 de Oficinas Seccionales </w:t>
            </w:r>
            <w:r w:rsidR="0035778B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en su defecto el </w:t>
            </w:r>
            <w:r w:rsidR="001D1301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Jefe de Oficina Seccional</w:t>
            </w:r>
            <w:r w:rsidR="0035778B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se encargará</w:t>
            </w:r>
            <w:r w:rsidR="00357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63229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realizar </w:t>
            </w:r>
            <w:r w:rsidR="00357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las visitas previas para el contacto de los </w:t>
            </w:r>
            <w:r w:rsidR="00D01B5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diferentes medios de publicidad y entes municipales para informar de las actividades.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0D1230" w:rsidRDefault="00B0613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 </w:t>
            </w:r>
            <w:r w:rsidR="004025BF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0380D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1D1301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Comunicaciones Y Relaciones Públicas</w:t>
            </w:r>
          </w:p>
          <w:p w:rsidR="006C1400" w:rsidRPr="000D1230" w:rsidRDefault="006C140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C1400" w:rsidRPr="000D1230" w:rsidRDefault="001D1301" w:rsidP="001D13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Oficinas Seccionales</w:t>
            </w:r>
          </w:p>
          <w:p w:rsidR="004025BF" w:rsidRPr="000D1230" w:rsidRDefault="004025B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0613B" w:rsidRPr="000D1230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B0613B" w:rsidRPr="000D1230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A0380D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753E4E" w:rsidRDefault="000D123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Procedimiento de C</w:t>
            </w:r>
            <w:r w:rsidR="00EE4185" w:rsidRPr="000D12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omunicaciones</w:t>
            </w:r>
          </w:p>
        </w:tc>
      </w:tr>
      <w:tr w:rsidR="00087457" w:rsidRPr="00A84C2B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A0380D" w:rsidRDefault="00842579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Selección de funcionarios</w:t>
            </w:r>
          </w:p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F36D00" w:rsidRDefault="00842579" w:rsidP="006C14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s-CO"/>
              </w:rPr>
              <w:t>Una vez se tiene identificado el municipio donde se realizará la carpa Móvil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>
              <w:rPr>
                <w:rFonts w:ascii="Palatino Linotype" w:hAnsi="Palatino Linotype"/>
                <w:sz w:val="20"/>
                <w:szCs w:val="20"/>
                <w:lang w:eastAsia="es-CO"/>
              </w:rPr>
              <w:t>se procederá a realizar la solicitud del personal que se requiere para las mismas a cada una de las áreas involucradas</w:t>
            </w:r>
            <w:r w:rsidR="00323648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y sus respectivos </w:t>
            </w:r>
            <w:r w:rsidR="00B0613B">
              <w:rPr>
                <w:rFonts w:ascii="Palatino Linotype" w:hAnsi="Palatino Linotype"/>
                <w:sz w:val="20"/>
                <w:szCs w:val="20"/>
                <w:lang w:eastAsia="es-CO"/>
              </w:rPr>
              <w:t>Directores</w:t>
            </w:r>
            <w:r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(Registros </w:t>
            </w:r>
            <w:r w:rsidR="006C1400">
              <w:rPr>
                <w:rFonts w:ascii="Palatino Linotype" w:hAnsi="Palatino Linotype"/>
                <w:sz w:val="20"/>
                <w:szCs w:val="20"/>
                <w:lang w:eastAsia="es-CO"/>
              </w:rPr>
              <w:t>P</w:t>
            </w:r>
            <w:r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úblicos, </w:t>
            </w:r>
            <w:r w:rsidR="006C1400"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D</w:t>
            </w:r>
            <w:r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esarrollo </w:t>
            </w:r>
            <w:r w:rsidR="006C1400"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Regional</w:t>
            </w:r>
            <w:r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, </w:t>
            </w:r>
            <w:r w:rsidR="006C1400"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Apoyo Psicosocial</w:t>
            </w:r>
            <w:r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, </w:t>
            </w:r>
            <w:r w:rsidR="006C1400"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C</w:t>
            </w:r>
            <w:r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omunicaciones</w:t>
            </w:r>
            <w:r w:rsidR="006C1400"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, C</w:t>
            </w:r>
            <w:r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onciliación</w:t>
            </w:r>
            <w:r w:rsidR="006C1400"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y Observatorio Socioeconómico</w:t>
            </w:r>
            <w:r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)</w:t>
            </w:r>
            <w:r w:rsidR="00323648" w:rsidRPr="000D1230">
              <w:rPr>
                <w:rFonts w:ascii="Palatino Linotype" w:hAnsi="Palatino Linotype"/>
                <w:sz w:val="20"/>
                <w:szCs w:val="20"/>
                <w:lang w:eastAsia="es-CO"/>
              </w:rPr>
              <w:t>.</w:t>
            </w:r>
            <w:r w:rsidR="00323648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13B" w:rsidRPr="000D1230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B0613B" w:rsidRPr="000D1230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753E4E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087457" w:rsidRPr="00A84C2B" w:rsidTr="00B14713">
        <w:trPr>
          <w:trHeight w:val="88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323648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323648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Logística para Carpa </w:t>
            </w:r>
            <w:r w:rsidRPr="007E6AAA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Móvil</w:t>
            </w:r>
            <w:r w:rsidR="007E6AAA" w:rsidRPr="007E6AA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/Cámara al Parque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323648" w:rsidP="003236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Para formalizar la logística de carpa móvil se procede a enviar un oficio a l</w:t>
            </w:r>
            <w:r w:rsidR="00A24C6C">
              <w:rPr>
                <w:rFonts w:ascii="Palatino Linotype" w:hAnsi="Palatino Linotype"/>
                <w:sz w:val="20"/>
                <w:szCs w:val="20"/>
              </w:rPr>
              <w:t xml:space="preserve">a </w:t>
            </w:r>
            <w:r w:rsidR="00A24C6C" w:rsidRPr="00ED5CC1">
              <w:rPr>
                <w:rFonts w:ascii="Palatino Linotype" w:hAnsi="Palatino Linotype"/>
                <w:sz w:val="20"/>
                <w:szCs w:val="20"/>
                <w:highlight w:val="lightGray"/>
              </w:rPr>
              <w:t>Vicepresidencia Financiera</w:t>
            </w:r>
            <w:r w:rsidR="00EE4185" w:rsidRPr="00ED5CC1">
              <w:rPr>
                <w:rFonts w:ascii="Palatino Linotype" w:hAnsi="Palatino Linotype"/>
                <w:sz w:val="20"/>
                <w:szCs w:val="20"/>
                <w:highlight w:val="lightGray"/>
              </w:rPr>
              <w:t>,</w:t>
            </w:r>
            <w:r w:rsidR="00EE418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E4185" w:rsidRPr="000D1230">
              <w:rPr>
                <w:rFonts w:ascii="Palatino Linotype" w:hAnsi="Palatino Linotype"/>
                <w:sz w:val="20"/>
                <w:szCs w:val="20"/>
              </w:rPr>
              <w:t>con copia a Talento Humano,</w:t>
            </w:r>
            <w:r w:rsidRPr="000D1230">
              <w:rPr>
                <w:rFonts w:ascii="Palatino Linotype" w:hAnsi="Palatino Linotype"/>
                <w:sz w:val="20"/>
                <w:szCs w:val="20"/>
              </w:rPr>
              <w:t xml:space="preserve"> donde  se especifique el lugar donde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se realizará la actividad, la fecha, recurso económico, logístico y personal de apoyo de las distintas áreas.  Lo anterior con el fin </w:t>
            </w:r>
            <w:r w:rsidR="00ED5CC1">
              <w:rPr>
                <w:rFonts w:ascii="Palatino Linotype" w:hAnsi="Palatino Linotype"/>
                <w:sz w:val="20"/>
                <w:szCs w:val="20"/>
              </w:rPr>
              <w:t xml:space="preserve">de </w:t>
            </w:r>
            <w:r>
              <w:rPr>
                <w:rFonts w:ascii="Palatino Linotype" w:hAnsi="Palatino Linotype"/>
                <w:sz w:val="20"/>
                <w:szCs w:val="20"/>
              </w:rPr>
              <w:t>garantizar el presupuesto requerido</w:t>
            </w:r>
            <w:r w:rsidR="00B14713">
              <w:rPr>
                <w:rFonts w:ascii="Palatino Linotype" w:hAnsi="Palatino Linotype"/>
                <w:sz w:val="20"/>
                <w:szCs w:val="20"/>
              </w:rPr>
              <w:t xml:space="preserve"> para el traslado de los funcionarios y los gastos que genere el ejercicio en cuanto a transporte, viáticos y estadía si así se requiera.</w:t>
            </w:r>
          </w:p>
          <w:p w:rsidR="00B14713" w:rsidRDefault="00B14713" w:rsidP="003236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B14713" w:rsidRPr="00B14713" w:rsidRDefault="00B14713" w:rsidP="00B1471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Nota: </w:t>
            </w:r>
            <w:r>
              <w:rPr>
                <w:rFonts w:ascii="Palatino Linotype" w:hAnsi="Palatino Linotype"/>
                <w:sz w:val="20"/>
                <w:szCs w:val="20"/>
              </w:rPr>
              <w:t>Para el caso de cámara al Parqu</w:t>
            </w:r>
            <w:r w:rsidR="00ED5CC1">
              <w:rPr>
                <w:rFonts w:ascii="Palatino Linotype" w:hAnsi="Palatino Linotype"/>
                <w:sz w:val="20"/>
                <w:szCs w:val="20"/>
              </w:rPr>
              <w:t>e, de acuerdo al Cronograma de A</w:t>
            </w:r>
            <w:r>
              <w:rPr>
                <w:rFonts w:ascii="Palatino Linotype" w:hAnsi="Palatino Linotype"/>
                <w:sz w:val="20"/>
                <w:szCs w:val="20"/>
              </w:rPr>
              <w:t>ctividades de cámara al Parque se gestionará el traslado de los funcionarios, la carpa y elementos requeridos para la prestación del servicio al interior del municipio de Valledupar en la plazoleta, parque o sitio escogido.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45" w:rsidRPr="000D1230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A65445" w:rsidRPr="000D1230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D1230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A84C2B" w:rsidRDefault="00B14713" w:rsidP="00A24C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Oficio  a Vicepresidencia </w:t>
            </w:r>
            <w:r w:rsidR="00A24C6C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Financiera</w:t>
            </w:r>
            <w:r w:rsidR="00A24C6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87457" w:rsidRPr="005A101B" w:rsidTr="00480B7D">
        <w:trPr>
          <w:trHeight w:val="88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5A101B" w:rsidRDefault="00E27F16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7E777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 del programa de C</w:t>
            </w:r>
            <w:r w:rsidR="0008745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arpa móvil</w:t>
            </w: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2" w:rsidRDefault="00C71212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en el lugar acordado, se procede a instalar la carpa móvil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/Cámara al Parque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al momento en que los usuarios sean atendidos por los funcionarios de la CCV estos deberán registrarse en el </w:t>
            </w:r>
            <w:r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93578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de Registro de </w:t>
            </w:r>
            <w:r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Asistencia</w:t>
            </w:r>
            <w:r w:rsidR="0093578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D130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de Carpas Móviles y Cámara al </w:t>
            </w:r>
            <w:r w:rsidR="001D1301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Parque</w:t>
            </w:r>
            <w:r w:rsidR="00361954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en este los usuarios escribirán sus datos personales</w:t>
            </w:r>
            <w:r w:rsidR="006C1400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el tipo de servicio al que accedió </w:t>
            </w:r>
            <w:r w:rsidR="00361954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y calificaran la atención recibida.</w:t>
            </w:r>
          </w:p>
          <w:p w:rsidR="00361954" w:rsidRDefault="00361954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C789B" w:rsidRDefault="00935784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3578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Nota: </w:t>
            </w:r>
            <w:r w:rsidR="00D007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el caso de C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ámara al parque,</w:t>
            </w:r>
            <w:r w:rsidR="00D007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</w:t>
            </w:r>
            <w:r w:rsidR="00345C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instalada la carpa,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si con anterioridad se ha realizado una visita al establecimiento educativo y formalmente entregado un oficio para solicitar el permiso</w:t>
            </w:r>
            <w:r w:rsidR="007E777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A611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los funcionarios encargados se desplazaran a la institución 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educativa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 el rector asignara los grupos para desarrollar las charlas, talleres u actividades planeadas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tal fin.</w:t>
            </w:r>
          </w:p>
          <w:p w:rsidR="007F2CB0" w:rsidRDefault="007F2CB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Default="00BB665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el caso de que la actividad se realice con menores de edad y exista una a cargo del grupo</w:t>
            </w:r>
            <w:r w:rsid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procederá a diligenciar el</w:t>
            </w:r>
            <w:r w:rsidR="0038407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D1301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 xml:space="preserve">Formato de Actividades de </w:t>
            </w:r>
            <w:r w:rsidR="00333753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Fortalecimiento Empresarial</w:t>
            </w:r>
          </w:p>
          <w:p w:rsidR="001D1301" w:rsidRDefault="001D1301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B6650" w:rsidRDefault="00A65445" w:rsidP="00A6544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Para la ejecución de los diferentes servicios se siguen los procedimientos de cada proceso a realizar, es decir que por ejemplo para realizar </w:t>
            </w:r>
            <w:r w:rsidR="00EF3AAB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</w:t>
            </w:r>
            <w:r w:rsidR="0086109A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acompañamiento</w:t>
            </w:r>
            <w:r w:rsidR="00EF3AAB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psicológico </w:t>
            </w:r>
            <w:r w:rsidR="0086109A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se realizan las actividades siguiendo el</w:t>
            </w:r>
            <w:r w:rsidR="0013416B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P</w:t>
            </w:r>
            <w:r w:rsidR="0086109A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rocedimiento </w:t>
            </w:r>
            <w:r w:rsidR="0013416B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de Apoyo P</w:t>
            </w:r>
            <w:r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sicosocial, p</w:t>
            </w:r>
            <w:r w:rsidR="00935784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ara las actividades de </w:t>
            </w:r>
            <w:r w:rsidR="00AC789B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emprendimiento se seguirá el mismo procedimiento</w:t>
            </w: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del programa de emprendimiento, para registros públicos se seguirán los procedimientos de registros públicos y así para cada proceso. El uso de formatos establecidos en el presente procedimiento es combinado con el uso de los formatos de cada proceso llevado a cabo en carpa.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45" w:rsidRPr="00ED5CC1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A65445" w:rsidRPr="00ED5CC1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ED5CC1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  <w:p w:rsidR="00D91241" w:rsidRPr="00ED5CC1" w:rsidRDefault="00D91241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D91241" w:rsidRPr="00A65445" w:rsidRDefault="00D91241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Funcionarios Delegados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DC70AC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08745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registro de asistencia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D130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de Carpas Móviles y Cámara al Parque</w:t>
            </w:r>
            <w:r w:rsidR="001D13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087457" w:rsidRDefault="00087457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Default="00C34138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Formato </w:t>
            </w:r>
            <w:r w:rsidR="00384072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De Actividades </w:t>
            </w:r>
            <w:r w:rsidR="006C1400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de </w:t>
            </w:r>
            <w:r w:rsidR="00333753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Fortalecimiento Empresarial</w:t>
            </w:r>
            <w:r w:rsidR="0033375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D91241" w:rsidRDefault="00D91241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D91241" w:rsidRDefault="00D91241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Pr="005A101B" w:rsidRDefault="0013416B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</w:t>
            </w:r>
            <w:r w:rsidR="00A65445"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rocedimientos de cada uno de los servicios establecidos para la carpa</w:t>
            </w:r>
            <w:r w:rsidR="00A6544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.</w:t>
            </w:r>
          </w:p>
        </w:tc>
      </w:tr>
      <w:tr w:rsidR="004724F3" w:rsidRPr="005A101B" w:rsidTr="00384072">
        <w:trPr>
          <w:trHeight w:val="158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Default="00251E75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Pr="005A101B" w:rsidRDefault="004724F3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de satisfacción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75" w:rsidRPr="00ED5CC1" w:rsidRDefault="005141F6" w:rsidP="001D130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finalizado el proceso de cumplimiento de las actividades establecidas dentro del Cronograma d</w:t>
            </w:r>
            <w:r w:rsidR="007F2CB0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Actividades, </w:t>
            </w: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procede a realizar la recopilación de las respuestas </w:t>
            </w:r>
            <w:r w:rsidR="007F2CB0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la evaluación obtenida a través del </w:t>
            </w:r>
            <w:r w:rsidR="007F2CB0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Registro de Asistencia de </w:t>
            </w:r>
            <w:r w:rsidR="00D91241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Carpa Móvil y Cámara al Parque</w:t>
            </w:r>
            <w:r w:rsidR="007F2CB0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también las sugerencias</w:t>
            </w:r>
            <w:r w:rsidR="00ED5CC1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u observaciones obtenidas en el</w:t>
            </w:r>
            <w:r w:rsidR="007F2CB0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65445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Actividades </w:t>
            </w:r>
            <w:r w:rsidR="00D91241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de Desarrollo Regional</w:t>
            </w:r>
            <w:r w:rsidR="00A65445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F2CB0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y realizar la tabulación de las mismas para proceder a elaborar los informes mensuales y de indicadores del SGC establecidos para cada procedimiento.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45" w:rsidRPr="00ED5CC1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A65445" w:rsidRPr="00ED5CC1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4724F3" w:rsidRPr="00ED5CC1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45" w:rsidRPr="001D1301" w:rsidRDefault="001D1301" w:rsidP="005218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Registro de Asistencia de Carpa Móvil y Cámara al Parque</w:t>
            </w:r>
            <w:r w:rsidRPr="001D13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1D1301" w:rsidRDefault="001D1301" w:rsidP="005218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65445" w:rsidRPr="00A65445" w:rsidRDefault="00A65445" w:rsidP="003337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Formato De Actividades </w:t>
            </w:r>
            <w:r w:rsidR="005218F3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de </w:t>
            </w:r>
            <w:r w:rsidR="00333753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Fortalecimiento Empresarial</w:t>
            </w:r>
          </w:p>
        </w:tc>
      </w:tr>
      <w:tr w:rsidR="00087457" w:rsidRPr="005A101B" w:rsidTr="00753E4E">
        <w:trPr>
          <w:trHeight w:val="116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251E75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5A101B" w:rsidRDefault="004724F3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Seguimiento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6B" w:rsidRPr="00ED5CC1" w:rsidRDefault="008B6D54" w:rsidP="00F475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realizará el seguimiento </w:t>
            </w:r>
            <w:r w:rsidR="008E20B1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diario con la recopilación de la información de cada una de las Carpas que se desarrollen, consignando la información en la </w:t>
            </w:r>
            <w:r w:rsidR="008E20B1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Plantilla de Informe d</w:t>
            </w:r>
            <w:r w:rsidR="00271F0A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e Carpa Móvil y Cámara</w:t>
            </w:r>
            <w:r w:rsid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al Parque</w:t>
            </w:r>
            <w:r w:rsidR="008E20B1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  <w:r w:rsidR="00271F0A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 otra parte se hará el Seguimiento de cumplimiento de Carpa Móvil y Cámara al Parque, a través del</w:t>
            </w:r>
            <w:r w:rsidR="00271F0A"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Cronograma de Actividades. </w:t>
            </w:r>
            <w:r w:rsidR="008E20B1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esta información se realizará el Informe </w:t>
            </w:r>
            <w:r w:rsidR="00F4756B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del Área de Desarrollo regional, que es presentado a la Junta Directiva y el informe de indicadores del Sistema de Gestión de Calidad, donde se contempla el avance de las actividades. Una c</w:t>
            </w:r>
            <w:r w:rsid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opia de este informe se entregará</w:t>
            </w:r>
            <w:r w:rsidR="00F4756B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D</w:t>
            </w:r>
            <w:r w:rsid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irector de Registros Públicos, Presidencia Ejecutiva y Vicepresidencia A</w:t>
            </w:r>
            <w:r w:rsidR="00F4756B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dministrativa.</w:t>
            </w:r>
          </w:p>
          <w:p w:rsidR="00F4756B" w:rsidRPr="00ED5CC1" w:rsidRDefault="00F4756B" w:rsidP="00F475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7E777A" w:rsidRPr="00ED5CC1" w:rsidRDefault="007E777A" w:rsidP="00F475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Nota:</w:t>
            </w: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indicadores que se encuentren por debajo de la meta establecida, se harán las respectivas acciones correctivas</w:t>
            </w:r>
            <w:r w:rsidR="00A65445"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4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2D4704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  <w:p w:rsidR="002D4704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2D4704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Director de </w:t>
            </w:r>
            <w:r w:rsidR="00F4756B" w:rsidRPr="00ED5CC1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D</w:t>
            </w:r>
            <w:r w:rsidRPr="00ED5CC1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esarrollo </w:t>
            </w:r>
            <w:r w:rsidR="00F4756B" w:rsidRPr="00ED5CC1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R</w:t>
            </w:r>
            <w:r w:rsidRPr="00ED5CC1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egional</w:t>
            </w:r>
          </w:p>
          <w:p w:rsidR="002D4704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2D4704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2D4704" w:rsidRPr="00ED5CC1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4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Plantilla informe de carpa móvil y cámara al parque</w:t>
            </w:r>
          </w:p>
          <w:p w:rsidR="002D4704" w:rsidRPr="002D4704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es-CO"/>
              </w:rPr>
            </w:pPr>
          </w:p>
          <w:p w:rsidR="002D4704" w:rsidRDefault="00271F0A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FF14B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 mensual</w:t>
            </w:r>
          </w:p>
          <w:p w:rsidR="00FB273A" w:rsidRDefault="00FB273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B273A" w:rsidRDefault="00FB273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 de indicadores del SGC</w:t>
            </w:r>
          </w:p>
          <w:p w:rsidR="00271F0A" w:rsidRDefault="00271F0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71F0A" w:rsidRDefault="00271F0A" w:rsidP="00271F0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D5CC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Cronograma de Actividades</w:t>
            </w:r>
            <w:r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271F0A" w:rsidRDefault="00271F0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2024CA" w:rsidRDefault="002024CA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271F0A" w:rsidRDefault="00271F0A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251E75" w:rsidRPr="0039671A" w:rsidRDefault="00251E75" w:rsidP="00251E75">
      <w:pPr>
        <w:pStyle w:val="Default"/>
        <w:numPr>
          <w:ilvl w:val="1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39671A">
        <w:rPr>
          <w:rFonts w:ascii="Palatino Linotype" w:hAnsi="Palatino Linotype"/>
          <w:b/>
          <w:color w:val="548DD4" w:themeColor="text2" w:themeTint="99"/>
        </w:rPr>
        <w:t>FLUJOGRAMA</w:t>
      </w:r>
    </w:p>
    <w:p w:rsidR="00251E75" w:rsidRDefault="005D5049" w:rsidP="00251E75">
      <w:pPr>
        <w:pStyle w:val="Default"/>
        <w:rPr>
          <w:rFonts w:ascii="Palatino Linotype" w:hAnsi="Palatino Linotype"/>
          <w:b/>
          <w:color w:val="1F497D"/>
        </w:rPr>
      </w:pPr>
      <w:r>
        <w:rPr>
          <w:rFonts w:ascii="Palatino Linotype" w:hAnsi="Palatino Linotype"/>
          <w:b/>
          <w:noProof/>
          <w:color w:val="1F497D"/>
          <w:lang w:val="es-CO" w:eastAsia="es-CO"/>
        </w:rPr>
        <w:drawing>
          <wp:inline distT="0" distB="0" distL="0" distR="0">
            <wp:extent cx="5619750" cy="4686300"/>
            <wp:effectExtent l="0" t="0" r="0" b="1905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03AD1" w:rsidRPr="0039671A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39671A">
        <w:rPr>
          <w:rFonts w:ascii="Palatino Linotype" w:hAnsi="Palatino Linotype"/>
          <w:b/>
          <w:color w:val="548DD4" w:themeColor="text2" w:themeTint="99"/>
        </w:rPr>
        <w:t>MANEJO DE NO CONFORMES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303AD1" w:rsidRPr="0039671A" w:rsidRDefault="00303AD1" w:rsidP="00915389">
      <w:pPr>
        <w:pStyle w:val="Prrafodelista"/>
        <w:numPr>
          <w:ilvl w:val="1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39671A">
        <w:rPr>
          <w:rFonts w:ascii="Palatino Linotype" w:hAnsi="Palatino Linotype"/>
          <w:b/>
          <w:color w:val="548DD4" w:themeColor="text2" w:themeTint="99"/>
          <w:sz w:val="24"/>
          <w:szCs w:val="24"/>
        </w:rPr>
        <w:t>NO CONFORMES INTERNAS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6"/>
          <w:szCs w:val="24"/>
        </w:rPr>
      </w:pP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303AD1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sz w:val="16"/>
          <w:szCs w:val="24"/>
        </w:rPr>
      </w:pPr>
    </w:p>
    <w:p w:rsidR="00303AD1" w:rsidRPr="0039671A" w:rsidRDefault="00303AD1" w:rsidP="00915389">
      <w:pPr>
        <w:pStyle w:val="Prrafodelista"/>
        <w:numPr>
          <w:ilvl w:val="1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39671A">
        <w:rPr>
          <w:rFonts w:ascii="Palatino Linotype" w:hAnsi="Palatino Linotype"/>
          <w:b/>
          <w:color w:val="548DD4" w:themeColor="text2" w:themeTint="99"/>
          <w:sz w:val="24"/>
          <w:szCs w:val="24"/>
        </w:rPr>
        <w:t>NO CONFORMES EXTERNAS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4"/>
          <w:szCs w:val="24"/>
        </w:rPr>
      </w:pPr>
    </w:p>
    <w:p w:rsidR="00303AD1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el punto de Sugerencia (en caso en el que se registre una petición, queja o reclamo)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03AD1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303AD1" w:rsidRPr="00F86A94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303AD1" w:rsidRPr="00915389" w:rsidRDefault="00303AD1" w:rsidP="00303AD1">
      <w:pPr>
        <w:spacing w:after="0" w:line="240" w:lineRule="auto"/>
        <w:rPr>
          <w:rFonts w:ascii="Palatino Linotype" w:hAnsi="Palatino Linotype"/>
          <w:sz w:val="18"/>
          <w:szCs w:val="24"/>
        </w:rPr>
      </w:pPr>
    </w:p>
    <w:p w:rsidR="00303AD1" w:rsidRPr="00F86A94" w:rsidRDefault="00303AD1" w:rsidP="00303A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303AD1" w:rsidRPr="00D22081" w:rsidRDefault="00303AD1" w:rsidP="00303AD1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</w:rPr>
      </w:pPr>
    </w:p>
    <w:p w:rsidR="00303AD1" w:rsidRPr="00D22081" w:rsidRDefault="00303AD1" w:rsidP="0091538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D22081">
        <w:rPr>
          <w:rFonts w:ascii="Palatino Linotype" w:hAnsi="Palatino Linotype"/>
          <w:b/>
          <w:color w:val="548DD4" w:themeColor="text2" w:themeTint="99"/>
        </w:rPr>
        <w:t>CONTROL DEL PROCESO</w:t>
      </w:r>
    </w:p>
    <w:p w:rsidR="00303AD1" w:rsidRPr="006654D5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</w:rPr>
      </w:pPr>
    </w:p>
    <w:p w:rsidR="00303AD1" w:rsidRPr="00D22081" w:rsidRDefault="00303AD1" w:rsidP="00303AD1">
      <w:pPr>
        <w:pStyle w:val="Prrafodelista"/>
        <w:numPr>
          <w:ilvl w:val="0"/>
          <w:numId w:val="36"/>
        </w:numPr>
        <w:spacing w:after="0" w:line="240" w:lineRule="auto"/>
        <w:ind w:left="340" w:hanging="340"/>
        <w:jc w:val="both"/>
        <w:rPr>
          <w:rFonts w:ascii="Palatino Linotype" w:hAnsi="Palatino Linotype"/>
        </w:rPr>
      </w:pPr>
      <w:r w:rsidRPr="00D22081">
        <w:rPr>
          <w:rFonts w:ascii="Palatino Linotype" w:hAnsi="Palatino Linotype"/>
        </w:rPr>
        <w:t xml:space="preserve">Seguimiento por parte del </w:t>
      </w:r>
      <w:r w:rsidR="00ED5CC1">
        <w:rPr>
          <w:rFonts w:ascii="Palatino Linotype" w:hAnsi="Palatino Linotype"/>
        </w:rPr>
        <w:t>Director de Gestión de C</w:t>
      </w:r>
      <w:r w:rsidRPr="00D22081">
        <w:rPr>
          <w:rFonts w:ascii="Palatino Linotype" w:hAnsi="Palatino Linotype"/>
        </w:rPr>
        <w:t>alidad para verificar el cumplimiento de la solución de la No Conformidad.</w:t>
      </w:r>
    </w:p>
    <w:p w:rsidR="00303AD1" w:rsidRPr="00D22081" w:rsidRDefault="00303AD1" w:rsidP="00303AD1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</w:rPr>
      </w:pPr>
      <w:r w:rsidRPr="00D22081">
        <w:rPr>
          <w:rFonts w:ascii="Palatino Linotype" w:hAnsi="Palatino Linotype"/>
        </w:rPr>
        <w:t>Seguimiento de Actas de Indicadores (Acciones e Indicadores).</w:t>
      </w:r>
    </w:p>
    <w:p w:rsidR="00303AD1" w:rsidRPr="00D22081" w:rsidRDefault="00303AD1" w:rsidP="00303AD1">
      <w:pPr>
        <w:pStyle w:val="Prrafodelista"/>
        <w:spacing w:after="0" w:line="240" w:lineRule="auto"/>
        <w:ind w:left="340"/>
        <w:rPr>
          <w:rFonts w:ascii="Palatino Linotype" w:hAnsi="Palatino Linotype"/>
        </w:rPr>
      </w:pPr>
    </w:p>
    <w:p w:rsidR="00303AD1" w:rsidRPr="00D22081" w:rsidRDefault="00303AD1" w:rsidP="0091538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D22081">
        <w:rPr>
          <w:rFonts w:ascii="Palatino Linotype" w:hAnsi="Palatino Linotype"/>
          <w:b/>
          <w:color w:val="548DD4" w:themeColor="text2" w:themeTint="99"/>
        </w:rPr>
        <w:t>PLAN DE CONTINGENCIA</w:t>
      </w:r>
    </w:p>
    <w:p w:rsidR="00303AD1" w:rsidRPr="006654D5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0"/>
        </w:rPr>
      </w:pPr>
    </w:p>
    <w:p w:rsidR="00303AD1" w:rsidRPr="00D22081" w:rsidRDefault="00303AD1" w:rsidP="00303AD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</w:rPr>
      </w:pPr>
      <w:r w:rsidRPr="00D22081">
        <w:rPr>
          <w:rFonts w:ascii="Palatino Linotype" w:hAnsi="Palatino Linotype"/>
        </w:rPr>
        <w:t>Copia de Seguridad Trimestral (Medio Magnético)</w:t>
      </w:r>
    </w:p>
    <w:p w:rsidR="00303AD1" w:rsidRPr="00D22081" w:rsidRDefault="00303AD1" w:rsidP="00303AD1">
      <w:pPr>
        <w:pStyle w:val="Prrafodelista"/>
        <w:spacing w:after="0" w:line="240" w:lineRule="auto"/>
        <w:ind w:left="340" w:hanging="340"/>
        <w:rPr>
          <w:rFonts w:ascii="Palatino Linotype" w:hAnsi="Palatino Linotype"/>
        </w:rPr>
      </w:pPr>
    </w:p>
    <w:p w:rsidR="00303AD1" w:rsidRPr="00D22081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  <w:sz w:val="22"/>
          <w:szCs w:val="22"/>
        </w:rPr>
      </w:pPr>
      <w:r w:rsidRPr="00D22081">
        <w:rPr>
          <w:rFonts w:ascii="Palatino Linotype" w:hAnsi="Palatino Linotype"/>
          <w:b/>
          <w:color w:val="548DD4" w:themeColor="text2" w:themeTint="99"/>
          <w:sz w:val="22"/>
          <w:szCs w:val="22"/>
        </w:rPr>
        <w:t xml:space="preserve">DOCUMENTOS </w:t>
      </w:r>
      <w:r w:rsidR="00B82567" w:rsidRPr="00D22081">
        <w:rPr>
          <w:rFonts w:ascii="Palatino Linotype" w:hAnsi="Palatino Linotype"/>
          <w:b/>
          <w:color w:val="548DD4" w:themeColor="text2" w:themeTint="99"/>
          <w:sz w:val="22"/>
          <w:szCs w:val="22"/>
        </w:rPr>
        <w:t>RELACIONADOS</w:t>
      </w:r>
    </w:p>
    <w:p w:rsidR="00303AD1" w:rsidRPr="006654D5" w:rsidRDefault="00303AD1" w:rsidP="00303AD1">
      <w:pPr>
        <w:pStyle w:val="Default"/>
        <w:rPr>
          <w:rFonts w:ascii="Palatino Linotype" w:hAnsi="Palatino Linotype"/>
          <w:b/>
          <w:color w:val="1F497D"/>
          <w:sz w:val="12"/>
          <w:szCs w:val="22"/>
        </w:rPr>
      </w:pPr>
    </w:p>
    <w:p w:rsidR="0013416B" w:rsidRPr="00D22081" w:rsidRDefault="0039671A" w:rsidP="00E42FB8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</w:rPr>
      </w:pPr>
      <w:r w:rsidRPr="00D22081">
        <w:rPr>
          <w:rFonts w:ascii="Palatino Linotype" w:hAnsi="Palatino Linotype"/>
        </w:rPr>
        <w:t>Portafolio de Servicios oficina Desarrollo Empresarial.</w:t>
      </w:r>
    </w:p>
    <w:p w:rsidR="00E42FB8" w:rsidRPr="00D22081" w:rsidRDefault="0013416B" w:rsidP="00E42FB8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</w:rPr>
      </w:pPr>
      <w:r w:rsidRPr="00D22081">
        <w:rPr>
          <w:rFonts w:ascii="Palatino Linotype" w:hAnsi="Palatino Linotype"/>
        </w:rPr>
        <w:t>Procedimiento de Apoyo Psicosocial</w:t>
      </w:r>
    </w:p>
    <w:p w:rsidR="007E79FE" w:rsidRPr="00D22081" w:rsidRDefault="007E79FE" w:rsidP="00303AD1">
      <w:pPr>
        <w:pStyle w:val="Default"/>
        <w:rPr>
          <w:rFonts w:ascii="Palatino Linotype" w:hAnsi="Palatino Linotype"/>
          <w:b/>
          <w:color w:val="1F497D"/>
          <w:sz w:val="22"/>
          <w:szCs w:val="22"/>
        </w:rPr>
      </w:pPr>
    </w:p>
    <w:p w:rsidR="00303AD1" w:rsidRPr="00D22081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  <w:sz w:val="22"/>
          <w:szCs w:val="22"/>
        </w:rPr>
      </w:pPr>
      <w:r w:rsidRPr="00D22081">
        <w:rPr>
          <w:rFonts w:ascii="Palatino Linotype" w:hAnsi="Palatino Linotype"/>
          <w:b/>
          <w:color w:val="548DD4" w:themeColor="text2" w:themeTint="99"/>
          <w:sz w:val="22"/>
          <w:szCs w:val="22"/>
        </w:rPr>
        <w:t>FORMATOS</w:t>
      </w:r>
    </w:p>
    <w:p w:rsidR="002C688B" w:rsidRPr="006654D5" w:rsidRDefault="002C688B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10"/>
          <w:lang w:val="es-ES" w:eastAsia="es-ES"/>
        </w:rPr>
      </w:pPr>
    </w:p>
    <w:p w:rsidR="00305AA6" w:rsidRPr="00ED5CC1" w:rsidRDefault="00305AA6" w:rsidP="00305AA6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</w:rPr>
      </w:pPr>
      <w:r w:rsidRPr="00ED5CC1">
        <w:rPr>
          <w:rFonts w:ascii="Palatino Linotype" w:hAnsi="Palatino Linotype"/>
          <w:b w:val="0"/>
          <w:szCs w:val="22"/>
        </w:rPr>
        <w:t xml:space="preserve">Formato Cronograma de Actividades </w:t>
      </w:r>
    </w:p>
    <w:p w:rsidR="007E79FE" w:rsidRPr="00ED5CC1" w:rsidRDefault="007E79FE" w:rsidP="00492EF5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  <w:highlight w:val="lightGray"/>
        </w:rPr>
      </w:pPr>
      <w:r w:rsidRPr="00ED5CC1">
        <w:rPr>
          <w:rFonts w:ascii="Palatino Linotype" w:hAnsi="Palatino Linotype"/>
          <w:b w:val="0"/>
          <w:szCs w:val="22"/>
          <w:highlight w:val="lightGray"/>
        </w:rPr>
        <w:t xml:space="preserve">Formato de Solicitud de Servicio de </w:t>
      </w:r>
      <w:r w:rsidR="00ED5CC1" w:rsidRPr="00ED5CC1">
        <w:rPr>
          <w:rFonts w:ascii="Palatino Linotype" w:hAnsi="Palatino Linotype"/>
          <w:b w:val="0"/>
          <w:szCs w:val="22"/>
          <w:highlight w:val="lightGray"/>
        </w:rPr>
        <w:t>Fortalecimiento Empresarial</w:t>
      </w:r>
    </w:p>
    <w:p w:rsidR="007E79FE" w:rsidRPr="00ED5CC1" w:rsidRDefault="00492EF5" w:rsidP="00492EF5">
      <w:pPr>
        <w:pStyle w:val="Prrafodelista"/>
        <w:numPr>
          <w:ilvl w:val="0"/>
          <w:numId w:val="43"/>
        </w:numPr>
        <w:spacing w:after="0" w:line="240" w:lineRule="auto"/>
        <w:ind w:left="426"/>
        <w:rPr>
          <w:rFonts w:ascii="Palatino Linotype" w:eastAsia="Times New Roman" w:hAnsi="Palatino Linotype"/>
          <w:color w:val="000000"/>
          <w:lang w:eastAsia="es-CO"/>
        </w:rPr>
      </w:pPr>
      <w:r w:rsidRPr="00ED5CC1">
        <w:rPr>
          <w:rFonts w:ascii="Palatino Linotype" w:eastAsia="Times New Roman" w:hAnsi="Palatino Linotype"/>
          <w:color w:val="000000"/>
          <w:lang w:eastAsia="es-CO"/>
        </w:rPr>
        <w:t xml:space="preserve">Formato Registro de Asistencia </w:t>
      </w:r>
      <w:r w:rsidR="009754CC" w:rsidRPr="00ED5CC1">
        <w:rPr>
          <w:rFonts w:ascii="Palatino Linotype" w:eastAsia="Times New Roman" w:hAnsi="Palatino Linotype"/>
          <w:color w:val="000000"/>
          <w:lang w:eastAsia="es-CO"/>
        </w:rPr>
        <w:t>de Carpa Móvil y Cámara la Parque</w:t>
      </w:r>
      <w:r w:rsidR="007E79FE" w:rsidRPr="00ED5CC1">
        <w:rPr>
          <w:rFonts w:ascii="Palatino Linotype" w:eastAsia="Times New Roman" w:hAnsi="Palatino Linotype"/>
          <w:color w:val="000000"/>
          <w:lang w:eastAsia="es-CO"/>
        </w:rPr>
        <w:t>.</w:t>
      </w:r>
    </w:p>
    <w:p w:rsidR="001D3B1A" w:rsidRPr="00ED5CC1" w:rsidRDefault="006654D5" w:rsidP="001D3B1A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</w:rPr>
      </w:pPr>
      <w:r w:rsidRPr="00ED5CC1">
        <w:rPr>
          <w:rFonts w:ascii="Palatino Linotype" w:hAnsi="Palatino Linotype"/>
          <w:b w:val="0"/>
          <w:color w:val="000000"/>
          <w:szCs w:val="22"/>
          <w:lang w:eastAsia="es-CO"/>
        </w:rPr>
        <w:t xml:space="preserve">Formato </w:t>
      </w:r>
      <w:r w:rsidR="00492EF5" w:rsidRPr="00ED5CC1">
        <w:rPr>
          <w:rFonts w:ascii="Palatino Linotype" w:hAnsi="Palatino Linotype"/>
          <w:b w:val="0"/>
          <w:color w:val="000000"/>
          <w:szCs w:val="22"/>
          <w:lang w:eastAsia="es-CO"/>
        </w:rPr>
        <w:t xml:space="preserve">Actividades </w:t>
      </w:r>
      <w:r w:rsidR="008E20B1" w:rsidRPr="00A74BEE">
        <w:rPr>
          <w:rFonts w:ascii="Palatino Linotype" w:hAnsi="Palatino Linotype"/>
          <w:b w:val="0"/>
          <w:color w:val="000000"/>
          <w:szCs w:val="22"/>
          <w:highlight w:val="lightGray"/>
          <w:lang w:eastAsia="es-CO"/>
        </w:rPr>
        <w:t>de</w:t>
      </w:r>
      <w:r w:rsidR="008E20B1" w:rsidRPr="00A74BEE">
        <w:rPr>
          <w:rFonts w:ascii="Palatino Linotype" w:hAnsi="Palatino Linotype"/>
          <w:color w:val="000000"/>
          <w:szCs w:val="22"/>
          <w:highlight w:val="lightGray"/>
          <w:lang w:eastAsia="es-CO"/>
        </w:rPr>
        <w:t xml:space="preserve"> </w:t>
      </w:r>
      <w:r w:rsidR="00A74BEE" w:rsidRPr="00A74BEE">
        <w:rPr>
          <w:rFonts w:ascii="Palatino Linotype" w:hAnsi="Palatino Linotype"/>
          <w:b w:val="0"/>
          <w:color w:val="000000"/>
          <w:szCs w:val="22"/>
          <w:highlight w:val="lightGray"/>
          <w:lang w:eastAsia="es-CO"/>
        </w:rPr>
        <w:t>Fortalecimiento Empresarial</w:t>
      </w:r>
    </w:p>
    <w:p w:rsidR="009754CC" w:rsidRPr="00ED5CC1" w:rsidRDefault="009754CC" w:rsidP="001D3B1A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</w:rPr>
      </w:pPr>
      <w:r w:rsidRPr="00ED5CC1">
        <w:rPr>
          <w:rFonts w:ascii="Palatino Linotype" w:hAnsi="Palatino Linotype"/>
          <w:b w:val="0"/>
          <w:color w:val="000000"/>
          <w:szCs w:val="22"/>
          <w:lang w:eastAsia="es-CO"/>
        </w:rPr>
        <w:t>Plantilla de Informe de Carpa Móvil y Cámara al Parque</w:t>
      </w:r>
    </w:p>
    <w:sectPr w:rsidR="009754CC" w:rsidRPr="00ED5CC1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D1" w:rsidRDefault="00807CD1" w:rsidP="00C91EC5">
      <w:pPr>
        <w:spacing w:after="0" w:line="240" w:lineRule="auto"/>
      </w:pPr>
      <w:r>
        <w:separator/>
      </w:r>
    </w:p>
  </w:endnote>
  <w:endnote w:type="continuationSeparator" w:id="0">
    <w:p w:rsidR="00807CD1" w:rsidRDefault="00807CD1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99" w:rsidRDefault="0043476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9245F1" wp14:editId="0A9218BA">
              <wp:simplePos x="0" y="0"/>
              <wp:positionH relativeFrom="column">
                <wp:posOffset>-641985</wp:posOffset>
              </wp:positionH>
              <wp:positionV relativeFrom="paragraph">
                <wp:posOffset>-271780</wp:posOffset>
              </wp:positionV>
              <wp:extent cx="2352675" cy="23812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2D470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Mónica Gómez</w:t>
                          </w:r>
                          <w:r w:rsidR="007E79F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 w:rsidR="0043476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Centro de Capacit.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245F1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-50.55pt;margin-top:-21.4pt;width:185.2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2D470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Mónica Gómez</w:t>
                    </w:r>
                    <w:r w:rsidR="007E79F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 w:rsidR="0043476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Centro de Capacit.</w:t>
                    </w:r>
                  </w:p>
                </w:txbxContent>
              </v:textbox>
            </v:shape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6A153A" wp14:editId="65BD1475">
              <wp:simplePos x="0" y="0"/>
              <wp:positionH relativeFrom="column">
                <wp:posOffset>1758315</wp:posOffset>
              </wp:positionH>
              <wp:positionV relativeFrom="paragraph">
                <wp:posOffset>-281305</wp:posOffset>
              </wp:positionV>
              <wp:extent cx="2076450" cy="47625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2D4704" w:rsidP="002D4704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Alejandra Mú</w:t>
                          </w:r>
                          <w:r w:rsidR="00937799"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nera- </w:t>
                          </w:r>
                          <w:r w:rsidR="004967D3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="00937799"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2D4704" w:rsidRDefault="002D4704" w:rsidP="002D4704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Luisa Solano, Director de Registros públicos</w:t>
                          </w:r>
                        </w:p>
                        <w:p w:rsidR="002D4704" w:rsidRDefault="002D4704" w:rsidP="002D4704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Roberto Hinojosa- Coordinador de Carpa Móvil</w:t>
                          </w:r>
                        </w:p>
                        <w:p w:rsidR="00937799" w:rsidRPr="00F86CDC" w:rsidRDefault="00F86CDC" w:rsidP="002D4704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A153A" id="_x0000_s1033" type="#_x0000_t202" style="position:absolute;margin-left:138.45pt;margin-top:-22.15pt;width:163.5pt;height:3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" filled="f" stroked="f" strokeweight=".5pt">
              <v:path arrowok="t"/>
              <v:textbox>
                <w:txbxContent>
                  <w:p w:rsidR="00F86CDC" w:rsidRDefault="002D4704" w:rsidP="002D4704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Alejandra Mú</w:t>
                    </w:r>
                    <w:r w:rsidR="00937799"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nera- </w:t>
                    </w:r>
                    <w:r w:rsidR="004967D3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="00937799"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2D4704" w:rsidRDefault="002D4704" w:rsidP="002D4704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Luisa Solano, Director de Registros públicos</w:t>
                    </w:r>
                  </w:p>
                  <w:p w:rsidR="002D4704" w:rsidRDefault="002D4704" w:rsidP="002D4704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Roberto Hinojosa- Coordinador de Carpa Móvil</w:t>
                    </w:r>
                  </w:p>
                  <w:p w:rsidR="00937799" w:rsidRPr="00F86CDC" w:rsidRDefault="00F86CDC" w:rsidP="002D4704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 servicio al cliente</w:t>
                    </w:r>
                  </w:p>
                </w:txbxContent>
              </v:textbox>
            </v:shape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C6AF4D" wp14:editId="5E3FD039">
              <wp:simplePos x="0" y="0"/>
              <wp:positionH relativeFrom="column">
                <wp:posOffset>1691640</wp:posOffset>
              </wp:positionH>
              <wp:positionV relativeFrom="paragraph">
                <wp:posOffset>-395605</wp:posOffset>
              </wp:positionV>
              <wp:extent cx="0" cy="571500"/>
              <wp:effectExtent l="0" t="0" r="19050" b="1905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5D025" id="22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-31.15pt" to="133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PSGAIAADIEAAAOAAAAZHJzL2Uyb0RvYy54bWysU02P2yAQvVfqf0DcE380yS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"/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23FDD6" wp14:editId="6CCDE07E">
              <wp:simplePos x="0" y="0"/>
              <wp:positionH relativeFrom="column">
                <wp:posOffset>3901440</wp:posOffset>
              </wp:positionH>
              <wp:positionV relativeFrom="paragraph">
                <wp:posOffset>-395605</wp:posOffset>
              </wp:positionV>
              <wp:extent cx="0" cy="571500"/>
              <wp:effectExtent l="0" t="0" r="19050" b="1905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6472F" id="22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15pt" to="307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aqFwIAADIEAAAOAAAAZHJzL2Uyb0RvYy54bWysU02P2yAQvVfqf0DcE380yS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"/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12A353D" wp14:editId="3B493B8E">
              <wp:simplePos x="0" y="0"/>
              <wp:positionH relativeFrom="column">
                <wp:posOffset>4015740</wp:posOffset>
              </wp:positionH>
              <wp:positionV relativeFrom="paragraph">
                <wp:posOffset>-262255</wp:posOffset>
              </wp:positionV>
              <wp:extent cx="2188210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21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2A353D" id="_x0000_s1034" type="#_x0000_t202" style="position:absolute;margin-left:316.2pt;margin-top:-20.65pt;width:172.3pt;height:2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BA4EB0E" wp14:editId="70DA3DC4">
              <wp:simplePos x="0" y="0"/>
              <wp:positionH relativeFrom="column">
                <wp:posOffset>-584835</wp:posOffset>
              </wp:positionH>
              <wp:positionV relativeFrom="paragraph">
                <wp:posOffset>-395605</wp:posOffset>
              </wp:positionV>
              <wp:extent cx="6696075" cy="571500"/>
              <wp:effectExtent l="0" t="0" r="28575" b="1905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EA84ABC" id="20 Rectángulo redondeado" o:spid="_x0000_s1026" style="position:absolute;margin-left:-46.05pt;margin-top:-31.15pt;width:527.2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" strokeweight=".25pt"/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F80858E" wp14:editId="00909472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0858E" id="_x0000_s1035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2x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q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AEEg2x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59B96A1" wp14:editId="7CEE87AF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9B96A1" id="25 Cuadro de texto" o:spid="_x0000_s1036" type="#_x0000_t202" style="position:absolute;margin-left:131.65pt;margin-top:-33.3pt;width:140.25pt;height:1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vyTF4ZUCAACM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5D85123" wp14:editId="36ADA2A0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85123" id="Text Box 174" o:spid="_x0000_s1037" type="#_x0000_t202" style="position:absolute;margin-left:307.2pt;margin-top:-31.55pt;width:148.5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44B814" wp14:editId="6D56BCF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8319F" id="21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D1" w:rsidRDefault="00807CD1" w:rsidP="00C91EC5">
      <w:pPr>
        <w:spacing w:after="0" w:line="240" w:lineRule="auto"/>
      </w:pPr>
      <w:r>
        <w:separator/>
      </w:r>
    </w:p>
  </w:footnote>
  <w:footnote w:type="continuationSeparator" w:id="0">
    <w:p w:rsidR="00807CD1" w:rsidRDefault="00807CD1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99" w:rsidRDefault="00793B3E" w:rsidP="00793B3E">
    <w:pPr>
      <w:pStyle w:val="Encabezado"/>
      <w:tabs>
        <w:tab w:val="clear" w:pos="4419"/>
        <w:tab w:val="clear" w:pos="8838"/>
        <w:tab w:val="center" w:pos="4323"/>
        <w:tab w:val="left" w:pos="70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5BDF8F7" wp14:editId="3404E8AF">
              <wp:simplePos x="0" y="0"/>
              <wp:positionH relativeFrom="column">
                <wp:posOffset>4105275</wp:posOffset>
              </wp:positionH>
              <wp:positionV relativeFrom="paragraph">
                <wp:posOffset>-19685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B3E" w:rsidRPr="00793B3E" w:rsidRDefault="00434763" w:rsidP="00793B3E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Código</w:t>
                          </w:r>
                          <w:r w:rsidR="00793B3E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: D</w:t>
                          </w:r>
                          <w:r w:rsidR="00EE418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ES</w:t>
                          </w:r>
                          <w:r w:rsidR="00793B3E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-PR-8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DF8F7"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6" type="#_x0000_t202" style="position:absolute;left:0;text-align:left;margin-left:323.25pt;margin-top:-1.55pt;width:154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" filled="f" stroked="f" strokeweight=".5pt">
              <v:path arrowok="t"/>
              <v:textbox>
                <w:txbxContent>
                  <w:p w:rsidR="00793B3E" w:rsidRPr="00793B3E" w:rsidRDefault="00434763" w:rsidP="00793B3E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Código</w:t>
                    </w:r>
                    <w:r w:rsidR="00793B3E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: D</w:t>
                    </w:r>
                    <w:r w:rsidR="00EE418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ES</w:t>
                    </w:r>
                    <w:r w:rsidR="00793B3E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-PR-8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B5F49F5" wp14:editId="51A50150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F2DB5" id="6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42303493" wp14:editId="4E5DD56D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5715" t="7620" r="13335" b="1143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B86A3B0" id="3 Rectángulo redondeado" o:spid="_x0000_s1026" style="position:absolute;margin-left:-46.05pt;margin-top:-3.9pt;width:531pt;height:8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251E75">
      <w:rPr>
        <w:noProof/>
        <w:lang w:eastAsia="es-CO"/>
      </w:rPr>
      <w:drawing>
        <wp:anchor distT="0" distB="0" distL="114300" distR="114300" simplePos="0" relativeHeight="251661824" behindDoc="0" locked="0" layoutInCell="1" allowOverlap="1" wp14:anchorId="00D19144" wp14:editId="02BE88F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98319C" wp14:editId="03B40B85">
              <wp:simplePos x="0" y="0"/>
              <wp:positionH relativeFrom="column">
                <wp:posOffset>624840</wp:posOffset>
              </wp:positionH>
              <wp:positionV relativeFrom="paragraph">
                <wp:posOffset>635</wp:posOffset>
              </wp:positionV>
              <wp:extent cx="3524250" cy="86360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16A6" w:rsidRDefault="004A16A6" w:rsidP="004A16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</w:p>
                        <w:p w:rsidR="00937799" w:rsidRPr="00E77B0B" w:rsidRDefault="00937799" w:rsidP="004A16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  <w:r w:rsidRPr="00E77B0B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 xml:space="preserve">PROCEDIMIENTO </w:t>
                          </w:r>
                          <w:r w:rsidR="004A16A6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 xml:space="preserve">DE </w:t>
                          </w:r>
                          <w:r w:rsidR="00B54C7C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>CARPA MÓVIL Y CÁMARA AL PARQUE</w:t>
                          </w:r>
                        </w:p>
                        <w:p w:rsidR="00937799" w:rsidRPr="00E77B0B" w:rsidRDefault="00937799" w:rsidP="004A16A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</w:p>
                        <w:p w:rsidR="00937799" w:rsidRPr="00E77B0B" w:rsidRDefault="00937799" w:rsidP="004A16A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8319C" id="10 Cuadro de texto" o:spid="_x0000_s1027" type="#_x0000_t202" style="position:absolute;left:0;text-align:left;margin-left:49.2pt;margin-top:.05pt;width:277.5pt;height: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" filled="f" stroked="f" strokeweight=".5pt">
              <v:path arrowok="t"/>
              <v:textbox>
                <w:txbxContent>
                  <w:p w:rsidR="004A16A6" w:rsidRDefault="004A16A6" w:rsidP="004A16A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</w:p>
                  <w:p w:rsidR="00937799" w:rsidRPr="00E77B0B" w:rsidRDefault="00937799" w:rsidP="004A16A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  <w:r w:rsidRPr="00E77B0B">
                      <w:rPr>
                        <w:rFonts w:ascii="Palatino Linotype" w:hAnsi="Palatino Linotype" w:cs="Arial"/>
                        <w:b/>
                        <w:color w:val="365F91"/>
                      </w:rPr>
                      <w:t xml:space="preserve">PROCEDIMIENTO </w:t>
                    </w:r>
                    <w:r w:rsidR="004A16A6">
                      <w:rPr>
                        <w:rFonts w:ascii="Palatino Linotype" w:hAnsi="Palatino Linotype" w:cs="Arial"/>
                        <w:b/>
                        <w:color w:val="365F91"/>
                      </w:rPr>
                      <w:t xml:space="preserve">DE </w:t>
                    </w:r>
                    <w:r w:rsidR="00B54C7C">
                      <w:rPr>
                        <w:rFonts w:ascii="Palatino Linotype" w:hAnsi="Palatino Linotype" w:cs="Arial"/>
                        <w:b/>
                        <w:color w:val="365F91"/>
                      </w:rPr>
                      <w:t>CARPA MÓVIL Y CÁMARA AL PARQUE</w:t>
                    </w:r>
                  </w:p>
                  <w:p w:rsidR="00937799" w:rsidRPr="00E77B0B" w:rsidRDefault="00937799" w:rsidP="004A16A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</w:p>
                  <w:p w:rsidR="00937799" w:rsidRPr="00E77B0B" w:rsidRDefault="00937799" w:rsidP="004A16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2AB061" wp14:editId="59BD428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2AB061" id="16 Cuadro de texto" o:spid="_x0000_s1028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CADB485" wp14:editId="3EF321BE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317D6" id="5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>
      <w:rPr>
        <w:noProof/>
        <w:lang w:eastAsia="es-CO"/>
      </w:rPr>
      <w:tab/>
    </w:r>
  </w:p>
  <w:p w:rsidR="00937799" w:rsidRDefault="00251E75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0623E2F" wp14:editId="23F8417B">
              <wp:simplePos x="0" y="0"/>
              <wp:positionH relativeFrom="column">
                <wp:posOffset>4095115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FA1755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43476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23E2F" id="_x0000_s1029" type="#_x0000_t202" style="position:absolute;left:0;text-align:left;margin-left:322.45pt;margin-top:3.1pt;width:154.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He+cYD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793B3E" w:rsidRDefault="00FA1755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43476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5F4CC33" wp14:editId="1B4A8311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28B752" id="14 Conector recto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251E75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492E20B" wp14:editId="61F682AE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793B3E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</w:t>
                          </w:r>
                          <w:r w:rsidR="00937799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</w:t>
                          </w:r>
                          <w:r w:rsidR="00FA1755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ualizado: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</w:t>
                          </w:r>
                          <w:r w:rsidR="0043476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24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43476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2E20B" id="17 Cuadro de texto" o:spid="_x0000_s1030" type="#_x0000_t202" style="position:absolute;left:0;text-align:left;margin-left:328.15pt;margin-top:4.5pt;width:154.5pt;height:24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793B3E" w:rsidRDefault="00793B3E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</w:t>
                    </w:r>
                    <w:r w:rsidR="00937799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</w:t>
                    </w:r>
                    <w:r w:rsidR="00FA1755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ualizado:</w:t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</w:t>
                    </w:r>
                    <w:r w:rsidR="0043476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24</w:t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43476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49004060" wp14:editId="29B283AF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570D7" id="14 Conector recto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251E75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0729E20" wp14:editId="08290B65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D3EDD" id="15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9A6C609" wp14:editId="7E07FE6A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434763" w:rsidRPr="00434763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434763" w:rsidRPr="00434763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A6C609" id="_x0000_s1031" type="#_x0000_t202" style="position:absolute;left:0;text-align:left;margin-left:324.45pt;margin-top:12.05pt;width:154.5pt;height:2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793B3E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434763" w:rsidRPr="00434763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434763" w:rsidRPr="00434763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BA0"/>
    <w:multiLevelType w:val="hybridMultilevel"/>
    <w:tmpl w:val="14B6FA50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08FF"/>
    <w:multiLevelType w:val="multilevel"/>
    <w:tmpl w:val="A2FE9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F4E7E"/>
    <w:multiLevelType w:val="multilevel"/>
    <w:tmpl w:val="00BEE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20B2C"/>
    <w:multiLevelType w:val="hybridMultilevel"/>
    <w:tmpl w:val="89CAB4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3DDB4C86"/>
    <w:multiLevelType w:val="multilevel"/>
    <w:tmpl w:val="6AA48C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B72C0"/>
    <w:multiLevelType w:val="multilevel"/>
    <w:tmpl w:val="1B3C4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7"/>
  </w:num>
  <w:num w:numId="4">
    <w:abstractNumId w:val="21"/>
  </w:num>
  <w:num w:numId="5">
    <w:abstractNumId w:val="32"/>
  </w:num>
  <w:num w:numId="6">
    <w:abstractNumId w:val="12"/>
  </w:num>
  <w:num w:numId="7">
    <w:abstractNumId w:val="4"/>
  </w:num>
  <w:num w:numId="8">
    <w:abstractNumId w:val="1"/>
  </w:num>
  <w:num w:numId="9">
    <w:abstractNumId w:val="26"/>
  </w:num>
  <w:num w:numId="10">
    <w:abstractNumId w:val="14"/>
  </w:num>
  <w:num w:numId="11">
    <w:abstractNumId w:val="7"/>
  </w:num>
  <w:num w:numId="12">
    <w:abstractNumId w:val="6"/>
  </w:num>
  <w:num w:numId="13">
    <w:abstractNumId w:val="10"/>
  </w:num>
  <w:num w:numId="14">
    <w:abstractNumId w:val="17"/>
  </w:num>
  <w:num w:numId="15">
    <w:abstractNumId w:val="36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11"/>
  </w:num>
  <w:num w:numId="25">
    <w:abstractNumId w:val="28"/>
  </w:num>
  <w:num w:numId="26">
    <w:abstractNumId w:val="34"/>
  </w:num>
  <w:num w:numId="27">
    <w:abstractNumId w:val="23"/>
  </w:num>
  <w:num w:numId="28">
    <w:abstractNumId w:val="27"/>
  </w:num>
  <w:num w:numId="29">
    <w:abstractNumId w:val="0"/>
  </w:num>
  <w:num w:numId="30">
    <w:abstractNumId w:val="13"/>
  </w:num>
  <w:num w:numId="31">
    <w:abstractNumId w:val="33"/>
  </w:num>
  <w:num w:numId="32">
    <w:abstractNumId w:val="24"/>
  </w:num>
  <w:num w:numId="33">
    <w:abstractNumId w:val="30"/>
  </w:num>
  <w:num w:numId="34">
    <w:abstractNumId w:val="3"/>
  </w:num>
  <w:num w:numId="35">
    <w:abstractNumId w:val="29"/>
  </w:num>
  <w:num w:numId="36">
    <w:abstractNumId w:val="19"/>
  </w:num>
  <w:num w:numId="37">
    <w:abstractNumId w:val="9"/>
  </w:num>
  <w:num w:numId="38">
    <w:abstractNumId w:val="18"/>
  </w:num>
  <w:num w:numId="39">
    <w:abstractNumId w:val="22"/>
  </w:num>
  <w:num w:numId="40">
    <w:abstractNumId w:val="31"/>
  </w:num>
  <w:num w:numId="41">
    <w:abstractNumId w:val="16"/>
  </w:num>
  <w:num w:numId="42">
    <w:abstractNumId w:val="3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019F2"/>
    <w:rsid w:val="000242AC"/>
    <w:rsid w:val="000247BC"/>
    <w:rsid w:val="00025D94"/>
    <w:rsid w:val="00034B07"/>
    <w:rsid w:val="00043B21"/>
    <w:rsid w:val="00045666"/>
    <w:rsid w:val="00046305"/>
    <w:rsid w:val="000471EF"/>
    <w:rsid w:val="00051E11"/>
    <w:rsid w:val="00054CA1"/>
    <w:rsid w:val="000623CB"/>
    <w:rsid w:val="000642E0"/>
    <w:rsid w:val="0008013C"/>
    <w:rsid w:val="000836E2"/>
    <w:rsid w:val="00087457"/>
    <w:rsid w:val="00093C5F"/>
    <w:rsid w:val="00096390"/>
    <w:rsid w:val="00096A34"/>
    <w:rsid w:val="000A0356"/>
    <w:rsid w:val="000B6CEF"/>
    <w:rsid w:val="000C1E71"/>
    <w:rsid w:val="000C2955"/>
    <w:rsid w:val="000C5FCE"/>
    <w:rsid w:val="000D1230"/>
    <w:rsid w:val="000D12DA"/>
    <w:rsid w:val="000E0461"/>
    <w:rsid w:val="000F040E"/>
    <w:rsid w:val="000F0532"/>
    <w:rsid w:val="000F44F4"/>
    <w:rsid w:val="000F652D"/>
    <w:rsid w:val="00100C3D"/>
    <w:rsid w:val="001056A4"/>
    <w:rsid w:val="00111433"/>
    <w:rsid w:val="00111B89"/>
    <w:rsid w:val="00114272"/>
    <w:rsid w:val="0012040F"/>
    <w:rsid w:val="00126585"/>
    <w:rsid w:val="0013416B"/>
    <w:rsid w:val="0014032B"/>
    <w:rsid w:val="001414E0"/>
    <w:rsid w:val="00160559"/>
    <w:rsid w:val="001700E0"/>
    <w:rsid w:val="00180CE3"/>
    <w:rsid w:val="00184DD4"/>
    <w:rsid w:val="00192713"/>
    <w:rsid w:val="00192B71"/>
    <w:rsid w:val="001A5267"/>
    <w:rsid w:val="001A5678"/>
    <w:rsid w:val="001B41A3"/>
    <w:rsid w:val="001C0C0E"/>
    <w:rsid w:val="001D1301"/>
    <w:rsid w:val="001D3B1A"/>
    <w:rsid w:val="001E09DA"/>
    <w:rsid w:val="001E3D4E"/>
    <w:rsid w:val="001E6CD7"/>
    <w:rsid w:val="001F14DC"/>
    <w:rsid w:val="001F1B91"/>
    <w:rsid w:val="001F4028"/>
    <w:rsid w:val="001F56CA"/>
    <w:rsid w:val="002024CA"/>
    <w:rsid w:val="002054E5"/>
    <w:rsid w:val="0020646F"/>
    <w:rsid w:val="0021276B"/>
    <w:rsid w:val="0021295A"/>
    <w:rsid w:val="00217C3A"/>
    <w:rsid w:val="00221672"/>
    <w:rsid w:val="00227675"/>
    <w:rsid w:val="00232479"/>
    <w:rsid w:val="0024018A"/>
    <w:rsid w:val="002420ED"/>
    <w:rsid w:val="00243338"/>
    <w:rsid w:val="00251E75"/>
    <w:rsid w:val="00254CE5"/>
    <w:rsid w:val="00254E63"/>
    <w:rsid w:val="00255781"/>
    <w:rsid w:val="00260D7F"/>
    <w:rsid w:val="00263ABA"/>
    <w:rsid w:val="002644AB"/>
    <w:rsid w:val="00271F0A"/>
    <w:rsid w:val="00274395"/>
    <w:rsid w:val="0027762A"/>
    <w:rsid w:val="00280151"/>
    <w:rsid w:val="00295321"/>
    <w:rsid w:val="0029614C"/>
    <w:rsid w:val="002972BF"/>
    <w:rsid w:val="002A3742"/>
    <w:rsid w:val="002A6A59"/>
    <w:rsid w:val="002B06CD"/>
    <w:rsid w:val="002B081E"/>
    <w:rsid w:val="002B54CC"/>
    <w:rsid w:val="002B76CB"/>
    <w:rsid w:val="002C688B"/>
    <w:rsid w:val="002D15B1"/>
    <w:rsid w:val="002D41F9"/>
    <w:rsid w:val="002D4704"/>
    <w:rsid w:val="002E2F9A"/>
    <w:rsid w:val="00303AD1"/>
    <w:rsid w:val="00305AA6"/>
    <w:rsid w:val="003070E2"/>
    <w:rsid w:val="00323648"/>
    <w:rsid w:val="0032655A"/>
    <w:rsid w:val="003322C3"/>
    <w:rsid w:val="00333753"/>
    <w:rsid w:val="00337190"/>
    <w:rsid w:val="00341730"/>
    <w:rsid w:val="0034182C"/>
    <w:rsid w:val="00345C2D"/>
    <w:rsid w:val="00350679"/>
    <w:rsid w:val="0035235F"/>
    <w:rsid w:val="00356D36"/>
    <w:rsid w:val="0035778B"/>
    <w:rsid w:val="00361954"/>
    <w:rsid w:val="00365055"/>
    <w:rsid w:val="00384072"/>
    <w:rsid w:val="003845F8"/>
    <w:rsid w:val="00392217"/>
    <w:rsid w:val="00395648"/>
    <w:rsid w:val="0039671A"/>
    <w:rsid w:val="00397B70"/>
    <w:rsid w:val="003A2420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54C1"/>
    <w:rsid w:val="004025BF"/>
    <w:rsid w:val="004027DC"/>
    <w:rsid w:val="00405BF1"/>
    <w:rsid w:val="0041070C"/>
    <w:rsid w:val="00410894"/>
    <w:rsid w:val="00412F5E"/>
    <w:rsid w:val="00414B8B"/>
    <w:rsid w:val="004167B8"/>
    <w:rsid w:val="00434763"/>
    <w:rsid w:val="00435D38"/>
    <w:rsid w:val="0043651D"/>
    <w:rsid w:val="004415F5"/>
    <w:rsid w:val="00444847"/>
    <w:rsid w:val="00445712"/>
    <w:rsid w:val="00452669"/>
    <w:rsid w:val="00453847"/>
    <w:rsid w:val="00454687"/>
    <w:rsid w:val="004561A1"/>
    <w:rsid w:val="00460061"/>
    <w:rsid w:val="004600C4"/>
    <w:rsid w:val="00461B35"/>
    <w:rsid w:val="00461D89"/>
    <w:rsid w:val="00462A43"/>
    <w:rsid w:val="00462E55"/>
    <w:rsid w:val="004724F3"/>
    <w:rsid w:val="00472AD1"/>
    <w:rsid w:val="00480B7D"/>
    <w:rsid w:val="004844EC"/>
    <w:rsid w:val="004852BD"/>
    <w:rsid w:val="00485400"/>
    <w:rsid w:val="00487330"/>
    <w:rsid w:val="00492EF5"/>
    <w:rsid w:val="004967D3"/>
    <w:rsid w:val="004A16A6"/>
    <w:rsid w:val="004A2769"/>
    <w:rsid w:val="004B13DA"/>
    <w:rsid w:val="004B17FD"/>
    <w:rsid w:val="004C3BF2"/>
    <w:rsid w:val="004D5E6B"/>
    <w:rsid w:val="004E50CF"/>
    <w:rsid w:val="004F1692"/>
    <w:rsid w:val="004F38DC"/>
    <w:rsid w:val="004F7F00"/>
    <w:rsid w:val="00513476"/>
    <w:rsid w:val="005141F6"/>
    <w:rsid w:val="005200E3"/>
    <w:rsid w:val="005218F3"/>
    <w:rsid w:val="00524318"/>
    <w:rsid w:val="0054306C"/>
    <w:rsid w:val="00543486"/>
    <w:rsid w:val="00551D78"/>
    <w:rsid w:val="0056254F"/>
    <w:rsid w:val="00562C90"/>
    <w:rsid w:val="0056335B"/>
    <w:rsid w:val="00565300"/>
    <w:rsid w:val="00566EFB"/>
    <w:rsid w:val="00571407"/>
    <w:rsid w:val="00573321"/>
    <w:rsid w:val="00576A5F"/>
    <w:rsid w:val="00581882"/>
    <w:rsid w:val="00593130"/>
    <w:rsid w:val="00595B32"/>
    <w:rsid w:val="005A101B"/>
    <w:rsid w:val="005A3127"/>
    <w:rsid w:val="005A6E58"/>
    <w:rsid w:val="005B2674"/>
    <w:rsid w:val="005B2A5B"/>
    <w:rsid w:val="005B6B28"/>
    <w:rsid w:val="005B748A"/>
    <w:rsid w:val="005C47C4"/>
    <w:rsid w:val="005D0415"/>
    <w:rsid w:val="005D5049"/>
    <w:rsid w:val="005F2622"/>
    <w:rsid w:val="005F4F7E"/>
    <w:rsid w:val="005F6528"/>
    <w:rsid w:val="005F7158"/>
    <w:rsid w:val="00606B22"/>
    <w:rsid w:val="00607AAD"/>
    <w:rsid w:val="006101CB"/>
    <w:rsid w:val="00612065"/>
    <w:rsid w:val="0062074C"/>
    <w:rsid w:val="006265D2"/>
    <w:rsid w:val="00632295"/>
    <w:rsid w:val="00633A9C"/>
    <w:rsid w:val="00635D35"/>
    <w:rsid w:val="00636775"/>
    <w:rsid w:val="0065040D"/>
    <w:rsid w:val="00657122"/>
    <w:rsid w:val="0066027E"/>
    <w:rsid w:val="00662150"/>
    <w:rsid w:val="006654D5"/>
    <w:rsid w:val="006740DA"/>
    <w:rsid w:val="006769E6"/>
    <w:rsid w:val="00682A5E"/>
    <w:rsid w:val="006834B3"/>
    <w:rsid w:val="0068462B"/>
    <w:rsid w:val="00694550"/>
    <w:rsid w:val="00694B2E"/>
    <w:rsid w:val="00696493"/>
    <w:rsid w:val="0069796F"/>
    <w:rsid w:val="006A04FB"/>
    <w:rsid w:val="006A07DF"/>
    <w:rsid w:val="006A0D3C"/>
    <w:rsid w:val="006A44C0"/>
    <w:rsid w:val="006C1400"/>
    <w:rsid w:val="006C22A4"/>
    <w:rsid w:val="006C3D60"/>
    <w:rsid w:val="006D0DBA"/>
    <w:rsid w:val="006D2675"/>
    <w:rsid w:val="006D3657"/>
    <w:rsid w:val="006E430B"/>
    <w:rsid w:val="006E48CB"/>
    <w:rsid w:val="006E6A06"/>
    <w:rsid w:val="006F1BFA"/>
    <w:rsid w:val="006F5E28"/>
    <w:rsid w:val="0070195B"/>
    <w:rsid w:val="00707025"/>
    <w:rsid w:val="00710016"/>
    <w:rsid w:val="00710C8C"/>
    <w:rsid w:val="00711C28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45E41"/>
    <w:rsid w:val="00752689"/>
    <w:rsid w:val="00753A40"/>
    <w:rsid w:val="00753E4E"/>
    <w:rsid w:val="00766A6F"/>
    <w:rsid w:val="00772DDE"/>
    <w:rsid w:val="00775333"/>
    <w:rsid w:val="00775C04"/>
    <w:rsid w:val="00781AC3"/>
    <w:rsid w:val="00782549"/>
    <w:rsid w:val="007844C2"/>
    <w:rsid w:val="0078708B"/>
    <w:rsid w:val="007906AB"/>
    <w:rsid w:val="00791570"/>
    <w:rsid w:val="00793B3E"/>
    <w:rsid w:val="00794DD9"/>
    <w:rsid w:val="00797A70"/>
    <w:rsid w:val="007A0360"/>
    <w:rsid w:val="007A611B"/>
    <w:rsid w:val="007A675D"/>
    <w:rsid w:val="007B1C88"/>
    <w:rsid w:val="007B4FEC"/>
    <w:rsid w:val="007B701F"/>
    <w:rsid w:val="007B76B5"/>
    <w:rsid w:val="007C300B"/>
    <w:rsid w:val="007C5AB1"/>
    <w:rsid w:val="007D27BC"/>
    <w:rsid w:val="007E1D04"/>
    <w:rsid w:val="007E29E3"/>
    <w:rsid w:val="007E3840"/>
    <w:rsid w:val="007E6AAA"/>
    <w:rsid w:val="007E777A"/>
    <w:rsid w:val="007E79FE"/>
    <w:rsid w:val="007F2CB0"/>
    <w:rsid w:val="007F308D"/>
    <w:rsid w:val="007F474F"/>
    <w:rsid w:val="007F4852"/>
    <w:rsid w:val="008012A9"/>
    <w:rsid w:val="00803BA4"/>
    <w:rsid w:val="00807CD1"/>
    <w:rsid w:val="00813070"/>
    <w:rsid w:val="008157EA"/>
    <w:rsid w:val="00815BF5"/>
    <w:rsid w:val="008222B0"/>
    <w:rsid w:val="00837FD7"/>
    <w:rsid w:val="00842579"/>
    <w:rsid w:val="008459C3"/>
    <w:rsid w:val="008471D6"/>
    <w:rsid w:val="00847A6B"/>
    <w:rsid w:val="0086109A"/>
    <w:rsid w:val="0086274E"/>
    <w:rsid w:val="00866F8A"/>
    <w:rsid w:val="008724A1"/>
    <w:rsid w:val="00882D21"/>
    <w:rsid w:val="008A2464"/>
    <w:rsid w:val="008A38EC"/>
    <w:rsid w:val="008A5CC1"/>
    <w:rsid w:val="008B0F6F"/>
    <w:rsid w:val="008B2C7B"/>
    <w:rsid w:val="008B6D54"/>
    <w:rsid w:val="008B7480"/>
    <w:rsid w:val="008B7A25"/>
    <w:rsid w:val="008C406E"/>
    <w:rsid w:val="008C5428"/>
    <w:rsid w:val="008C7C37"/>
    <w:rsid w:val="008D0725"/>
    <w:rsid w:val="008D5CA8"/>
    <w:rsid w:val="008E20B1"/>
    <w:rsid w:val="008E3A13"/>
    <w:rsid w:val="008E6288"/>
    <w:rsid w:val="008E6902"/>
    <w:rsid w:val="008F0EFB"/>
    <w:rsid w:val="008F6271"/>
    <w:rsid w:val="0091017C"/>
    <w:rsid w:val="00912F0B"/>
    <w:rsid w:val="009148B5"/>
    <w:rsid w:val="00915389"/>
    <w:rsid w:val="00916371"/>
    <w:rsid w:val="00925FA7"/>
    <w:rsid w:val="009315B6"/>
    <w:rsid w:val="00935784"/>
    <w:rsid w:val="00937422"/>
    <w:rsid w:val="00937799"/>
    <w:rsid w:val="009437FF"/>
    <w:rsid w:val="00950CFD"/>
    <w:rsid w:val="00966E30"/>
    <w:rsid w:val="00971949"/>
    <w:rsid w:val="009754CC"/>
    <w:rsid w:val="00995739"/>
    <w:rsid w:val="00996177"/>
    <w:rsid w:val="009A1859"/>
    <w:rsid w:val="009A3764"/>
    <w:rsid w:val="009B2ABA"/>
    <w:rsid w:val="009B2E01"/>
    <w:rsid w:val="009C392F"/>
    <w:rsid w:val="009E0DDC"/>
    <w:rsid w:val="009E6E0F"/>
    <w:rsid w:val="009F1B95"/>
    <w:rsid w:val="009F35C9"/>
    <w:rsid w:val="009F3C75"/>
    <w:rsid w:val="00A036FA"/>
    <w:rsid w:val="00A0380D"/>
    <w:rsid w:val="00A03FFA"/>
    <w:rsid w:val="00A04C20"/>
    <w:rsid w:val="00A142F8"/>
    <w:rsid w:val="00A167FD"/>
    <w:rsid w:val="00A17498"/>
    <w:rsid w:val="00A23924"/>
    <w:rsid w:val="00A245BE"/>
    <w:rsid w:val="00A24C6C"/>
    <w:rsid w:val="00A30854"/>
    <w:rsid w:val="00A3226F"/>
    <w:rsid w:val="00A35B43"/>
    <w:rsid w:val="00A54A65"/>
    <w:rsid w:val="00A60448"/>
    <w:rsid w:val="00A65445"/>
    <w:rsid w:val="00A66E69"/>
    <w:rsid w:val="00A74BEE"/>
    <w:rsid w:val="00A774D8"/>
    <w:rsid w:val="00A83536"/>
    <w:rsid w:val="00A84C2B"/>
    <w:rsid w:val="00A9098B"/>
    <w:rsid w:val="00A92902"/>
    <w:rsid w:val="00A9610C"/>
    <w:rsid w:val="00AA55EF"/>
    <w:rsid w:val="00AB20F7"/>
    <w:rsid w:val="00AC1022"/>
    <w:rsid w:val="00AC1506"/>
    <w:rsid w:val="00AC62F7"/>
    <w:rsid w:val="00AC789B"/>
    <w:rsid w:val="00AD13E0"/>
    <w:rsid w:val="00AD2E89"/>
    <w:rsid w:val="00AD576F"/>
    <w:rsid w:val="00AD6A44"/>
    <w:rsid w:val="00AE6DA0"/>
    <w:rsid w:val="00AF51AB"/>
    <w:rsid w:val="00AF6E85"/>
    <w:rsid w:val="00B02CC0"/>
    <w:rsid w:val="00B03469"/>
    <w:rsid w:val="00B04517"/>
    <w:rsid w:val="00B04588"/>
    <w:rsid w:val="00B0613B"/>
    <w:rsid w:val="00B122EC"/>
    <w:rsid w:val="00B13D34"/>
    <w:rsid w:val="00B14713"/>
    <w:rsid w:val="00B20075"/>
    <w:rsid w:val="00B222BD"/>
    <w:rsid w:val="00B23D42"/>
    <w:rsid w:val="00B24A42"/>
    <w:rsid w:val="00B272A5"/>
    <w:rsid w:val="00B27487"/>
    <w:rsid w:val="00B50544"/>
    <w:rsid w:val="00B54816"/>
    <w:rsid w:val="00B54C7C"/>
    <w:rsid w:val="00B5781A"/>
    <w:rsid w:val="00B629DC"/>
    <w:rsid w:val="00B64026"/>
    <w:rsid w:val="00B70C88"/>
    <w:rsid w:val="00B7555D"/>
    <w:rsid w:val="00B75F74"/>
    <w:rsid w:val="00B82567"/>
    <w:rsid w:val="00B8315F"/>
    <w:rsid w:val="00B85BF7"/>
    <w:rsid w:val="00B91108"/>
    <w:rsid w:val="00B9420E"/>
    <w:rsid w:val="00BA217A"/>
    <w:rsid w:val="00BA2C33"/>
    <w:rsid w:val="00BA7918"/>
    <w:rsid w:val="00BB6650"/>
    <w:rsid w:val="00BC630E"/>
    <w:rsid w:val="00BD25CC"/>
    <w:rsid w:val="00BD6579"/>
    <w:rsid w:val="00BD6E1E"/>
    <w:rsid w:val="00BE35DA"/>
    <w:rsid w:val="00BF3675"/>
    <w:rsid w:val="00C01297"/>
    <w:rsid w:val="00C03810"/>
    <w:rsid w:val="00C22A26"/>
    <w:rsid w:val="00C22F4D"/>
    <w:rsid w:val="00C26626"/>
    <w:rsid w:val="00C34138"/>
    <w:rsid w:val="00C5519C"/>
    <w:rsid w:val="00C57AA0"/>
    <w:rsid w:val="00C63937"/>
    <w:rsid w:val="00C64230"/>
    <w:rsid w:val="00C71212"/>
    <w:rsid w:val="00C73D2D"/>
    <w:rsid w:val="00C73EF4"/>
    <w:rsid w:val="00C776CC"/>
    <w:rsid w:val="00C9090A"/>
    <w:rsid w:val="00C90919"/>
    <w:rsid w:val="00C91948"/>
    <w:rsid w:val="00C91EC5"/>
    <w:rsid w:val="00C92A68"/>
    <w:rsid w:val="00C96E92"/>
    <w:rsid w:val="00CA3FBB"/>
    <w:rsid w:val="00CB2838"/>
    <w:rsid w:val="00CB3F71"/>
    <w:rsid w:val="00CB5F89"/>
    <w:rsid w:val="00CC5D15"/>
    <w:rsid w:val="00CD0EEC"/>
    <w:rsid w:val="00CD1AEB"/>
    <w:rsid w:val="00CE1348"/>
    <w:rsid w:val="00CE340F"/>
    <w:rsid w:val="00CE3517"/>
    <w:rsid w:val="00CF1947"/>
    <w:rsid w:val="00CF208E"/>
    <w:rsid w:val="00CF22ED"/>
    <w:rsid w:val="00D00700"/>
    <w:rsid w:val="00D01B5F"/>
    <w:rsid w:val="00D178CD"/>
    <w:rsid w:val="00D22081"/>
    <w:rsid w:val="00D2690E"/>
    <w:rsid w:val="00D269F3"/>
    <w:rsid w:val="00D54F62"/>
    <w:rsid w:val="00D6409B"/>
    <w:rsid w:val="00D70C4D"/>
    <w:rsid w:val="00D7301C"/>
    <w:rsid w:val="00D730A4"/>
    <w:rsid w:val="00D80F71"/>
    <w:rsid w:val="00D847AF"/>
    <w:rsid w:val="00D91241"/>
    <w:rsid w:val="00D92D02"/>
    <w:rsid w:val="00D951A8"/>
    <w:rsid w:val="00D9565D"/>
    <w:rsid w:val="00DA0ACB"/>
    <w:rsid w:val="00DA37FE"/>
    <w:rsid w:val="00DC228E"/>
    <w:rsid w:val="00DC662E"/>
    <w:rsid w:val="00DC70AC"/>
    <w:rsid w:val="00DD0D58"/>
    <w:rsid w:val="00DD41AF"/>
    <w:rsid w:val="00DD72E9"/>
    <w:rsid w:val="00DE01C7"/>
    <w:rsid w:val="00DE790B"/>
    <w:rsid w:val="00DF0655"/>
    <w:rsid w:val="00DF6A18"/>
    <w:rsid w:val="00E06391"/>
    <w:rsid w:val="00E078C6"/>
    <w:rsid w:val="00E158E6"/>
    <w:rsid w:val="00E16BF2"/>
    <w:rsid w:val="00E17089"/>
    <w:rsid w:val="00E219A4"/>
    <w:rsid w:val="00E27E4E"/>
    <w:rsid w:val="00E27F16"/>
    <w:rsid w:val="00E40995"/>
    <w:rsid w:val="00E42FB8"/>
    <w:rsid w:val="00E466C4"/>
    <w:rsid w:val="00E64FB4"/>
    <w:rsid w:val="00E7124F"/>
    <w:rsid w:val="00E71BF4"/>
    <w:rsid w:val="00E77B0B"/>
    <w:rsid w:val="00E84EE1"/>
    <w:rsid w:val="00E85453"/>
    <w:rsid w:val="00E855A5"/>
    <w:rsid w:val="00E93C66"/>
    <w:rsid w:val="00E93F62"/>
    <w:rsid w:val="00E94D68"/>
    <w:rsid w:val="00EA0B80"/>
    <w:rsid w:val="00EA1D1B"/>
    <w:rsid w:val="00EA3C9B"/>
    <w:rsid w:val="00EA5999"/>
    <w:rsid w:val="00EA7BF1"/>
    <w:rsid w:val="00EB5F0C"/>
    <w:rsid w:val="00EC079B"/>
    <w:rsid w:val="00EC47B6"/>
    <w:rsid w:val="00EC5537"/>
    <w:rsid w:val="00EC7914"/>
    <w:rsid w:val="00ED0B71"/>
    <w:rsid w:val="00ED4873"/>
    <w:rsid w:val="00ED5CC1"/>
    <w:rsid w:val="00ED6CDF"/>
    <w:rsid w:val="00EE4185"/>
    <w:rsid w:val="00EE4899"/>
    <w:rsid w:val="00EE719A"/>
    <w:rsid w:val="00EF2707"/>
    <w:rsid w:val="00EF3972"/>
    <w:rsid w:val="00EF3AAB"/>
    <w:rsid w:val="00EF3C3C"/>
    <w:rsid w:val="00EF77F7"/>
    <w:rsid w:val="00F17BA9"/>
    <w:rsid w:val="00F2013D"/>
    <w:rsid w:val="00F21944"/>
    <w:rsid w:val="00F36D00"/>
    <w:rsid w:val="00F36D07"/>
    <w:rsid w:val="00F4112E"/>
    <w:rsid w:val="00F45DB3"/>
    <w:rsid w:val="00F45E46"/>
    <w:rsid w:val="00F466EC"/>
    <w:rsid w:val="00F4756B"/>
    <w:rsid w:val="00F6543D"/>
    <w:rsid w:val="00F71B45"/>
    <w:rsid w:val="00F8071F"/>
    <w:rsid w:val="00F86CDC"/>
    <w:rsid w:val="00F9093F"/>
    <w:rsid w:val="00F96DBE"/>
    <w:rsid w:val="00FA1755"/>
    <w:rsid w:val="00FA3852"/>
    <w:rsid w:val="00FB273A"/>
    <w:rsid w:val="00FB3F8A"/>
    <w:rsid w:val="00FB3FED"/>
    <w:rsid w:val="00FD0A52"/>
    <w:rsid w:val="00FD78DE"/>
    <w:rsid w:val="00FD7FD7"/>
    <w:rsid w:val="00FE186F"/>
    <w:rsid w:val="00FF14BA"/>
    <w:rsid w:val="00FF45D8"/>
    <w:rsid w:val="00FF5A76"/>
    <w:rsid w:val="00FF5D80"/>
    <w:rsid w:val="00FF6C8A"/>
    <w:rsid w:val="00FF7A9B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E2F6AE86-90A6-4AA9-98BF-2359FB68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ABB12F-DA37-4D00-9E2F-3E7401010DF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5D452902-A059-40BB-9008-3BCC59AEE370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AF400B9F-8D0C-42BD-95E7-1168EFB8C527}" type="parTrans" cxnId="{F4725FAE-2EBD-4DE1-8D81-1232A65421F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24C8B628-737C-472A-90F4-EA877B2C565B}" type="sibTrans" cxnId="{F4725FAE-2EBD-4DE1-8D81-1232A65421F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593B7FA9-9EB3-4A16-AA39-66A29007291A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Proyección de Necesidades de Carpa Móvil y Cámara al Parque 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8E6C52BB-65F9-450A-9AEF-C0A5AC293457}" type="parTrans" cxnId="{045861F2-4622-427D-99B7-C644237F24E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64373047-1023-4904-BA50-4437276224EB}" type="sibTrans" cxnId="{045861F2-4622-427D-99B7-C644237F24E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1EE2D3A8-67B6-4182-8E38-A8A4FC85598C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04C6101-D1BA-4846-8C06-3BFD5ADA8768}" type="parTrans" cxnId="{7328876C-4455-49F9-B51E-030C4347E67A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3B247E2-CB8C-464D-8CF1-6691FFD865A3}" type="sibTrans" cxnId="{7328876C-4455-49F9-B51E-030C4347E67A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792481E-9F41-41F3-9554-B7C41331A64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Identificación de Necesidades</a:t>
          </a:r>
          <a:endParaRPr lang="es-CO" sz="1000">
            <a:latin typeface="Palatino Linotype" panose="02040502050505030304" pitchFamily="18" charset="0"/>
          </a:endParaRPr>
        </a:p>
      </dgm:t>
    </dgm:pt>
    <dgm:pt modelId="{C81EC8E4-BE91-4B38-A79B-4D516E07545F}" type="parTrans" cxnId="{AB65C309-DEF0-4E17-A255-D0DCCFCD5CBB}">
      <dgm:prSet/>
      <dgm:spPr/>
      <dgm:t>
        <a:bodyPr/>
        <a:lstStyle/>
        <a:p>
          <a:endParaRPr lang="es-CO"/>
        </a:p>
      </dgm:t>
    </dgm:pt>
    <dgm:pt modelId="{246B15C3-7AC3-4520-8582-892C3B90E9EB}" type="sibTrans" cxnId="{AB65C309-DEF0-4E17-A255-D0DCCFCD5CBB}">
      <dgm:prSet/>
      <dgm:spPr/>
      <dgm:t>
        <a:bodyPr/>
        <a:lstStyle/>
        <a:p>
          <a:endParaRPr lang="es-CO"/>
        </a:p>
      </dgm:t>
    </dgm:pt>
    <dgm:pt modelId="{C747DEB5-7E7B-4251-9BAF-1462981EEFD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Diseño de las Actividades de Carpa Móvil/Cámara al Parque</a:t>
          </a:r>
          <a:r>
            <a:rPr lang="es-CO" sz="1000">
              <a:latin typeface="Palatino Linotype" panose="02040502050505030304" pitchFamily="18" charset="0"/>
            </a:rPr>
            <a:t>  </a:t>
          </a:r>
        </a:p>
      </dgm:t>
    </dgm:pt>
    <dgm:pt modelId="{0B4487AB-2F8E-464F-9704-D146EE346607}" type="parTrans" cxnId="{D1353D62-9E57-4767-8A9B-CE34CDB34557}">
      <dgm:prSet/>
      <dgm:spPr/>
      <dgm:t>
        <a:bodyPr/>
        <a:lstStyle/>
        <a:p>
          <a:endParaRPr lang="es-CO"/>
        </a:p>
      </dgm:t>
    </dgm:pt>
    <dgm:pt modelId="{5208ED0E-3691-47D3-A2AC-ACFE984BFB98}" type="sibTrans" cxnId="{D1353D62-9E57-4767-8A9B-CE34CDB34557}">
      <dgm:prSet/>
      <dgm:spPr/>
      <dgm:t>
        <a:bodyPr/>
        <a:lstStyle/>
        <a:p>
          <a:endParaRPr lang="es-CO"/>
        </a:p>
      </dgm:t>
    </dgm:pt>
    <dgm:pt modelId="{02B1ED5D-D580-4B16-9B04-812CD57B4D8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Promoción de actividades de Carpa Móvil/Cámara al Parque   </a:t>
          </a:r>
          <a:endParaRPr lang="es-CO" sz="1000">
            <a:latin typeface="Palatino Linotype" panose="02040502050505030304" pitchFamily="18" charset="0"/>
          </a:endParaRPr>
        </a:p>
      </dgm:t>
    </dgm:pt>
    <dgm:pt modelId="{F32824C0-C378-4E69-B779-D38E872F5875}" type="parTrans" cxnId="{36DE56AE-57C9-4CE0-9FAD-E997C8FECD08}">
      <dgm:prSet/>
      <dgm:spPr/>
      <dgm:t>
        <a:bodyPr/>
        <a:lstStyle/>
        <a:p>
          <a:endParaRPr lang="es-CO"/>
        </a:p>
      </dgm:t>
    </dgm:pt>
    <dgm:pt modelId="{6EA11870-66ED-47A0-BB40-251F8F770677}" type="sibTrans" cxnId="{36DE56AE-57C9-4CE0-9FAD-E997C8FECD08}">
      <dgm:prSet/>
      <dgm:spPr/>
      <dgm:t>
        <a:bodyPr/>
        <a:lstStyle/>
        <a:p>
          <a:endParaRPr lang="es-CO"/>
        </a:p>
      </dgm:t>
    </dgm:pt>
    <dgm:pt modelId="{AE3EB05C-531C-4E00-8B1D-37E9CDDF144E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Selección de funcionarios</a:t>
          </a:r>
          <a:endParaRPr lang="es-CO" sz="1000">
            <a:latin typeface="Palatino Linotype" panose="02040502050505030304" pitchFamily="18" charset="0"/>
          </a:endParaRPr>
        </a:p>
      </dgm:t>
    </dgm:pt>
    <dgm:pt modelId="{5848D268-B3C6-48F6-89CD-8864C6BC959B}" type="parTrans" cxnId="{632C8765-FA39-40E8-8F0B-A6E4F4C5CC4C}">
      <dgm:prSet/>
      <dgm:spPr/>
      <dgm:t>
        <a:bodyPr/>
        <a:lstStyle/>
        <a:p>
          <a:endParaRPr lang="es-CO"/>
        </a:p>
      </dgm:t>
    </dgm:pt>
    <dgm:pt modelId="{6F50FA5E-F651-4197-8869-2716FBEF539F}" type="sibTrans" cxnId="{632C8765-FA39-40E8-8F0B-A6E4F4C5CC4C}">
      <dgm:prSet/>
      <dgm:spPr/>
      <dgm:t>
        <a:bodyPr/>
        <a:lstStyle/>
        <a:p>
          <a:endParaRPr lang="es-CO"/>
        </a:p>
      </dgm:t>
    </dgm:pt>
    <dgm:pt modelId="{11F4DA71-1F0D-4C03-A97C-0C93F7F612B9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Logística para Carpa Móvil/Cámara al Parque</a:t>
          </a:r>
          <a:r>
            <a:rPr lang="es-CO" sz="1000">
              <a:latin typeface="Palatino Linotype" panose="02040502050505030304" pitchFamily="18" charset="0"/>
            </a:rPr>
            <a:t>  </a:t>
          </a:r>
        </a:p>
      </dgm:t>
    </dgm:pt>
    <dgm:pt modelId="{D55F94BC-BC13-4FCF-80A4-FD7C735CD7B9}" type="parTrans" cxnId="{604F66A4-0BC8-49BE-8581-B3CB5B4F82C0}">
      <dgm:prSet/>
      <dgm:spPr/>
      <dgm:t>
        <a:bodyPr/>
        <a:lstStyle/>
        <a:p>
          <a:endParaRPr lang="es-CO"/>
        </a:p>
      </dgm:t>
    </dgm:pt>
    <dgm:pt modelId="{2ABE2AAB-65A5-4403-B2B4-886BF21FC821}" type="sibTrans" cxnId="{604F66A4-0BC8-49BE-8581-B3CB5B4F82C0}">
      <dgm:prSet/>
      <dgm:spPr/>
      <dgm:t>
        <a:bodyPr/>
        <a:lstStyle/>
        <a:p>
          <a:endParaRPr lang="es-CO"/>
        </a:p>
      </dgm:t>
    </dgm:pt>
    <dgm:pt modelId="{C5C32346-65B3-4D9B-A386-C003ACD5D58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Ejecución del programa de Carpa móvil</a:t>
          </a:r>
          <a:endParaRPr lang="es-CO" sz="1000">
            <a:latin typeface="Palatino Linotype" panose="02040502050505030304" pitchFamily="18" charset="0"/>
          </a:endParaRPr>
        </a:p>
      </dgm:t>
    </dgm:pt>
    <dgm:pt modelId="{86114EE7-7474-47B1-826A-C9276AF31F4E}" type="parTrans" cxnId="{68BC35C8-5CCE-44F9-810D-B18E65A030E6}">
      <dgm:prSet/>
      <dgm:spPr/>
      <dgm:t>
        <a:bodyPr/>
        <a:lstStyle/>
        <a:p>
          <a:endParaRPr lang="es-CO"/>
        </a:p>
      </dgm:t>
    </dgm:pt>
    <dgm:pt modelId="{70D700BD-1059-4EE9-8F69-DCC33AD53171}" type="sibTrans" cxnId="{68BC35C8-5CCE-44F9-810D-B18E65A030E6}">
      <dgm:prSet/>
      <dgm:spPr/>
      <dgm:t>
        <a:bodyPr/>
        <a:lstStyle/>
        <a:p>
          <a:endParaRPr lang="es-CO"/>
        </a:p>
      </dgm:t>
    </dgm:pt>
    <dgm:pt modelId="{4CE30412-D65C-4D6F-9FE2-F19F52EB8D3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Evaluación de satisfacción</a:t>
          </a:r>
          <a:endParaRPr lang="es-CO" sz="1000">
            <a:latin typeface="Palatino Linotype" panose="02040502050505030304" pitchFamily="18" charset="0"/>
          </a:endParaRPr>
        </a:p>
      </dgm:t>
    </dgm:pt>
    <dgm:pt modelId="{56C6420D-A746-4B7F-8BB7-87048FEC19AF}" type="parTrans" cxnId="{6C035C2A-E9CD-4D81-8054-6D8E900906E4}">
      <dgm:prSet/>
      <dgm:spPr/>
      <dgm:t>
        <a:bodyPr/>
        <a:lstStyle/>
        <a:p>
          <a:endParaRPr lang="es-CO"/>
        </a:p>
      </dgm:t>
    </dgm:pt>
    <dgm:pt modelId="{612DF7B0-4AA1-407B-B956-42940554FD18}" type="sibTrans" cxnId="{6C035C2A-E9CD-4D81-8054-6D8E900906E4}">
      <dgm:prSet/>
      <dgm:spPr/>
      <dgm:t>
        <a:bodyPr/>
        <a:lstStyle/>
        <a:p>
          <a:endParaRPr lang="es-CO"/>
        </a:p>
      </dgm:t>
    </dgm:pt>
    <dgm:pt modelId="{1EE1D453-FFF1-42D5-83BC-78C696DE41BB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Seguimiento</a:t>
          </a:r>
          <a:endParaRPr lang="es-CO" sz="1000">
            <a:latin typeface="Palatino Linotype" panose="02040502050505030304" pitchFamily="18" charset="0"/>
          </a:endParaRPr>
        </a:p>
      </dgm:t>
    </dgm:pt>
    <dgm:pt modelId="{A1AD01B4-AE8A-4356-B7F7-0E9776CC0C7A}" type="parTrans" cxnId="{948C2BD5-B192-4B1B-AB3A-620EDD219193}">
      <dgm:prSet/>
      <dgm:spPr/>
      <dgm:t>
        <a:bodyPr/>
        <a:lstStyle/>
        <a:p>
          <a:endParaRPr lang="es-CO"/>
        </a:p>
      </dgm:t>
    </dgm:pt>
    <dgm:pt modelId="{93C6C885-17BA-42DC-851F-A249FC2E0C55}" type="sibTrans" cxnId="{948C2BD5-B192-4B1B-AB3A-620EDD219193}">
      <dgm:prSet/>
      <dgm:spPr/>
      <dgm:t>
        <a:bodyPr/>
        <a:lstStyle/>
        <a:p>
          <a:endParaRPr lang="es-CO"/>
        </a:p>
      </dgm:t>
    </dgm:pt>
    <dgm:pt modelId="{4CC76D1F-6D22-46A9-BA37-F514E616D3B6}" type="pres">
      <dgm:prSet presAssocID="{A0ABB12F-DA37-4D00-9E2F-3E7401010DF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1D1CFD03-427B-4DF1-90B4-3F932AE8C51E}" type="pres">
      <dgm:prSet presAssocID="{5D452902-A059-40BB-9008-3BCC59AEE370}" presName="hierRoot1" presStyleCnt="0"/>
      <dgm:spPr/>
    </dgm:pt>
    <dgm:pt modelId="{03C21D1E-7259-4D4E-9B9F-4324AD588560}" type="pres">
      <dgm:prSet presAssocID="{5D452902-A059-40BB-9008-3BCC59AEE370}" presName="composite" presStyleCnt="0"/>
      <dgm:spPr/>
    </dgm:pt>
    <dgm:pt modelId="{189979CD-E4C5-4C0C-BB8F-4A5E571F2D1E}" type="pres">
      <dgm:prSet presAssocID="{5D452902-A059-40BB-9008-3BCC59AEE370}" presName="background" presStyleLbl="node0" presStyleIdx="0" presStyleCnt="1"/>
      <dgm:spPr>
        <a:prstGeom prst="ellipse">
          <a:avLst/>
        </a:prstGeom>
      </dgm:spPr>
    </dgm:pt>
    <dgm:pt modelId="{C9953067-CF32-4FA6-9DEC-6D1FB4EFF123}" type="pres">
      <dgm:prSet presAssocID="{5D452902-A059-40BB-9008-3BCC59AEE370}" presName="text" presStyleLbl="fgAcc0" presStyleIdx="0" presStyleCnt="1" custScaleX="331723" custScaleY="20321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DEAD1E3-FD30-4A0A-A7B2-1690E20AF322}" type="pres">
      <dgm:prSet presAssocID="{5D452902-A059-40BB-9008-3BCC59AEE370}" presName="hierChild2" presStyleCnt="0"/>
      <dgm:spPr/>
    </dgm:pt>
    <dgm:pt modelId="{41BE4872-A7AC-4208-B799-06849E015C75}" type="pres">
      <dgm:prSet presAssocID="{8E6C52BB-65F9-450A-9AEF-C0A5AC293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88F788A-8ECB-4590-A3D9-848D2BDEDAE9}" type="pres">
      <dgm:prSet presAssocID="{593B7FA9-9EB3-4A16-AA39-66A29007291A}" presName="hierRoot2" presStyleCnt="0"/>
      <dgm:spPr/>
    </dgm:pt>
    <dgm:pt modelId="{E56720F0-8D21-4B3F-82D5-854E6735A93A}" type="pres">
      <dgm:prSet presAssocID="{593B7FA9-9EB3-4A16-AA39-66A29007291A}" presName="composite2" presStyleCnt="0"/>
      <dgm:spPr/>
    </dgm:pt>
    <dgm:pt modelId="{71A43A4A-D1DC-4EB1-9564-FB9FCA0CAB3B}" type="pres">
      <dgm:prSet presAssocID="{593B7FA9-9EB3-4A16-AA39-66A29007291A}" presName="background2" presStyleLbl="node2" presStyleIdx="0" presStyleCnt="1"/>
      <dgm:spPr/>
    </dgm:pt>
    <dgm:pt modelId="{75A7F230-A459-4709-BBD5-8A8FB95DCF26}" type="pres">
      <dgm:prSet presAssocID="{593B7FA9-9EB3-4A16-AA39-66A29007291A}" presName="text2" presStyleLbl="fgAcc2" presStyleIdx="0" presStyleCnt="1" custScaleX="880103" custScaleY="16662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B53BA5-E6C7-4286-811C-3FE0E42D634F}" type="pres">
      <dgm:prSet presAssocID="{593B7FA9-9EB3-4A16-AA39-66A29007291A}" presName="hierChild3" presStyleCnt="0"/>
      <dgm:spPr/>
    </dgm:pt>
    <dgm:pt modelId="{73D3D44F-9080-4700-92B1-551216D3413F}" type="pres">
      <dgm:prSet presAssocID="{C81EC8E4-BE91-4B38-A79B-4D516E07545F}" presName="Name17" presStyleLbl="parChTrans1D3" presStyleIdx="0" presStyleCnt="1"/>
      <dgm:spPr/>
      <dgm:t>
        <a:bodyPr/>
        <a:lstStyle/>
        <a:p>
          <a:endParaRPr lang="es-CO"/>
        </a:p>
      </dgm:t>
    </dgm:pt>
    <dgm:pt modelId="{3ABA901A-E1C1-4A8C-B3D3-BF285EA677B9}" type="pres">
      <dgm:prSet presAssocID="{4792481E-9F41-41F3-9554-B7C41331A647}" presName="hierRoot3" presStyleCnt="0"/>
      <dgm:spPr/>
    </dgm:pt>
    <dgm:pt modelId="{B51F42EA-6E3C-4C1F-BC37-37BB43CAD225}" type="pres">
      <dgm:prSet presAssocID="{4792481E-9F41-41F3-9554-B7C41331A647}" presName="composite3" presStyleCnt="0"/>
      <dgm:spPr/>
    </dgm:pt>
    <dgm:pt modelId="{AAE4750F-8FDC-49FA-9881-8FACA04C8163}" type="pres">
      <dgm:prSet presAssocID="{4792481E-9F41-41F3-9554-B7C41331A647}" presName="background3" presStyleLbl="node3" presStyleIdx="0" presStyleCnt="1"/>
      <dgm:spPr/>
    </dgm:pt>
    <dgm:pt modelId="{A7373997-D7A4-4DCE-83D2-4E0346FEE467}" type="pres">
      <dgm:prSet presAssocID="{4792481E-9F41-41F3-9554-B7C41331A647}" presName="text3" presStyleLbl="fgAcc3" presStyleIdx="0" presStyleCnt="1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283EBAA-FCF3-4C23-8DD2-805D73402F7F}" type="pres">
      <dgm:prSet presAssocID="{4792481E-9F41-41F3-9554-B7C41331A647}" presName="hierChild4" presStyleCnt="0"/>
      <dgm:spPr/>
    </dgm:pt>
    <dgm:pt modelId="{46AE1D2F-CC12-4F1B-AD50-B69C3506309F}" type="pres">
      <dgm:prSet presAssocID="{0B4487AB-2F8E-464F-9704-D146EE346607}" presName="Name23" presStyleLbl="parChTrans1D4" presStyleIdx="0" presStyleCnt="8"/>
      <dgm:spPr/>
      <dgm:t>
        <a:bodyPr/>
        <a:lstStyle/>
        <a:p>
          <a:endParaRPr lang="es-CO"/>
        </a:p>
      </dgm:t>
    </dgm:pt>
    <dgm:pt modelId="{0D84680B-58F0-42EC-B3ED-446F1B7BC811}" type="pres">
      <dgm:prSet presAssocID="{C747DEB5-7E7B-4251-9BAF-1462981EEFD3}" presName="hierRoot4" presStyleCnt="0"/>
      <dgm:spPr/>
    </dgm:pt>
    <dgm:pt modelId="{5B0EAF97-004C-4D69-9608-D24CB7DD1740}" type="pres">
      <dgm:prSet presAssocID="{C747DEB5-7E7B-4251-9BAF-1462981EEFD3}" presName="composite4" presStyleCnt="0"/>
      <dgm:spPr/>
    </dgm:pt>
    <dgm:pt modelId="{7CF30230-86A2-4602-B90A-6437083B18F6}" type="pres">
      <dgm:prSet presAssocID="{C747DEB5-7E7B-4251-9BAF-1462981EEFD3}" presName="background4" presStyleLbl="node4" presStyleIdx="0" presStyleCnt="8"/>
      <dgm:spPr/>
    </dgm:pt>
    <dgm:pt modelId="{D74D57DD-F5E3-42D2-B35F-29D2DE23D9E9}" type="pres">
      <dgm:prSet presAssocID="{C747DEB5-7E7B-4251-9BAF-1462981EEFD3}" presName="text4" presStyleLbl="fgAcc4" presStyleIdx="0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D5B2F46-2CD7-4D48-81D9-ACD794F51228}" type="pres">
      <dgm:prSet presAssocID="{C747DEB5-7E7B-4251-9BAF-1462981EEFD3}" presName="hierChild5" presStyleCnt="0"/>
      <dgm:spPr/>
    </dgm:pt>
    <dgm:pt modelId="{BA1E6EB0-EA6B-43E9-B74B-FA72539DAEE6}" type="pres">
      <dgm:prSet presAssocID="{F32824C0-C378-4E69-B779-D38E872F5875}" presName="Name23" presStyleLbl="parChTrans1D4" presStyleIdx="1" presStyleCnt="8"/>
      <dgm:spPr/>
      <dgm:t>
        <a:bodyPr/>
        <a:lstStyle/>
        <a:p>
          <a:endParaRPr lang="es-CO"/>
        </a:p>
      </dgm:t>
    </dgm:pt>
    <dgm:pt modelId="{299DF41C-54BF-47BF-8A64-988DF01E74AF}" type="pres">
      <dgm:prSet presAssocID="{02B1ED5D-D580-4B16-9B04-812CD57B4D85}" presName="hierRoot4" presStyleCnt="0"/>
      <dgm:spPr/>
    </dgm:pt>
    <dgm:pt modelId="{456CCA94-4FFB-4C33-893C-5CA36DECA066}" type="pres">
      <dgm:prSet presAssocID="{02B1ED5D-D580-4B16-9B04-812CD57B4D85}" presName="composite4" presStyleCnt="0"/>
      <dgm:spPr/>
    </dgm:pt>
    <dgm:pt modelId="{D86FB3C0-080F-4BA3-9634-26DBC069AA44}" type="pres">
      <dgm:prSet presAssocID="{02B1ED5D-D580-4B16-9B04-812CD57B4D85}" presName="background4" presStyleLbl="node4" presStyleIdx="1" presStyleCnt="8"/>
      <dgm:spPr/>
    </dgm:pt>
    <dgm:pt modelId="{D713A494-B0DE-432F-B6B8-CCF0E4D38865}" type="pres">
      <dgm:prSet presAssocID="{02B1ED5D-D580-4B16-9B04-812CD57B4D85}" presName="text4" presStyleLbl="fgAcc4" presStyleIdx="1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E1387CE-1A6A-434B-B924-1C3981A0D0CF}" type="pres">
      <dgm:prSet presAssocID="{02B1ED5D-D580-4B16-9B04-812CD57B4D85}" presName="hierChild5" presStyleCnt="0"/>
      <dgm:spPr/>
    </dgm:pt>
    <dgm:pt modelId="{DDFAE755-06BD-45D7-BAC8-1C394828B1AC}" type="pres">
      <dgm:prSet presAssocID="{5848D268-B3C6-48F6-89CD-8864C6BC959B}" presName="Name23" presStyleLbl="parChTrans1D4" presStyleIdx="2" presStyleCnt="8"/>
      <dgm:spPr/>
      <dgm:t>
        <a:bodyPr/>
        <a:lstStyle/>
        <a:p>
          <a:endParaRPr lang="es-CO"/>
        </a:p>
      </dgm:t>
    </dgm:pt>
    <dgm:pt modelId="{74CD466B-B620-4429-8B5D-EC072B93A0B7}" type="pres">
      <dgm:prSet presAssocID="{AE3EB05C-531C-4E00-8B1D-37E9CDDF144E}" presName="hierRoot4" presStyleCnt="0"/>
      <dgm:spPr/>
    </dgm:pt>
    <dgm:pt modelId="{C269A70A-2F8C-476C-BE67-39D8A26E6F59}" type="pres">
      <dgm:prSet presAssocID="{AE3EB05C-531C-4E00-8B1D-37E9CDDF144E}" presName="composite4" presStyleCnt="0"/>
      <dgm:spPr/>
    </dgm:pt>
    <dgm:pt modelId="{A4060AC5-36F1-43BF-B79A-3341C43B607D}" type="pres">
      <dgm:prSet presAssocID="{AE3EB05C-531C-4E00-8B1D-37E9CDDF144E}" presName="background4" presStyleLbl="node4" presStyleIdx="2" presStyleCnt="8"/>
      <dgm:spPr/>
    </dgm:pt>
    <dgm:pt modelId="{2DDC7E48-C987-4B5A-A280-2B3A6E785C6C}" type="pres">
      <dgm:prSet presAssocID="{AE3EB05C-531C-4E00-8B1D-37E9CDDF144E}" presName="text4" presStyleLbl="fgAcc4" presStyleIdx="2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ECF8CA7-F2F7-4EEC-8C65-9F226678A42E}" type="pres">
      <dgm:prSet presAssocID="{AE3EB05C-531C-4E00-8B1D-37E9CDDF144E}" presName="hierChild5" presStyleCnt="0"/>
      <dgm:spPr/>
    </dgm:pt>
    <dgm:pt modelId="{C020BCEE-6078-4088-A932-88C921332128}" type="pres">
      <dgm:prSet presAssocID="{D55F94BC-BC13-4FCF-80A4-FD7C735CD7B9}" presName="Name23" presStyleLbl="parChTrans1D4" presStyleIdx="3" presStyleCnt="8"/>
      <dgm:spPr/>
      <dgm:t>
        <a:bodyPr/>
        <a:lstStyle/>
        <a:p>
          <a:endParaRPr lang="es-CO"/>
        </a:p>
      </dgm:t>
    </dgm:pt>
    <dgm:pt modelId="{FBAB1008-DDB0-46C8-B45C-831877C76CC3}" type="pres">
      <dgm:prSet presAssocID="{11F4DA71-1F0D-4C03-A97C-0C93F7F612B9}" presName="hierRoot4" presStyleCnt="0"/>
      <dgm:spPr/>
    </dgm:pt>
    <dgm:pt modelId="{90859EAF-8B0E-4D68-81CD-6F262BC17786}" type="pres">
      <dgm:prSet presAssocID="{11F4DA71-1F0D-4C03-A97C-0C93F7F612B9}" presName="composite4" presStyleCnt="0"/>
      <dgm:spPr/>
    </dgm:pt>
    <dgm:pt modelId="{F3D36A36-47EA-401C-88A8-62F49E285C5C}" type="pres">
      <dgm:prSet presAssocID="{11F4DA71-1F0D-4C03-A97C-0C93F7F612B9}" presName="background4" presStyleLbl="node4" presStyleIdx="3" presStyleCnt="8"/>
      <dgm:spPr/>
    </dgm:pt>
    <dgm:pt modelId="{5E1DB654-ADAF-4C74-B6BC-44C2B1F87623}" type="pres">
      <dgm:prSet presAssocID="{11F4DA71-1F0D-4C03-A97C-0C93F7F612B9}" presName="text4" presStyleLbl="fgAcc4" presStyleIdx="3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D5A5ABF-4059-42FB-BD44-F7847C191B51}" type="pres">
      <dgm:prSet presAssocID="{11F4DA71-1F0D-4C03-A97C-0C93F7F612B9}" presName="hierChild5" presStyleCnt="0"/>
      <dgm:spPr/>
    </dgm:pt>
    <dgm:pt modelId="{F28E2E83-73E4-472C-9EAD-CCADF4554932}" type="pres">
      <dgm:prSet presAssocID="{86114EE7-7474-47B1-826A-C9276AF31F4E}" presName="Name23" presStyleLbl="parChTrans1D4" presStyleIdx="4" presStyleCnt="8"/>
      <dgm:spPr/>
      <dgm:t>
        <a:bodyPr/>
        <a:lstStyle/>
        <a:p>
          <a:endParaRPr lang="es-CO"/>
        </a:p>
      </dgm:t>
    </dgm:pt>
    <dgm:pt modelId="{5E4C0F11-6801-4A46-8E2F-CD68C363D304}" type="pres">
      <dgm:prSet presAssocID="{C5C32346-65B3-4D9B-A386-C003ACD5D583}" presName="hierRoot4" presStyleCnt="0"/>
      <dgm:spPr/>
    </dgm:pt>
    <dgm:pt modelId="{DBC8C4BF-2FE1-4E0B-8DF8-02F51329E262}" type="pres">
      <dgm:prSet presAssocID="{C5C32346-65B3-4D9B-A386-C003ACD5D583}" presName="composite4" presStyleCnt="0"/>
      <dgm:spPr/>
    </dgm:pt>
    <dgm:pt modelId="{2F2226D2-7F36-49C0-AE80-BE235384BFDC}" type="pres">
      <dgm:prSet presAssocID="{C5C32346-65B3-4D9B-A386-C003ACD5D583}" presName="background4" presStyleLbl="node4" presStyleIdx="4" presStyleCnt="8"/>
      <dgm:spPr/>
    </dgm:pt>
    <dgm:pt modelId="{7E754541-4DEB-4F0A-99E8-4CACFD017298}" type="pres">
      <dgm:prSet presAssocID="{C5C32346-65B3-4D9B-A386-C003ACD5D583}" presName="text4" presStyleLbl="fgAcc4" presStyleIdx="4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29AA6F6-3CC6-4F9E-A391-C10F97B95A3B}" type="pres">
      <dgm:prSet presAssocID="{C5C32346-65B3-4D9B-A386-C003ACD5D583}" presName="hierChild5" presStyleCnt="0"/>
      <dgm:spPr/>
    </dgm:pt>
    <dgm:pt modelId="{EC915083-D8FB-4C01-9463-825AA2CD7CD3}" type="pres">
      <dgm:prSet presAssocID="{56C6420D-A746-4B7F-8BB7-87048FEC19AF}" presName="Name23" presStyleLbl="parChTrans1D4" presStyleIdx="5" presStyleCnt="8"/>
      <dgm:spPr/>
      <dgm:t>
        <a:bodyPr/>
        <a:lstStyle/>
        <a:p>
          <a:endParaRPr lang="es-CO"/>
        </a:p>
      </dgm:t>
    </dgm:pt>
    <dgm:pt modelId="{4D3E7714-44C0-4C75-9076-6ADC35B3F708}" type="pres">
      <dgm:prSet presAssocID="{4CE30412-D65C-4D6F-9FE2-F19F52EB8D3A}" presName="hierRoot4" presStyleCnt="0"/>
      <dgm:spPr/>
    </dgm:pt>
    <dgm:pt modelId="{5C7E5D22-0359-42B8-B78E-665AD6616B60}" type="pres">
      <dgm:prSet presAssocID="{4CE30412-D65C-4D6F-9FE2-F19F52EB8D3A}" presName="composite4" presStyleCnt="0"/>
      <dgm:spPr/>
    </dgm:pt>
    <dgm:pt modelId="{E501C857-D309-4B5A-9A95-15FA6244A3F8}" type="pres">
      <dgm:prSet presAssocID="{4CE30412-D65C-4D6F-9FE2-F19F52EB8D3A}" presName="background4" presStyleLbl="node4" presStyleIdx="5" presStyleCnt="8"/>
      <dgm:spPr/>
    </dgm:pt>
    <dgm:pt modelId="{41E26C69-5926-49FB-A42C-C372412C0321}" type="pres">
      <dgm:prSet presAssocID="{4CE30412-D65C-4D6F-9FE2-F19F52EB8D3A}" presName="text4" presStyleLbl="fgAcc4" presStyleIdx="5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C4F73BB-9E12-49C6-9BBE-A386E0BB3298}" type="pres">
      <dgm:prSet presAssocID="{4CE30412-D65C-4D6F-9FE2-F19F52EB8D3A}" presName="hierChild5" presStyleCnt="0"/>
      <dgm:spPr/>
    </dgm:pt>
    <dgm:pt modelId="{63662918-5445-47E2-8F75-3E219AB1ED0F}" type="pres">
      <dgm:prSet presAssocID="{A1AD01B4-AE8A-4356-B7F7-0E9776CC0C7A}" presName="Name23" presStyleLbl="parChTrans1D4" presStyleIdx="6" presStyleCnt="8"/>
      <dgm:spPr/>
      <dgm:t>
        <a:bodyPr/>
        <a:lstStyle/>
        <a:p>
          <a:endParaRPr lang="es-CO"/>
        </a:p>
      </dgm:t>
    </dgm:pt>
    <dgm:pt modelId="{4A9C2E99-BDB7-4EDC-B037-39FBE749A3BD}" type="pres">
      <dgm:prSet presAssocID="{1EE1D453-FFF1-42D5-83BC-78C696DE41BB}" presName="hierRoot4" presStyleCnt="0"/>
      <dgm:spPr/>
    </dgm:pt>
    <dgm:pt modelId="{B987B2D9-A50C-44E5-802D-EA31281595B9}" type="pres">
      <dgm:prSet presAssocID="{1EE1D453-FFF1-42D5-83BC-78C696DE41BB}" presName="composite4" presStyleCnt="0"/>
      <dgm:spPr/>
    </dgm:pt>
    <dgm:pt modelId="{E3AAF226-6FDF-4E2D-8D8E-1C4E5D25EAFA}" type="pres">
      <dgm:prSet presAssocID="{1EE1D453-FFF1-42D5-83BC-78C696DE41BB}" presName="background4" presStyleLbl="node4" presStyleIdx="6" presStyleCnt="8"/>
      <dgm:spPr/>
    </dgm:pt>
    <dgm:pt modelId="{05A47433-D6C2-4544-A970-E800743B7D30}" type="pres">
      <dgm:prSet presAssocID="{1EE1D453-FFF1-42D5-83BC-78C696DE41BB}" presName="text4" presStyleLbl="fgAcc4" presStyleIdx="6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D1B76DB-7B07-4290-B40A-674A1AB3A3B9}" type="pres">
      <dgm:prSet presAssocID="{1EE1D453-FFF1-42D5-83BC-78C696DE41BB}" presName="hierChild5" presStyleCnt="0"/>
      <dgm:spPr/>
    </dgm:pt>
    <dgm:pt modelId="{D112970D-E047-4AAF-85AC-7AAA3E374F60}" type="pres">
      <dgm:prSet presAssocID="{B04C6101-D1BA-4846-8C06-3BFD5ADA8768}" presName="Name23" presStyleLbl="parChTrans1D4" presStyleIdx="7" presStyleCnt="8"/>
      <dgm:spPr/>
      <dgm:t>
        <a:bodyPr/>
        <a:lstStyle/>
        <a:p>
          <a:endParaRPr lang="es-CO"/>
        </a:p>
      </dgm:t>
    </dgm:pt>
    <dgm:pt modelId="{6459C791-C0BA-44A9-BEEF-1BB51DA3426F}" type="pres">
      <dgm:prSet presAssocID="{1EE2D3A8-67B6-4182-8E38-A8A4FC85598C}" presName="hierRoot4" presStyleCnt="0"/>
      <dgm:spPr/>
    </dgm:pt>
    <dgm:pt modelId="{DAFCEE2E-DCCC-4CE5-8100-727ED1750DE4}" type="pres">
      <dgm:prSet presAssocID="{1EE2D3A8-67B6-4182-8E38-A8A4FC85598C}" presName="composite4" presStyleCnt="0"/>
      <dgm:spPr/>
    </dgm:pt>
    <dgm:pt modelId="{82C7C897-88A2-4F23-914B-4B9F46962467}" type="pres">
      <dgm:prSet presAssocID="{1EE2D3A8-67B6-4182-8E38-A8A4FC85598C}" presName="background4" presStyleLbl="node4" presStyleIdx="7" presStyleCnt="8"/>
      <dgm:spPr>
        <a:prstGeom prst="ellipse">
          <a:avLst/>
        </a:prstGeom>
      </dgm:spPr>
    </dgm:pt>
    <dgm:pt modelId="{D1FF3499-85EF-4264-9471-62E1A6561112}" type="pres">
      <dgm:prSet presAssocID="{1EE2D3A8-67B6-4182-8E38-A8A4FC85598C}" presName="text4" presStyleLbl="fgAcc4" presStyleIdx="7" presStyleCnt="8" custScaleX="299102" custScaleY="20123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588C07C-C0AB-4043-A126-9C453A6667F0}" type="pres">
      <dgm:prSet presAssocID="{1EE2D3A8-67B6-4182-8E38-A8A4FC85598C}" presName="hierChild5" presStyleCnt="0"/>
      <dgm:spPr/>
    </dgm:pt>
  </dgm:ptLst>
  <dgm:cxnLst>
    <dgm:cxn modelId="{AB65C309-DEF0-4E17-A255-D0DCCFCD5CBB}" srcId="{593B7FA9-9EB3-4A16-AA39-66A29007291A}" destId="{4792481E-9F41-41F3-9554-B7C41331A647}" srcOrd="0" destOrd="0" parTransId="{C81EC8E4-BE91-4B38-A79B-4D516E07545F}" sibTransId="{246B15C3-7AC3-4520-8582-892C3B90E9EB}"/>
    <dgm:cxn modelId="{632C8765-FA39-40E8-8F0B-A6E4F4C5CC4C}" srcId="{02B1ED5D-D580-4B16-9B04-812CD57B4D85}" destId="{AE3EB05C-531C-4E00-8B1D-37E9CDDF144E}" srcOrd="0" destOrd="0" parTransId="{5848D268-B3C6-48F6-89CD-8864C6BC959B}" sibTransId="{6F50FA5E-F651-4197-8869-2716FBEF539F}"/>
    <dgm:cxn modelId="{E1BF0D41-BA74-4A2B-BC19-3A6E052D99A7}" type="presOf" srcId="{F32824C0-C378-4E69-B779-D38E872F5875}" destId="{BA1E6EB0-EA6B-43E9-B74B-FA72539DAEE6}" srcOrd="0" destOrd="0" presId="urn:microsoft.com/office/officeart/2005/8/layout/hierarchy1"/>
    <dgm:cxn modelId="{D4F1C81C-1FD4-4F7C-BE38-19A5DCEB31CE}" type="presOf" srcId="{C747DEB5-7E7B-4251-9BAF-1462981EEFD3}" destId="{D74D57DD-F5E3-42D2-B35F-29D2DE23D9E9}" srcOrd="0" destOrd="0" presId="urn:microsoft.com/office/officeart/2005/8/layout/hierarchy1"/>
    <dgm:cxn modelId="{C8892ABC-0FC6-4E65-9D22-242F06388831}" type="presOf" srcId="{B04C6101-D1BA-4846-8C06-3BFD5ADA8768}" destId="{D112970D-E047-4AAF-85AC-7AAA3E374F60}" srcOrd="0" destOrd="0" presId="urn:microsoft.com/office/officeart/2005/8/layout/hierarchy1"/>
    <dgm:cxn modelId="{1CAE5A52-3463-4D13-96F2-6722B889D3B7}" type="presOf" srcId="{D55F94BC-BC13-4FCF-80A4-FD7C735CD7B9}" destId="{C020BCEE-6078-4088-A932-88C921332128}" srcOrd="0" destOrd="0" presId="urn:microsoft.com/office/officeart/2005/8/layout/hierarchy1"/>
    <dgm:cxn modelId="{66420D0B-FB4C-4C44-A708-0C995E43A612}" type="presOf" srcId="{5848D268-B3C6-48F6-89CD-8864C6BC959B}" destId="{DDFAE755-06BD-45D7-BAC8-1C394828B1AC}" srcOrd="0" destOrd="0" presId="urn:microsoft.com/office/officeart/2005/8/layout/hierarchy1"/>
    <dgm:cxn modelId="{8192A608-2917-4323-8F77-A6224996CB75}" type="presOf" srcId="{02B1ED5D-D580-4B16-9B04-812CD57B4D85}" destId="{D713A494-B0DE-432F-B6B8-CCF0E4D38865}" srcOrd="0" destOrd="0" presId="urn:microsoft.com/office/officeart/2005/8/layout/hierarchy1"/>
    <dgm:cxn modelId="{B731569C-683C-4A7F-B5C5-2ADA9222E2DD}" type="presOf" srcId="{AE3EB05C-531C-4E00-8B1D-37E9CDDF144E}" destId="{2DDC7E48-C987-4B5A-A280-2B3A6E785C6C}" srcOrd="0" destOrd="0" presId="urn:microsoft.com/office/officeart/2005/8/layout/hierarchy1"/>
    <dgm:cxn modelId="{09FF7E87-D78F-438D-967E-5618EC541181}" type="presOf" srcId="{0B4487AB-2F8E-464F-9704-D146EE346607}" destId="{46AE1D2F-CC12-4F1B-AD50-B69C3506309F}" srcOrd="0" destOrd="0" presId="urn:microsoft.com/office/officeart/2005/8/layout/hierarchy1"/>
    <dgm:cxn modelId="{6506BE23-1735-4729-9532-5C2BA4EE9DA0}" type="presOf" srcId="{4CE30412-D65C-4D6F-9FE2-F19F52EB8D3A}" destId="{41E26C69-5926-49FB-A42C-C372412C0321}" srcOrd="0" destOrd="0" presId="urn:microsoft.com/office/officeart/2005/8/layout/hierarchy1"/>
    <dgm:cxn modelId="{6C035C2A-E9CD-4D81-8054-6D8E900906E4}" srcId="{C5C32346-65B3-4D9B-A386-C003ACD5D583}" destId="{4CE30412-D65C-4D6F-9FE2-F19F52EB8D3A}" srcOrd="0" destOrd="0" parTransId="{56C6420D-A746-4B7F-8BB7-87048FEC19AF}" sibTransId="{612DF7B0-4AA1-407B-B956-42940554FD18}"/>
    <dgm:cxn modelId="{A5C90CE5-D908-47FF-AA45-4E61DA51AC7C}" type="presOf" srcId="{A1AD01B4-AE8A-4356-B7F7-0E9776CC0C7A}" destId="{63662918-5445-47E2-8F75-3E219AB1ED0F}" srcOrd="0" destOrd="0" presId="urn:microsoft.com/office/officeart/2005/8/layout/hierarchy1"/>
    <dgm:cxn modelId="{604F66A4-0BC8-49BE-8581-B3CB5B4F82C0}" srcId="{AE3EB05C-531C-4E00-8B1D-37E9CDDF144E}" destId="{11F4DA71-1F0D-4C03-A97C-0C93F7F612B9}" srcOrd="0" destOrd="0" parTransId="{D55F94BC-BC13-4FCF-80A4-FD7C735CD7B9}" sibTransId="{2ABE2AAB-65A5-4403-B2B4-886BF21FC821}"/>
    <dgm:cxn modelId="{36DE56AE-57C9-4CE0-9FAD-E997C8FECD08}" srcId="{C747DEB5-7E7B-4251-9BAF-1462981EEFD3}" destId="{02B1ED5D-D580-4B16-9B04-812CD57B4D85}" srcOrd="0" destOrd="0" parTransId="{F32824C0-C378-4E69-B779-D38E872F5875}" sibTransId="{6EA11870-66ED-47A0-BB40-251F8F770677}"/>
    <dgm:cxn modelId="{218369E1-5F8F-46F4-8BF3-55EB077EF6BD}" type="presOf" srcId="{1EE2D3A8-67B6-4182-8E38-A8A4FC85598C}" destId="{D1FF3499-85EF-4264-9471-62E1A6561112}" srcOrd="0" destOrd="0" presId="urn:microsoft.com/office/officeart/2005/8/layout/hierarchy1"/>
    <dgm:cxn modelId="{D1353D62-9E57-4767-8A9B-CE34CDB34557}" srcId="{4792481E-9F41-41F3-9554-B7C41331A647}" destId="{C747DEB5-7E7B-4251-9BAF-1462981EEFD3}" srcOrd="0" destOrd="0" parTransId="{0B4487AB-2F8E-464F-9704-D146EE346607}" sibTransId="{5208ED0E-3691-47D3-A2AC-ACFE984BFB98}"/>
    <dgm:cxn modelId="{9A47B4DF-E50A-4D45-A123-47400993E5E2}" type="presOf" srcId="{5D452902-A059-40BB-9008-3BCC59AEE370}" destId="{C9953067-CF32-4FA6-9DEC-6D1FB4EFF123}" srcOrd="0" destOrd="0" presId="urn:microsoft.com/office/officeart/2005/8/layout/hierarchy1"/>
    <dgm:cxn modelId="{10B97EAF-F1A5-48A4-8706-D88A04527CE7}" type="presOf" srcId="{11F4DA71-1F0D-4C03-A97C-0C93F7F612B9}" destId="{5E1DB654-ADAF-4C74-B6BC-44C2B1F87623}" srcOrd="0" destOrd="0" presId="urn:microsoft.com/office/officeart/2005/8/layout/hierarchy1"/>
    <dgm:cxn modelId="{F4725FAE-2EBD-4DE1-8D81-1232A65421F4}" srcId="{A0ABB12F-DA37-4D00-9E2F-3E7401010DF0}" destId="{5D452902-A059-40BB-9008-3BCC59AEE370}" srcOrd="0" destOrd="0" parTransId="{AF400B9F-8D0C-42BD-95E7-1168EFB8C527}" sibTransId="{24C8B628-737C-472A-90F4-EA877B2C565B}"/>
    <dgm:cxn modelId="{FC437E07-DD9A-4DD2-BCE8-040FF006D4D4}" type="presOf" srcId="{56C6420D-A746-4B7F-8BB7-87048FEC19AF}" destId="{EC915083-D8FB-4C01-9463-825AA2CD7CD3}" srcOrd="0" destOrd="0" presId="urn:microsoft.com/office/officeart/2005/8/layout/hierarchy1"/>
    <dgm:cxn modelId="{A02ED929-0752-489D-962E-6E4B24CB4FC8}" type="presOf" srcId="{C81EC8E4-BE91-4B38-A79B-4D516E07545F}" destId="{73D3D44F-9080-4700-92B1-551216D3413F}" srcOrd="0" destOrd="0" presId="urn:microsoft.com/office/officeart/2005/8/layout/hierarchy1"/>
    <dgm:cxn modelId="{344D854D-3412-494F-BAA6-902954F21C46}" type="presOf" srcId="{8E6C52BB-65F9-450A-9AEF-C0A5AC293457}" destId="{41BE4872-A7AC-4208-B799-06849E015C75}" srcOrd="0" destOrd="0" presId="urn:microsoft.com/office/officeart/2005/8/layout/hierarchy1"/>
    <dgm:cxn modelId="{7328876C-4455-49F9-B51E-030C4347E67A}" srcId="{1EE1D453-FFF1-42D5-83BC-78C696DE41BB}" destId="{1EE2D3A8-67B6-4182-8E38-A8A4FC85598C}" srcOrd="0" destOrd="0" parTransId="{B04C6101-D1BA-4846-8C06-3BFD5ADA8768}" sibTransId="{03B247E2-CB8C-464D-8CF1-6691FFD865A3}"/>
    <dgm:cxn modelId="{045861F2-4622-427D-99B7-C644237F24E4}" srcId="{5D452902-A059-40BB-9008-3BCC59AEE370}" destId="{593B7FA9-9EB3-4A16-AA39-66A29007291A}" srcOrd="0" destOrd="0" parTransId="{8E6C52BB-65F9-450A-9AEF-C0A5AC293457}" sibTransId="{64373047-1023-4904-BA50-4437276224EB}"/>
    <dgm:cxn modelId="{948C2BD5-B192-4B1B-AB3A-620EDD219193}" srcId="{4CE30412-D65C-4D6F-9FE2-F19F52EB8D3A}" destId="{1EE1D453-FFF1-42D5-83BC-78C696DE41BB}" srcOrd="0" destOrd="0" parTransId="{A1AD01B4-AE8A-4356-B7F7-0E9776CC0C7A}" sibTransId="{93C6C885-17BA-42DC-851F-A249FC2E0C55}"/>
    <dgm:cxn modelId="{06FE80B0-733A-475E-8851-15105BCE3B72}" type="presOf" srcId="{C5C32346-65B3-4D9B-A386-C003ACD5D583}" destId="{7E754541-4DEB-4F0A-99E8-4CACFD017298}" srcOrd="0" destOrd="0" presId="urn:microsoft.com/office/officeart/2005/8/layout/hierarchy1"/>
    <dgm:cxn modelId="{68BC35C8-5CCE-44F9-810D-B18E65A030E6}" srcId="{11F4DA71-1F0D-4C03-A97C-0C93F7F612B9}" destId="{C5C32346-65B3-4D9B-A386-C003ACD5D583}" srcOrd="0" destOrd="0" parTransId="{86114EE7-7474-47B1-826A-C9276AF31F4E}" sibTransId="{70D700BD-1059-4EE9-8F69-DCC33AD53171}"/>
    <dgm:cxn modelId="{446C8F19-30B3-4AFC-80A4-904F42026850}" type="presOf" srcId="{593B7FA9-9EB3-4A16-AA39-66A29007291A}" destId="{75A7F230-A459-4709-BBD5-8A8FB95DCF26}" srcOrd="0" destOrd="0" presId="urn:microsoft.com/office/officeart/2005/8/layout/hierarchy1"/>
    <dgm:cxn modelId="{34A017B2-4BE9-4582-8A7C-FF60A269310C}" type="presOf" srcId="{1EE1D453-FFF1-42D5-83BC-78C696DE41BB}" destId="{05A47433-D6C2-4544-A970-E800743B7D30}" srcOrd="0" destOrd="0" presId="urn:microsoft.com/office/officeart/2005/8/layout/hierarchy1"/>
    <dgm:cxn modelId="{751159AF-115B-45C4-A31E-D116CB732C91}" type="presOf" srcId="{A0ABB12F-DA37-4D00-9E2F-3E7401010DF0}" destId="{4CC76D1F-6D22-46A9-BA37-F514E616D3B6}" srcOrd="0" destOrd="0" presId="urn:microsoft.com/office/officeart/2005/8/layout/hierarchy1"/>
    <dgm:cxn modelId="{0F4EC96A-39CE-45FC-A682-299E0103D383}" type="presOf" srcId="{86114EE7-7474-47B1-826A-C9276AF31F4E}" destId="{F28E2E83-73E4-472C-9EAD-CCADF4554932}" srcOrd="0" destOrd="0" presId="urn:microsoft.com/office/officeart/2005/8/layout/hierarchy1"/>
    <dgm:cxn modelId="{45B22C5A-5A9C-4170-AC38-AD50A1047F5E}" type="presOf" srcId="{4792481E-9F41-41F3-9554-B7C41331A647}" destId="{A7373997-D7A4-4DCE-83D2-4E0346FEE467}" srcOrd="0" destOrd="0" presId="urn:microsoft.com/office/officeart/2005/8/layout/hierarchy1"/>
    <dgm:cxn modelId="{4611E7A5-42BB-4112-B9F5-21F25C175FB3}" type="presParOf" srcId="{4CC76D1F-6D22-46A9-BA37-F514E616D3B6}" destId="{1D1CFD03-427B-4DF1-90B4-3F932AE8C51E}" srcOrd="0" destOrd="0" presId="urn:microsoft.com/office/officeart/2005/8/layout/hierarchy1"/>
    <dgm:cxn modelId="{DCF4EA85-5384-48EC-A2CB-6B9FB7191227}" type="presParOf" srcId="{1D1CFD03-427B-4DF1-90B4-3F932AE8C51E}" destId="{03C21D1E-7259-4D4E-9B9F-4324AD588560}" srcOrd="0" destOrd="0" presId="urn:microsoft.com/office/officeart/2005/8/layout/hierarchy1"/>
    <dgm:cxn modelId="{1C28FF70-AC44-416C-BC10-DA04B7F36C5F}" type="presParOf" srcId="{03C21D1E-7259-4D4E-9B9F-4324AD588560}" destId="{189979CD-E4C5-4C0C-BB8F-4A5E571F2D1E}" srcOrd="0" destOrd="0" presId="urn:microsoft.com/office/officeart/2005/8/layout/hierarchy1"/>
    <dgm:cxn modelId="{298CFADB-4E31-4F13-B258-5C20611E3878}" type="presParOf" srcId="{03C21D1E-7259-4D4E-9B9F-4324AD588560}" destId="{C9953067-CF32-4FA6-9DEC-6D1FB4EFF123}" srcOrd="1" destOrd="0" presId="urn:microsoft.com/office/officeart/2005/8/layout/hierarchy1"/>
    <dgm:cxn modelId="{590CE740-92C3-4537-8BF2-8DCE22E320EC}" type="presParOf" srcId="{1D1CFD03-427B-4DF1-90B4-3F932AE8C51E}" destId="{ADEAD1E3-FD30-4A0A-A7B2-1690E20AF322}" srcOrd="1" destOrd="0" presId="urn:microsoft.com/office/officeart/2005/8/layout/hierarchy1"/>
    <dgm:cxn modelId="{92687120-FFC1-4C37-AAB0-114B837D97ED}" type="presParOf" srcId="{ADEAD1E3-FD30-4A0A-A7B2-1690E20AF322}" destId="{41BE4872-A7AC-4208-B799-06849E015C75}" srcOrd="0" destOrd="0" presId="urn:microsoft.com/office/officeart/2005/8/layout/hierarchy1"/>
    <dgm:cxn modelId="{E7089E91-299E-4CD1-A861-4E9A785DA264}" type="presParOf" srcId="{ADEAD1E3-FD30-4A0A-A7B2-1690E20AF322}" destId="{588F788A-8ECB-4590-A3D9-848D2BDEDAE9}" srcOrd="1" destOrd="0" presId="urn:microsoft.com/office/officeart/2005/8/layout/hierarchy1"/>
    <dgm:cxn modelId="{A9F995F1-AA17-4B70-8106-6F6B44B06D2D}" type="presParOf" srcId="{588F788A-8ECB-4590-A3D9-848D2BDEDAE9}" destId="{E56720F0-8D21-4B3F-82D5-854E6735A93A}" srcOrd="0" destOrd="0" presId="urn:microsoft.com/office/officeart/2005/8/layout/hierarchy1"/>
    <dgm:cxn modelId="{A70A0B9E-C63C-4E08-864C-13FC4309AC9D}" type="presParOf" srcId="{E56720F0-8D21-4B3F-82D5-854E6735A93A}" destId="{71A43A4A-D1DC-4EB1-9564-FB9FCA0CAB3B}" srcOrd="0" destOrd="0" presId="urn:microsoft.com/office/officeart/2005/8/layout/hierarchy1"/>
    <dgm:cxn modelId="{EE8A3E7F-9E3D-433D-9849-B7A70A161FD9}" type="presParOf" srcId="{E56720F0-8D21-4B3F-82D5-854E6735A93A}" destId="{75A7F230-A459-4709-BBD5-8A8FB95DCF26}" srcOrd="1" destOrd="0" presId="urn:microsoft.com/office/officeart/2005/8/layout/hierarchy1"/>
    <dgm:cxn modelId="{9C2BE147-E1EF-4CCD-ACD2-9EC15A95D548}" type="presParOf" srcId="{588F788A-8ECB-4590-A3D9-848D2BDEDAE9}" destId="{ECB53BA5-E6C7-4286-811C-3FE0E42D634F}" srcOrd="1" destOrd="0" presId="urn:microsoft.com/office/officeart/2005/8/layout/hierarchy1"/>
    <dgm:cxn modelId="{D0730D42-373C-448F-814E-654CC845081F}" type="presParOf" srcId="{ECB53BA5-E6C7-4286-811C-3FE0E42D634F}" destId="{73D3D44F-9080-4700-92B1-551216D3413F}" srcOrd="0" destOrd="0" presId="urn:microsoft.com/office/officeart/2005/8/layout/hierarchy1"/>
    <dgm:cxn modelId="{95175D1B-D654-4B07-9799-D0F519B0E269}" type="presParOf" srcId="{ECB53BA5-E6C7-4286-811C-3FE0E42D634F}" destId="{3ABA901A-E1C1-4A8C-B3D3-BF285EA677B9}" srcOrd="1" destOrd="0" presId="urn:microsoft.com/office/officeart/2005/8/layout/hierarchy1"/>
    <dgm:cxn modelId="{FD1B20B9-7C36-4D3E-93D9-24B4057226E7}" type="presParOf" srcId="{3ABA901A-E1C1-4A8C-B3D3-BF285EA677B9}" destId="{B51F42EA-6E3C-4C1F-BC37-37BB43CAD225}" srcOrd="0" destOrd="0" presId="urn:microsoft.com/office/officeart/2005/8/layout/hierarchy1"/>
    <dgm:cxn modelId="{53685476-F31C-4741-811F-F7C304B20E27}" type="presParOf" srcId="{B51F42EA-6E3C-4C1F-BC37-37BB43CAD225}" destId="{AAE4750F-8FDC-49FA-9881-8FACA04C8163}" srcOrd="0" destOrd="0" presId="urn:microsoft.com/office/officeart/2005/8/layout/hierarchy1"/>
    <dgm:cxn modelId="{ACD60922-BDA4-4692-BC99-166A9FCD4925}" type="presParOf" srcId="{B51F42EA-6E3C-4C1F-BC37-37BB43CAD225}" destId="{A7373997-D7A4-4DCE-83D2-4E0346FEE467}" srcOrd="1" destOrd="0" presId="urn:microsoft.com/office/officeart/2005/8/layout/hierarchy1"/>
    <dgm:cxn modelId="{8C10B220-9EC2-43AF-9158-3F428FB9BD92}" type="presParOf" srcId="{3ABA901A-E1C1-4A8C-B3D3-BF285EA677B9}" destId="{4283EBAA-FCF3-4C23-8DD2-805D73402F7F}" srcOrd="1" destOrd="0" presId="urn:microsoft.com/office/officeart/2005/8/layout/hierarchy1"/>
    <dgm:cxn modelId="{3F3C7C39-AC2A-4958-B443-E09EC7B0259D}" type="presParOf" srcId="{4283EBAA-FCF3-4C23-8DD2-805D73402F7F}" destId="{46AE1D2F-CC12-4F1B-AD50-B69C3506309F}" srcOrd="0" destOrd="0" presId="urn:microsoft.com/office/officeart/2005/8/layout/hierarchy1"/>
    <dgm:cxn modelId="{2407508C-CFD7-4C27-BD12-3590C4B3EBC8}" type="presParOf" srcId="{4283EBAA-FCF3-4C23-8DD2-805D73402F7F}" destId="{0D84680B-58F0-42EC-B3ED-446F1B7BC811}" srcOrd="1" destOrd="0" presId="urn:microsoft.com/office/officeart/2005/8/layout/hierarchy1"/>
    <dgm:cxn modelId="{E4FC5105-6858-451C-95FA-6C3A9F769B6D}" type="presParOf" srcId="{0D84680B-58F0-42EC-B3ED-446F1B7BC811}" destId="{5B0EAF97-004C-4D69-9608-D24CB7DD1740}" srcOrd="0" destOrd="0" presId="urn:microsoft.com/office/officeart/2005/8/layout/hierarchy1"/>
    <dgm:cxn modelId="{ECB3C67A-88AE-4190-BACB-82062D7DA11C}" type="presParOf" srcId="{5B0EAF97-004C-4D69-9608-D24CB7DD1740}" destId="{7CF30230-86A2-4602-B90A-6437083B18F6}" srcOrd="0" destOrd="0" presId="urn:microsoft.com/office/officeart/2005/8/layout/hierarchy1"/>
    <dgm:cxn modelId="{CCE13F9D-A8BC-49F8-A84E-6AEED6B46181}" type="presParOf" srcId="{5B0EAF97-004C-4D69-9608-D24CB7DD1740}" destId="{D74D57DD-F5E3-42D2-B35F-29D2DE23D9E9}" srcOrd="1" destOrd="0" presId="urn:microsoft.com/office/officeart/2005/8/layout/hierarchy1"/>
    <dgm:cxn modelId="{9175A2A2-3E6E-4A86-8B7D-C1E37EA8EBB4}" type="presParOf" srcId="{0D84680B-58F0-42EC-B3ED-446F1B7BC811}" destId="{6D5B2F46-2CD7-4D48-81D9-ACD794F51228}" srcOrd="1" destOrd="0" presId="urn:microsoft.com/office/officeart/2005/8/layout/hierarchy1"/>
    <dgm:cxn modelId="{E9BB6C59-890B-425A-A90F-679CA218F0C1}" type="presParOf" srcId="{6D5B2F46-2CD7-4D48-81D9-ACD794F51228}" destId="{BA1E6EB0-EA6B-43E9-B74B-FA72539DAEE6}" srcOrd="0" destOrd="0" presId="urn:microsoft.com/office/officeart/2005/8/layout/hierarchy1"/>
    <dgm:cxn modelId="{2BA4F9B7-8C16-42F0-A422-13F4480F80AD}" type="presParOf" srcId="{6D5B2F46-2CD7-4D48-81D9-ACD794F51228}" destId="{299DF41C-54BF-47BF-8A64-988DF01E74AF}" srcOrd="1" destOrd="0" presId="urn:microsoft.com/office/officeart/2005/8/layout/hierarchy1"/>
    <dgm:cxn modelId="{6AF168DE-F381-48E3-82CA-CCCFB6183AAB}" type="presParOf" srcId="{299DF41C-54BF-47BF-8A64-988DF01E74AF}" destId="{456CCA94-4FFB-4C33-893C-5CA36DECA066}" srcOrd="0" destOrd="0" presId="urn:microsoft.com/office/officeart/2005/8/layout/hierarchy1"/>
    <dgm:cxn modelId="{F26152C0-DD05-4BBA-AB82-CD3F7D84D6FC}" type="presParOf" srcId="{456CCA94-4FFB-4C33-893C-5CA36DECA066}" destId="{D86FB3C0-080F-4BA3-9634-26DBC069AA44}" srcOrd="0" destOrd="0" presId="urn:microsoft.com/office/officeart/2005/8/layout/hierarchy1"/>
    <dgm:cxn modelId="{0A1823A0-68BC-45A5-A2CF-D67705082962}" type="presParOf" srcId="{456CCA94-4FFB-4C33-893C-5CA36DECA066}" destId="{D713A494-B0DE-432F-B6B8-CCF0E4D38865}" srcOrd="1" destOrd="0" presId="urn:microsoft.com/office/officeart/2005/8/layout/hierarchy1"/>
    <dgm:cxn modelId="{77890B7D-38FE-47DB-BFC3-8C6D8A12370E}" type="presParOf" srcId="{299DF41C-54BF-47BF-8A64-988DF01E74AF}" destId="{DE1387CE-1A6A-434B-B924-1C3981A0D0CF}" srcOrd="1" destOrd="0" presId="urn:microsoft.com/office/officeart/2005/8/layout/hierarchy1"/>
    <dgm:cxn modelId="{EDBB2E3E-6E06-454C-9610-C646F3F2B22C}" type="presParOf" srcId="{DE1387CE-1A6A-434B-B924-1C3981A0D0CF}" destId="{DDFAE755-06BD-45D7-BAC8-1C394828B1AC}" srcOrd="0" destOrd="0" presId="urn:microsoft.com/office/officeart/2005/8/layout/hierarchy1"/>
    <dgm:cxn modelId="{D90A07B5-AAE3-4C97-B90B-ED22C65E34B5}" type="presParOf" srcId="{DE1387CE-1A6A-434B-B924-1C3981A0D0CF}" destId="{74CD466B-B620-4429-8B5D-EC072B93A0B7}" srcOrd="1" destOrd="0" presId="urn:microsoft.com/office/officeart/2005/8/layout/hierarchy1"/>
    <dgm:cxn modelId="{2EF0D133-B0F7-460D-BFF4-D48684A8145C}" type="presParOf" srcId="{74CD466B-B620-4429-8B5D-EC072B93A0B7}" destId="{C269A70A-2F8C-476C-BE67-39D8A26E6F59}" srcOrd="0" destOrd="0" presId="urn:microsoft.com/office/officeart/2005/8/layout/hierarchy1"/>
    <dgm:cxn modelId="{C7774F0D-AAF0-4B8D-9368-54006FB10501}" type="presParOf" srcId="{C269A70A-2F8C-476C-BE67-39D8A26E6F59}" destId="{A4060AC5-36F1-43BF-B79A-3341C43B607D}" srcOrd="0" destOrd="0" presId="urn:microsoft.com/office/officeart/2005/8/layout/hierarchy1"/>
    <dgm:cxn modelId="{CCAAE48D-5CAE-47A8-9EB8-F9E13E9496BF}" type="presParOf" srcId="{C269A70A-2F8C-476C-BE67-39D8A26E6F59}" destId="{2DDC7E48-C987-4B5A-A280-2B3A6E785C6C}" srcOrd="1" destOrd="0" presId="urn:microsoft.com/office/officeart/2005/8/layout/hierarchy1"/>
    <dgm:cxn modelId="{19E58DA7-09D6-43C3-A24B-058B16113B09}" type="presParOf" srcId="{74CD466B-B620-4429-8B5D-EC072B93A0B7}" destId="{5ECF8CA7-F2F7-4EEC-8C65-9F226678A42E}" srcOrd="1" destOrd="0" presId="urn:microsoft.com/office/officeart/2005/8/layout/hierarchy1"/>
    <dgm:cxn modelId="{766D895B-13AF-42DF-B994-F7BB0C6A356C}" type="presParOf" srcId="{5ECF8CA7-F2F7-4EEC-8C65-9F226678A42E}" destId="{C020BCEE-6078-4088-A932-88C921332128}" srcOrd="0" destOrd="0" presId="urn:microsoft.com/office/officeart/2005/8/layout/hierarchy1"/>
    <dgm:cxn modelId="{E04981C0-568D-425F-8EE7-BB98D87F0E84}" type="presParOf" srcId="{5ECF8CA7-F2F7-4EEC-8C65-9F226678A42E}" destId="{FBAB1008-DDB0-46C8-B45C-831877C76CC3}" srcOrd="1" destOrd="0" presId="urn:microsoft.com/office/officeart/2005/8/layout/hierarchy1"/>
    <dgm:cxn modelId="{12E72D50-F9CB-45AE-814C-BF7D1AA7433C}" type="presParOf" srcId="{FBAB1008-DDB0-46C8-B45C-831877C76CC3}" destId="{90859EAF-8B0E-4D68-81CD-6F262BC17786}" srcOrd="0" destOrd="0" presId="urn:microsoft.com/office/officeart/2005/8/layout/hierarchy1"/>
    <dgm:cxn modelId="{90BD3AA5-72E9-4097-8A33-526985206433}" type="presParOf" srcId="{90859EAF-8B0E-4D68-81CD-6F262BC17786}" destId="{F3D36A36-47EA-401C-88A8-62F49E285C5C}" srcOrd="0" destOrd="0" presId="urn:microsoft.com/office/officeart/2005/8/layout/hierarchy1"/>
    <dgm:cxn modelId="{0C13CBE4-5120-4C23-88B4-9AA24B440F00}" type="presParOf" srcId="{90859EAF-8B0E-4D68-81CD-6F262BC17786}" destId="{5E1DB654-ADAF-4C74-B6BC-44C2B1F87623}" srcOrd="1" destOrd="0" presId="urn:microsoft.com/office/officeart/2005/8/layout/hierarchy1"/>
    <dgm:cxn modelId="{D9D9073C-FCDB-4CFF-A7F0-0EA0A3A95799}" type="presParOf" srcId="{FBAB1008-DDB0-46C8-B45C-831877C76CC3}" destId="{8D5A5ABF-4059-42FB-BD44-F7847C191B51}" srcOrd="1" destOrd="0" presId="urn:microsoft.com/office/officeart/2005/8/layout/hierarchy1"/>
    <dgm:cxn modelId="{868C73DD-7DED-4968-A8AD-EA7C89009EE8}" type="presParOf" srcId="{8D5A5ABF-4059-42FB-BD44-F7847C191B51}" destId="{F28E2E83-73E4-472C-9EAD-CCADF4554932}" srcOrd="0" destOrd="0" presId="urn:microsoft.com/office/officeart/2005/8/layout/hierarchy1"/>
    <dgm:cxn modelId="{2DCD2E2F-3111-4AF9-80F1-A783EE8722A4}" type="presParOf" srcId="{8D5A5ABF-4059-42FB-BD44-F7847C191B51}" destId="{5E4C0F11-6801-4A46-8E2F-CD68C363D304}" srcOrd="1" destOrd="0" presId="urn:microsoft.com/office/officeart/2005/8/layout/hierarchy1"/>
    <dgm:cxn modelId="{62FA87DD-1BC4-4326-8056-B8B33D5860A2}" type="presParOf" srcId="{5E4C0F11-6801-4A46-8E2F-CD68C363D304}" destId="{DBC8C4BF-2FE1-4E0B-8DF8-02F51329E262}" srcOrd="0" destOrd="0" presId="urn:microsoft.com/office/officeart/2005/8/layout/hierarchy1"/>
    <dgm:cxn modelId="{E6692659-64B8-4B49-8AD0-6FB4FB3E8B4C}" type="presParOf" srcId="{DBC8C4BF-2FE1-4E0B-8DF8-02F51329E262}" destId="{2F2226D2-7F36-49C0-AE80-BE235384BFDC}" srcOrd="0" destOrd="0" presId="urn:microsoft.com/office/officeart/2005/8/layout/hierarchy1"/>
    <dgm:cxn modelId="{FD3E2476-40E0-4549-9087-C44A337ABB28}" type="presParOf" srcId="{DBC8C4BF-2FE1-4E0B-8DF8-02F51329E262}" destId="{7E754541-4DEB-4F0A-99E8-4CACFD017298}" srcOrd="1" destOrd="0" presId="urn:microsoft.com/office/officeart/2005/8/layout/hierarchy1"/>
    <dgm:cxn modelId="{4657485D-41ED-4200-82FB-5A24DCE2F675}" type="presParOf" srcId="{5E4C0F11-6801-4A46-8E2F-CD68C363D304}" destId="{829AA6F6-3CC6-4F9E-A391-C10F97B95A3B}" srcOrd="1" destOrd="0" presId="urn:microsoft.com/office/officeart/2005/8/layout/hierarchy1"/>
    <dgm:cxn modelId="{2669EF56-3BD8-412C-B971-B54ACE53384D}" type="presParOf" srcId="{829AA6F6-3CC6-4F9E-A391-C10F97B95A3B}" destId="{EC915083-D8FB-4C01-9463-825AA2CD7CD3}" srcOrd="0" destOrd="0" presId="urn:microsoft.com/office/officeart/2005/8/layout/hierarchy1"/>
    <dgm:cxn modelId="{25CBB6DE-5DCE-4F94-B708-6701D2454803}" type="presParOf" srcId="{829AA6F6-3CC6-4F9E-A391-C10F97B95A3B}" destId="{4D3E7714-44C0-4C75-9076-6ADC35B3F708}" srcOrd="1" destOrd="0" presId="urn:microsoft.com/office/officeart/2005/8/layout/hierarchy1"/>
    <dgm:cxn modelId="{DA26CFA7-5183-49DE-A467-3C5B05F810DB}" type="presParOf" srcId="{4D3E7714-44C0-4C75-9076-6ADC35B3F708}" destId="{5C7E5D22-0359-42B8-B78E-665AD6616B60}" srcOrd="0" destOrd="0" presId="urn:microsoft.com/office/officeart/2005/8/layout/hierarchy1"/>
    <dgm:cxn modelId="{BC65125D-DA7E-49E1-BF8F-17ACC18EA253}" type="presParOf" srcId="{5C7E5D22-0359-42B8-B78E-665AD6616B60}" destId="{E501C857-D309-4B5A-9A95-15FA6244A3F8}" srcOrd="0" destOrd="0" presId="urn:microsoft.com/office/officeart/2005/8/layout/hierarchy1"/>
    <dgm:cxn modelId="{1B71E0FF-8A01-4062-88A5-FCC604CE66D0}" type="presParOf" srcId="{5C7E5D22-0359-42B8-B78E-665AD6616B60}" destId="{41E26C69-5926-49FB-A42C-C372412C0321}" srcOrd="1" destOrd="0" presId="urn:microsoft.com/office/officeart/2005/8/layout/hierarchy1"/>
    <dgm:cxn modelId="{53A642BA-D6EF-4DE6-B983-2E52A845724E}" type="presParOf" srcId="{4D3E7714-44C0-4C75-9076-6ADC35B3F708}" destId="{1C4F73BB-9E12-49C6-9BBE-A386E0BB3298}" srcOrd="1" destOrd="0" presId="urn:microsoft.com/office/officeart/2005/8/layout/hierarchy1"/>
    <dgm:cxn modelId="{779C4CB7-A95E-460B-869A-D4C9A816E02E}" type="presParOf" srcId="{1C4F73BB-9E12-49C6-9BBE-A386E0BB3298}" destId="{63662918-5445-47E2-8F75-3E219AB1ED0F}" srcOrd="0" destOrd="0" presId="urn:microsoft.com/office/officeart/2005/8/layout/hierarchy1"/>
    <dgm:cxn modelId="{AD4BA257-D763-46CE-912A-BA1A6828F1A0}" type="presParOf" srcId="{1C4F73BB-9E12-49C6-9BBE-A386E0BB3298}" destId="{4A9C2E99-BDB7-4EDC-B037-39FBE749A3BD}" srcOrd="1" destOrd="0" presId="urn:microsoft.com/office/officeart/2005/8/layout/hierarchy1"/>
    <dgm:cxn modelId="{D9C8348C-A068-4C30-B9BF-BC2B7F2858B1}" type="presParOf" srcId="{4A9C2E99-BDB7-4EDC-B037-39FBE749A3BD}" destId="{B987B2D9-A50C-44E5-802D-EA31281595B9}" srcOrd="0" destOrd="0" presId="urn:microsoft.com/office/officeart/2005/8/layout/hierarchy1"/>
    <dgm:cxn modelId="{D111BA82-BB62-4EE5-84B9-48C3D728208B}" type="presParOf" srcId="{B987B2D9-A50C-44E5-802D-EA31281595B9}" destId="{E3AAF226-6FDF-4E2D-8D8E-1C4E5D25EAFA}" srcOrd="0" destOrd="0" presId="urn:microsoft.com/office/officeart/2005/8/layout/hierarchy1"/>
    <dgm:cxn modelId="{E83AFF5C-B934-4282-BB6E-A4EE31C2E24E}" type="presParOf" srcId="{B987B2D9-A50C-44E5-802D-EA31281595B9}" destId="{05A47433-D6C2-4544-A970-E800743B7D30}" srcOrd="1" destOrd="0" presId="urn:microsoft.com/office/officeart/2005/8/layout/hierarchy1"/>
    <dgm:cxn modelId="{DA4FAF3B-47E4-4CFE-8A2E-D951209D0CA6}" type="presParOf" srcId="{4A9C2E99-BDB7-4EDC-B037-39FBE749A3BD}" destId="{ED1B76DB-7B07-4290-B40A-674A1AB3A3B9}" srcOrd="1" destOrd="0" presId="urn:microsoft.com/office/officeart/2005/8/layout/hierarchy1"/>
    <dgm:cxn modelId="{49788963-AB43-45A2-9BFB-D60F2A39F40D}" type="presParOf" srcId="{ED1B76DB-7B07-4290-B40A-674A1AB3A3B9}" destId="{D112970D-E047-4AAF-85AC-7AAA3E374F60}" srcOrd="0" destOrd="0" presId="urn:microsoft.com/office/officeart/2005/8/layout/hierarchy1"/>
    <dgm:cxn modelId="{19C9CC0E-4FEA-4678-A1A1-C426EA85BB79}" type="presParOf" srcId="{ED1B76DB-7B07-4290-B40A-674A1AB3A3B9}" destId="{6459C791-C0BA-44A9-BEEF-1BB51DA3426F}" srcOrd="1" destOrd="0" presId="urn:microsoft.com/office/officeart/2005/8/layout/hierarchy1"/>
    <dgm:cxn modelId="{A7C253CE-B4A7-4663-89D4-C70000613BDA}" type="presParOf" srcId="{6459C791-C0BA-44A9-BEEF-1BB51DA3426F}" destId="{DAFCEE2E-DCCC-4CE5-8100-727ED1750DE4}" srcOrd="0" destOrd="0" presId="urn:microsoft.com/office/officeart/2005/8/layout/hierarchy1"/>
    <dgm:cxn modelId="{D3E1CF59-15A1-4827-B70D-058A90DE65B7}" type="presParOf" srcId="{DAFCEE2E-DCCC-4CE5-8100-727ED1750DE4}" destId="{82C7C897-88A2-4F23-914B-4B9F46962467}" srcOrd="0" destOrd="0" presId="urn:microsoft.com/office/officeart/2005/8/layout/hierarchy1"/>
    <dgm:cxn modelId="{E48E0DE7-3FD3-46F1-ADF1-ABEDF6EB2509}" type="presParOf" srcId="{DAFCEE2E-DCCC-4CE5-8100-727ED1750DE4}" destId="{D1FF3499-85EF-4264-9471-62E1A6561112}" srcOrd="1" destOrd="0" presId="urn:microsoft.com/office/officeart/2005/8/layout/hierarchy1"/>
    <dgm:cxn modelId="{4E55EC55-5A91-4DA1-B208-F5769A653F71}" type="presParOf" srcId="{6459C791-C0BA-44A9-BEEF-1BB51DA3426F}" destId="{8588C07C-C0AB-4043-A126-9C453A6667F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12970D-E047-4AAF-85AC-7AAA3E374F60}">
      <dsp:nvSpPr>
        <dsp:cNvPr id="0" name=""/>
        <dsp:cNvSpPr/>
      </dsp:nvSpPr>
      <dsp:spPr>
        <a:xfrm>
          <a:off x="2747450" y="413602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662918-5445-47E2-8F75-3E219AB1ED0F}">
      <dsp:nvSpPr>
        <dsp:cNvPr id="0" name=""/>
        <dsp:cNvSpPr/>
      </dsp:nvSpPr>
      <dsp:spPr>
        <a:xfrm>
          <a:off x="2747450" y="371264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15083-D8FB-4C01-9463-825AA2CD7CD3}">
      <dsp:nvSpPr>
        <dsp:cNvPr id="0" name=""/>
        <dsp:cNvSpPr/>
      </dsp:nvSpPr>
      <dsp:spPr>
        <a:xfrm>
          <a:off x="2747450" y="328927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E2E83-73E4-472C-9EAD-CCADF4554932}">
      <dsp:nvSpPr>
        <dsp:cNvPr id="0" name=""/>
        <dsp:cNvSpPr/>
      </dsp:nvSpPr>
      <dsp:spPr>
        <a:xfrm>
          <a:off x="2747450" y="2865894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20BCEE-6078-4088-A932-88C921332128}">
      <dsp:nvSpPr>
        <dsp:cNvPr id="0" name=""/>
        <dsp:cNvSpPr/>
      </dsp:nvSpPr>
      <dsp:spPr>
        <a:xfrm>
          <a:off x="2747450" y="244251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AE755-06BD-45D7-BAC8-1C394828B1AC}">
      <dsp:nvSpPr>
        <dsp:cNvPr id="0" name=""/>
        <dsp:cNvSpPr/>
      </dsp:nvSpPr>
      <dsp:spPr>
        <a:xfrm>
          <a:off x="2747450" y="201914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E6EB0-EA6B-43E9-B74B-FA72539DAEE6}">
      <dsp:nvSpPr>
        <dsp:cNvPr id="0" name=""/>
        <dsp:cNvSpPr/>
      </dsp:nvSpPr>
      <dsp:spPr>
        <a:xfrm>
          <a:off x="2747450" y="1595764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AE1D2F-CC12-4F1B-AD50-B69C3506309F}">
      <dsp:nvSpPr>
        <dsp:cNvPr id="0" name=""/>
        <dsp:cNvSpPr/>
      </dsp:nvSpPr>
      <dsp:spPr>
        <a:xfrm>
          <a:off x="2747450" y="117238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D3D44F-9080-4700-92B1-551216D3413F}">
      <dsp:nvSpPr>
        <dsp:cNvPr id="0" name=""/>
        <dsp:cNvSpPr/>
      </dsp:nvSpPr>
      <dsp:spPr>
        <a:xfrm>
          <a:off x="2747450" y="74901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E4872-A7AC-4208-B799-06849E015C75}">
      <dsp:nvSpPr>
        <dsp:cNvPr id="0" name=""/>
        <dsp:cNvSpPr/>
      </dsp:nvSpPr>
      <dsp:spPr>
        <a:xfrm>
          <a:off x="2747450" y="343424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1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979CD-E4C5-4C0C-BB8F-4A5E571F2D1E}">
      <dsp:nvSpPr>
        <dsp:cNvPr id="0" name=""/>
        <dsp:cNvSpPr/>
      </dsp:nvSpPr>
      <dsp:spPr>
        <a:xfrm>
          <a:off x="2294465" y="1147"/>
          <a:ext cx="997410" cy="3879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953067-CF32-4FA6-9DEC-6D1FB4EFF123}">
      <dsp:nvSpPr>
        <dsp:cNvPr id="0" name=""/>
        <dsp:cNvSpPr/>
      </dsp:nvSpPr>
      <dsp:spPr>
        <a:xfrm>
          <a:off x="2327873" y="32885"/>
          <a:ext cx="997410" cy="38799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473940" y="89706"/>
        <a:ext cx="705276" cy="274354"/>
      </dsp:txXfrm>
    </dsp:sp>
    <dsp:sp modelId="{71A43A4A-D1DC-4EB1-9564-FB9FCA0CAB3B}">
      <dsp:nvSpPr>
        <dsp:cNvPr id="0" name=""/>
        <dsp:cNvSpPr/>
      </dsp:nvSpPr>
      <dsp:spPr>
        <a:xfrm>
          <a:off x="1470042" y="476591"/>
          <a:ext cx="2646257" cy="3181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A7F230-A459-4709-BBD5-8A8FB95DCF26}">
      <dsp:nvSpPr>
        <dsp:cNvPr id="0" name=""/>
        <dsp:cNvSpPr/>
      </dsp:nvSpPr>
      <dsp:spPr>
        <a:xfrm>
          <a:off x="1503450" y="508329"/>
          <a:ext cx="2646257" cy="318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Proyección de Necesidades de Carpa Móvil y Cámara al Parque 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512768" y="517647"/>
        <a:ext cx="2627621" cy="299503"/>
      </dsp:txXfrm>
    </dsp:sp>
    <dsp:sp modelId="{AAE4750F-8FDC-49FA-9881-8FACA04C8163}">
      <dsp:nvSpPr>
        <dsp:cNvPr id="0" name=""/>
        <dsp:cNvSpPr/>
      </dsp:nvSpPr>
      <dsp:spPr>
        <a:xfrm>
          <a:off x="1419163" y="882177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73997-D7A4-4DCE-83D2-4E0346FEE467}">
      <dsp:nvSpPr>
        <dsp:cNvPr id="0" name=""/>
        <dsp:cNvSpPr/>
      </dsp:nvSpPr>
      <dsp:spPr>
        <a:xfrm>
          <a:off x="1452571" y="913915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Identificación de Necesidades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410" y="923754"/>
        <a:ext cx="2728336" cy="316252"/>
      </dsp:txXfrm>
    </dsp:sp>
    <dsp:sp modelId="{7CF30230-86A2-4602-B90A-6437083B18F6}">
      <dsp:nvSpPr>
        <dsp:cNvPr id="0" name=""/>
        <dsp:cNvSpPr/>
      </dsp:nvSpPr>
      <dsp:spPr>
        <a:xfrm>
          <a:off x="1419163" y="1305554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4D57DD-F5E3-42D2-B35F-29D2DE23D9E9}">
      <dsp:nvSpPr>
        <dsp:cNvPr id="0" name=""/>
        <dsp:cNvSpPr/>
      </dsp:nvSpPr>
      <dsp:spPr>
        <a:xfrm>
          <a:off x="1452571" y="1337292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Diseño de las Actividades de Carpa Móvil/Cámara al Parque</a:t>
          </a:r>
          <a:r>
            <a:rPr lang="es-CO" sz="1000" kern="1200">
              <a:latin typeface="Palatino Linotype" panose="02040502050505030304" pitchFamily="18" charset="0"/>
            </a:rPr>
            <a:t>  </a:t>
          </a:r>
        </a:p>
      </dsp:txBody>
      <dsp:txXfrm>
        <a:off x="1462410" y="1347131"/>
        <a:ext cx="2728336" cy="316252"/>
      </dsp:txXfrm>
    </dsp:sp>
    <dsp:sp modelId="{D86FB3C0-080F-4BA3-9634-26DBC069AA44}">
      <dsp:nvSpPr>
        <dsp:cNvPr id="0" name=""/>
        <dsp:cNvSpPr/>
      </dsp:nvSpPr>
      <dsp:spPr>
        <a:xfrm>
          <a:off x="1419163" y="1728930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13A494-B0DE-432F-B6B8-CCF0E4D38865}">
      <dsp:nvSpPr>
        <dsp:cNvPr id="0" name=""/>
        <dsp:cNvSpPr/>
      </dsp:nvSpPr>
      <dsp:spPr>
        <a:xfrm>
          <a:off x="1452571" y="1760668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Promoción de actividades de Carpa Móvil/Cámara al Parque  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410" y="1770507"/>
        <a:ext cx="2728336" cy="316252"/>
      </dsp:txXfrm>
    </dsp:sp>
    <dsp:sp modelId="{A4060AC5-36F1-43BF-B79A-3341C43B607D}">
      <dsp:nvSpPr>
        <dsp:cNvPr id="0" name=""/>
        <dsp:cNvSpPr/>
      </dsp:nvSpPr>
      <dsp:spPr>
        <a:xfrm>
          <a:off x="1419163" y="2152307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DC7E48-C987-4B5A-A280-2B3A6E785C6C}">
      <dsp:nvSpPr>
        <dsp:cNvPr id="0" name=""/>
        <dsp:cNvSpPr/>
      </dsp:nvSpPr>
      <dsp:spPr>
        <a:xfrm>
          <a:off x="1452571" y="2184045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Selección de funcionarios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410" y="2193884"/>
        <a:ext cx="2728336" cy="316252"/>
      </dsp:txXfrm>
    </dsp:sp>
    <dsp:sp modelId="{F3D36A36-47EA-401C-88A8-62F49E285C5C}">
      <dsp:nvSpPr>
        <dsp:cNvPr id="0" name=""/>
        <dsp:cNvSpPr/>
      </dsp:nvSpPr>
      <dsp:spPr>
        <a:xfrm>
          <a:off x="1419163" y="2575684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1DB654-ADAF-4C74-B6BC-44C2B1F87623}">
      <dsp:nvSpPr>
        <dsp:cNvPr id="0" name=""/>
        <dsp:cNvSpPr/>
      </dsp:nvSpPr>
      <dsp:spPr>
        <a:xfrm>
          <a:off x="1452571" y="2607422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Logística para Carpa Móvil/Cámara al Parque</a:t>
          </a:r>
          <a:r>
            <a:rPr lang="es-CO" sz="1000" kern="1200">
              <a:latin typeface="Palatino Linotype" panose="02040502050505030304" pitchFamily="18" charset="0"/>
            </a:rPr>
            <a:t>  </a:t>
          </a:r>
        </a:p>
      </dsp:txBody>
      <dsp:txXfrm>
        <a:off x="1462410" y="2617261"/>
        <a:ext cx="2728336" cy="316252"/>
      </dsp:txXfrm>
    </dsp:sp>
    <dsp:sp modelId="{2F2226D2-7F36-49C0-AE80-BE235384BFDC}">
      <dsp:nvSpPr>
        <dsp:cNvPr id="0" name=""/>
        <dsp:cNvSpPr/>
      </dsp:nvSpPr>
      <dsp:spPr>
        <a:xfrm>
          <a:off x="1419163" y="2999061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754541-4DEB-4F0A-99E8-4CACFD017298}">
      <dsp:nvSpPr>
        <dsp:cNvPr id="0" name=""/>
        <dsp:cNvSpPr/>
      </dsp:nvSpPr>
      <dsp:spPr>
        <a:xfrm>
          <a:off x="1452571" y="3030799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Ejecución del programa de Carpa móvil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410" y="3040638"/>
        <a:ext cx="2728336" cy="316252"/>
      </dsp:txXfrm>
    </dsp:sp>
    <dsp:sp modelId="{E501C857-D309-4B5A-9A95-15FA6244A3F8}">
      <dsp:nvSpPr>
        <dsp:cNvPr id="0" name=""/>
        <dsp:cNvSpPr/>
      </dsp:nvSpPr>
      <dsp:spPr>
        <a:xfrm>
          <a:off x="1419163" y="3422438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26C69-5926-49FB-A42C-C372412C0321}">
      <dsp:nvSpPr>
        <dsp:cNvPr id="0" name=""/>
        <dsp:cNvSpPr/>
      </dsp:nvSpPr>
      <dsp:spPr>
        <a:xfrm>
          <a:off x="1452571" y="3454176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Evaluación de satisfacción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410" y="3464015"/>
        <a:ext cx="2728336" cy="316252"/>
      </dsp:txXfrm>
    </dsp:sp>
    <dsp:sp modelId="{E3AAF226-6FDF-4E2D-8D8E-1C4E5D25EAFA}">
      <dsp:nvSpPr>
        <dsp:cNvPr id="0" name=""/>
        <dsp:cNvSpPr/>
      </dsp:nvSpPr>
      <dsp:spPr>
        <a:xfrm>
          <a:off x="1419163" y="3845815"/>
          <a:ext cx="2748014" cy="335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A47433-D6C2-4544-A970-E800743B7D30}">
      <dsp:nvSpPr>
        <dsp:cNvPr id="0" name=""/>
        <dsp:cNvSpPr/>
      </dsp:nvSpPr>
      <dsp:spPr>
        <a:xfrm>
          <a:off x="1452571" y="3877553"/>
          <a:ext cx="2748014" cy="335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Seguimiento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462410" y="3887392"/>
        <a:ext cx="2728336" cy="316252"/>
      </dsp:txXfrm>
    </dsp:sp>
    <dsp:sp modelId="{82C7C897-88A2-4F23-914B-4B9F46962467}">
      <dsp:nvSpPr>
        <dsp:cNvPr id="0" name=""/>
        <dsp:cNvSpPr/>
      </dsp:nvSpPr>
      <dsp:spPr>
        <a:xfrm>
          <a:off x="2343507" y="4269192"/>
          <a:ext cx="899327" cy="38422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FF3499-85EF-4264-9471-62E1A6561112}">
      <dsp:nvSpPr>
        <dsp:cNvPr id="0" name=""/>
        <dsp:cNvSpPr/>
      </dsp:nvSpPr>
      <dsp:spPr>
        <a:xfrm>
          <a:off x="2376915" y="4300930"/>
          <a:ext cx="899327" cy="38422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508618" y="4357198"/>
        <a:ext cx="635921" cy="271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DE97-C7BA-4D96-927C-9EF98D16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2174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4</cp:revision>
  <cp:lastPrinted>2016-09-26T21:27:00Z</cp:lastPrinted>
  <dcterms:created xsi:type="dcterms:W3CDTF">2018-02-23T22:14:00Z</dcterms:created>
  <dcterms:modified xsi:type="dcterms:W3CDTF">2018-02-24T00:10:00Z</dcterms:modified>
</cp:coreProperties>
</file>