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54" w:rsidRPr="00D72FBB" w:rsidRDefault="00A30854" w:rsidP="00D72FBB">
      <w:pPr>
        <w:pStyle w:val="Sinespaciado"/>
        <w:rPr>
          <w:rFonts w:ascii="Palatino Linotype" w:hAnsi="Palatino Linotype"/>
          <w:sz w:val="24"/>
          <w:szCs w:val="24"/>
          <w:lang w:val="es-ES"/>
        </w:rPr>
      </w:pPr>
    </w:p>
    <w:p w:rsidR="0081165E" w:rsidRPr="00D72FBB" w:rsidRDefault="0081165E" w:rsidP="00D72FBB">
      <w:pPr>
        <w:tabs>
          <w:tab w:val="left" w:pos="360"/>
          <w:tab w:val="left" w:pos="720"/>
          <w:tab w:val="left" w:pos="1080"/>
          <w:tab w:val="left" w:pos="1440"/>
          <w:tab w:val="left" w:pos="1800"/>
          <w:tab w:val="left" w:pos="2160"/>
        </w:tabs>
        <w:spacing w:after="0" w:line="240" w:lineRule="auto"/>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1. OBJET</w:t>
      </w:r>
      <w:r w:rsidR="00D72FBB" w:rsidRPr="00D72FBB">
        <w:rPr>
          <w:rFonts w:ascii="Palatino Linotype" w:hAnsi="Palatino Linotype" w:cs="Arial"/>
          <w:b/>
          <w:color w:val="365F91"/>
          <w:sz w:val="24"/>
          <w:szCs w:val="24"/>
          <w:highlight w:val="lightGray"/>
        </w:rPr>
        <w:t>IV</w:t>
      </w:r>
      <w:r w:rsidRPr="00D72FBB">
        <w:rPr>
          <w:rFonts w:ascii="Palatino Linotype" w:hAnsi="Palatino Linotype" w:cs="Arial"/>
          <w:b/>
          <w:color w:val="365F91"/>
          <w:sz w:val="24"/>
          <w:szCs w:val="24"/>
          <w:highlight w:val="lightGray"/>
        </w:rPr>
        <w:t>O</w:t>
      </w:r>
    </w:p>
    <w:p w:rsidR="0081165E" w:rsidRPr="00D72FBB" w:rsidRDefault="0081165E" w:rsidP="00D72FBB">
      <w:pPr>
        <w:tabs>
          <w:tab w:val="left" w:pos="360"/>
          <w:tab w:val="left" w:pos="720"/>
          <w:tab w:val="left" w:pos="1080"/>
          <w:tab w:val="left" w:pos="1440"/>
          <w:tab w:val="left" w:pos="1800"/>
          <w:tab w:val="left" w:pos="2160"/>
        </w:tabs>
        <w:spacing w:after="0" w:line="240" w:lineRule="auto"/>
        <w:jc w:val="both"/>
        <w:rPr>
          <w:rFonts w:ascii="Palatino Linotype" w:eastAsia="Times New Roman" w:hAnsi="Palatino Linotype" w:cs="Arial"/>
          <w:sz w:val="24"/>
          <w:szCs w:val="24"/>
          <w:highlight w:val="lightGray"/>
        </w:rPr>
      </w:pPr>
    </w:p>
    <w:p w:rsidR="005B0F8D" w:rsidRPr="00D72FBB" w:rsidRDefault="005B0F8D" w:rsidP="00D72FBB">
      <w:pPr>
        <w:pStyle w:val="Default"/>
        <w:jc w:val="both"/>
        <w:rPr>
          <w:rFonts w:ascii="Palatino Linotype" w:hAnsi="Palatino Linotype"/>
          <w:b/>
          <w:highlight w:val="lightGray"/>
        </w:rPr>
      </w:pPr>
      <w:r w:rsidRPr="00D72FBB">
        <w:rPr>
          <w:rFonts w:ascii="Palatino Linotype" w:hAnsi="Palatino Linotype"/>
          <w:highlight w:val="lightGray"/>
        </w:rPr>
        <w:t xml:space="preserve">El objetivo de este manual es establecer el procedimiento adoptado por la Cámara de Comercio de Valledupar, para tramitar los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ya sea verbales, escritas, electrónicas o tecnológicas de conformidad con lo establecido en la</w:t>
      </w:r>
      <w:r w:rsidRPr="00D72FBB">
        <w:rPr>
          <w:rFonts w:ascii="Palatino Linotype" w:hAnsi="Palatino Linotype"/>
          <w:b/>
          <w:highlight w:val="lightGray"/>
        </w:rPr>
        <w:t xml:space="preserve"> ley 1755 del 2015 y lo expuesto en el artículo 2.2.3.12.1. Y siguientes del Decreto 1166 de 2016, el cual incorporó el capítulo 12 al Título 3 de la Parte 2 del Libro 2 del Decreto Único 1069 de 2015. </w:t>
      </w:r>
    </w:p>
    <w:p w:rsidR="0081165E" w:rsidRPr="00D72FBB" w:rsidRDefault="0081165E" w:rsidP="00D72FBB">
      <w:pPr>
        <w:autoSpaceDE w:val="0"/>
        <w:autoSpaceDN w:val="0"/>
        <w:adjustRightInd w:val="0"/>
        <w:spacing w:after="0" w:line="240" w:lineRule="auto"/>
        <w:jc w:val="both"/>
        <w:rPr>
          <w:rFonts w:ascii="Palatino Linotype" w:eastAsia="Times New Roman" w:hAnsi="Palatino Linotype" w:cs="Arial"/>
          <w:sz w:val="24"/>
          <w:szCs w:val="24"/>
          <w:highlight w:val="lightGray"/>
        </w:rPr>
      </w:pPr>
    </w:p>
    <w:p w:rsidR="0081165E" w:rsidRPr="00D72FBB" w:rsidRDefault="0081165E" w:rsidP="00D72FBB">
      <w:pPr>
        <w:tabs>
          <w:tab w:val="left" w:pos="360"/>
          <w:tab w:val="left" w:pos="720"/>
          <w:tab w:val="left" w:pos="1080"/>
          <w:tab w:val="left" w:pos="1440"/>
          <w:tab w:val="left" w:pos="1800"/>
          <w:tab w:val="left" w:pos="2160"/>
        </w:tabs>
        <w:spacing w:after="0" w:line="240" w:lineRule="auto"/>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2.</w:t>
      </w:r>
      <w:r w:rsidRPr="00D72FBB">
        <w:rPr>
          <w:rFonts w:ascii="Palatino Linotype" w:hAnsi="Palatino Linotype" w:cs="Arial"/>
          <w:b/>
          <w:color w:val="365F91"/>
          <w:sz w:val="24"/>
          <w:szCs w:val="24"/>
          <w:highlight w:val="lightGray"/>
        </w:rPr>
        <w:tab/>
        <w:t>ALCANCE</w:t>
      </w:r>
    </w:p>
    <w:p w:rsidR="0081165E" w:rsidRPr="00D72FBB" w:rsidRDefault="0081165E" w:rsidP="00D72FBB">
      <w:pPr>
        <w:tabs>
          <w:tab w:val="left" w:pos="360"/>
          <w:tab w:val="left" w:pos="720"/>
          <w:tab w:val="left" w:pos="1080"/>
          <w:tab w:val="left" w:pos="1440"/>
          <w:tab w:val="left" w:pos="1800"/>
          <w:tab w:val="left" w:pos="2160"/>
        </w:tabs>
        <w:spacing w:after="0" w:line="240" w:lineRule="auto"/>
        <w:jc w:val="both"/>
        <w:rPr>
          <w:rFonts w:ascii="Palatino Linotype" w:eastAsia="Times New Roman" w:hAnsi="Palatino Linotype" w:cs="Arial"/>
          <w:sz w:val="24"/>
          <w:szCs w:val="24"/>
          <w:highlight w:val="lightGray"/>
        </w:rPr>
      </w:pPr>
    </w:p>
    <w:p w:rsidR="00BC2309" w:rsidRPr="00D72FBB" w:rsidRDefault="00BC2309"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Este procedimiento será aplicable a todas las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bien sea en formas verbales, escritas, electrónicas o telefónicas, ante la Cámara de Comercio de Valledupar y cuyo contenido no involucre la realización de un trámite registral. </w:t>
      </w:r>
    </w:p>
    <w:p w:rsidR="0081165E" w:rsidRPr="00D72FBB" w:rsidRDefault="0081165E" w:rsidP="00D72FBB">
      <w:pPr>
        <w:tabs>
          <w:tab w:val="left" w:pos="360"/>
          <w:tab w:val="left" w:pos="720"/>
          <w:tab w:val="left" w:pos="1080"/>
          <w:tab w:val="left" w:pos="1440"/>
          <w:tab w:val="left" w:pos="1800"/>
          <w:tab w:val="left" w:pos="2160"/>
        </w:tabs>
        <w:spacing w:after="0" w:line="240" w:lineRule="auto"/>
        <w:jc w:val="both"/>
        <w:rPr>
          <w:rFonts w:ascii="Palatino Linotype" w:eastAsia="Times New Roman" w:hAnsi="Palatino Linotype" w:cs="Arial"/>
          <w:sz w:val="24"/>
          <w:szCs w:val="24"/>
          <w:highlight w:val="lightGray"/>
        </w:rPr>
      </w:pPr>
    </w:p>
    <w:p w:rsidR="0081165E" w:rsidRPr="00D72FBB" w:rsidRDefault="0081165E" w:rsidP="00D72FBB">
      <w:pPr>
        <w:numPr>
          <w:ilvl w:val="0"/>
          <w:numId w:val="12"/>
        </w:numPr>
        <w:tabs>
          <w:tab w:val="left" w:pos="360"/>
          <w:tab w:val="left" w:pos="1080"/>
          <w:tab w:val="left" w:pos="1440"/>
          <w:tab w:val="left" w:pos="1800"/>
          <w:tab w:val="left" w:pos="2160"/>
        </w:tabs>
        <w:spacing w:after="0" w:line="240" w:lineRule="auto"/>
        <w:ind w:hanging="720"/>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 xml:space="preserve">DEFINICIONES </w:t>
      </w:r>
    </w:p>
    <w:p w:rsidR="0081165E" w:rsidRPr="00D72FBB" w:rsidRDefault="0081165E" w:rsidP="00D72FBB">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highlight w:val="lightGray"/>
        </w:rPr>
      </w:pPr>
    </w:p>
    <w:p w:rsidR="00FB792E" w:rsidRPr="00D72FBB" w:rsidRDefault="00FB792E" w:rsidP="00D72FBB">
      <w:pPr>
        <w:pStyle w:val="Default"/>
        <w:jc w:val="both"/>
        <w:rPr>
          <w:rFonts w:ascii="Palatino Linotype" w:hAnsi="Palatino Linotype"/>
          <w:b/>
          <w:highlight w:val="lightGray"/>
        </w:rPr>
      </w:pPr>
      <w:r w:rsidRPr="00D72FBB">
        <w:rPr>
          <w:rFonts w:ascii="Palatino Linotype" w:hAnsi="Palatino Linotype"/>
          <w:b/>
          <w:color w:val="365F91"/>
          <w:highlight w:val="lightGray"/>
          <w:lang w:val="es-CO" w:eastAsia="en-US"/>
        </w:rPr>
        <w:t>El Derecho de petición</w:t>
      </w:r>
      <w:r w:rsidR="000E41B7" w:rsidRPr="00D72FBB">
        <w:rPr>
          <w:rFonts w:ascii="Palatino Linotype" w:hAnsi="Palatino Linotype"/>
          <w:b/>
          <w:color w:val="365F91"/>
          <w:highlight w:val="lightGray"/>
          <w:lang w:val="es-CO" w:eastAsia="en-US"/>
        </w:rPr>
        <w:t>:</w:t>
      </w:r>
      <w:r w:rsidRPr="00D72FBB">
        <w:rPr>
          <w:rFonts w:ascii="Palatino Linotype" w:hAnsi="Palatino Linotype"/>
          <w:highlight w:val="lightGray"/>
        </w:rPr>
        <w:t xml:space="preserve"> es un derecho fundamental de los ciudadanos y un deber para las Cámaras de Comercio, amparado en la Constitución Política y previsto en el Código de Procedimiento Administrativo y de lo Contencioso Administrativo con la </w:t>
      </w:r>
      <w:r w:rsidRPr="00D72FBB">
        <w:rPr>
          <w:rFonts w:ascii="Palatino Linotype" w:hAnsi="Palatino Linotype"/>
          <w:b/>
          <w:highlight w:val="lightGray"/>
        </w:rPr>
        <w:t xml:space="preserve">Ley 1755 de 2015. </w:t>
      </w:r>
    </w:p>
    <w:p w:rsidR="00FB792E" w:rsidRPr="00D72FBB" w:rsidRDefault="00FB792E" w:rsidP="00D72FBB">
      <w:pPr>
        <w:pStyle w:val="Default"/>
        <w:ind w:left="720"/>
        <w:jc w:val="both"/>
        <w:rPr>
          <w:rFonts w:ascii="Palatino Linotype" w:hAnsi="Palatino Linotype"/>
          <w:b/>
          <w:highlight w:val="lightGray"/>
        </w:rPr>
      </w:pPr>
    </w:p>
    <w:p w:rsidR="00FB792E" w:rsidRPr="00D72FBB" w:rsidRDefault="00FB792E" w:rsidP="00D72FBB">
      <w:pPr>
        <w:pStyle w:val="Default"/>
        <w:jc w:val="both"/>
        <w:rPr>
          <w:rFonts w:ascii="Palatino Linotype" w:hAnsi="Palatino Linotype"/>
        </w:rPr>
      </w:pPr>
      <w:r w:rsidRPr="00D72FBB">
        <w:rPr>
          <w:rFonts w:ascii="Palatino Linotype" w:hAnsi="Palatino Linotype"/>
          <w:highlight w:val="lightGray"/>
        </w:rPr>
        <w:t>La Cámara de Comercio de Valledupar, recibirá peticiones verbales sobre asuntos del ámbito privado de la Cámara, que estén relacionados con el ejercicio de los derechos fundamentales del peticionario o de un tercero.</w:t>
      </w:r>
    </w:p>
    <w:p w:rsidR="00FB792E" w:rsidRPr="00D72FBB" w:rsidRDefault="00FB792E" w:rsidP="00D72FBB">
      <w:pPr>
        <w:pStyle w:val="Default"/>
        <w:ind w:left="720"/>
        <w:jc w:val="both"/>
        <w:rPr>
          <w:rFonts w:ascii="Palatino Linotype" w:hAnsi="Palatino Linotype"/>
        </w:rPr>
      </w:pPr>
    </w:p>
    <w:p w:rsidR="0081165E" w:rsidRDefault="0081165E" w:rsidP="00D72FBB">
      <w:pPr>
        <w:spacing w:after="0"/>
        <w:jc w:val="both"/>
        <w:rPr>
          <w:rFonts w:ascii="Palatino Linotype" w:hAnsi="Palatino Linotype" w:cs="Arial"/>
          <w:sz w:val="24"/>
          <w:szCs w:val="24"/>
        </w:rPr>
      </w:pPr>
      <w:r w:rsidRPr="00D72FBB">
        <w:rPr>
          <w:rFonts w:ascii="Palatino Linotype" w:hAnsi="Palatino Linotype" w:cs="Arial"/>
          <w:b/>
          <w:color w:val="365F91"/>
          <w:sz w:val="24"/>
          <w:szCs w:val="24"/>
        </w:rPr>
        <w:t>Queja:</w:t>
      </w:r>
      <w:r w:rsidRPr="00D72FBB">
        <w:rPr>
          <w:rFonts w:ascii="Palatino Linotype" w:hAnsi="Palatino Linotype" w:cs="Arial"/>
          <w:b/>
          <w:sz w:val="24"/>
          <w:szCs w:val="24"/>
        </w:rPr>
        <w:t xml:space="preserve"> </w:t>
      </w:r>
      <w:r w:rsidRPr="00D72FBB">
        <w:rPr>
          <w:rFonts w:ascii="Palatino Linotype" w:hAnsi="Palatino Linotype" w:cs="Arial"/>
          <w:sz w:val="24"/>
          <w:szCs w:val="24"/>
        </w:rPr>
        <w:t>expresión de insatisfacción hecha a una organización, con respecto al servicio o al propio proceso de tratamiento de las quejas</w:t>
      </w:r>
      <w:r w:rsidR="007E30B2" w:rsidRPr="00D72FBB">
        <w:rPr>
          <w:rFonts w:ascii="Palatino Linotype" w:hAnsi="Palatino Linotype" w:cs="Arial"/>
          <w:sz w:val="24"/>
          <w:szCs w:val="24"/>
        </w:rPr>
        <w:t>,</w:t>
      </w:r>
      <w:r w:rsidRPr="00D72FBB">
        <w:rPr>
          <w:rFonts w:ascii="Palatino Linotype" w:hAnsi="Palatino Linotype" w:cs="Arial"/>
          <w:sz w:val="24"/>
          <w:szCs w:val="24"/>
        </w:rPr>
        <w:t xml:space="preserve"> donde se espera una respuesta o resolución explícita o implícita.</w:t>
      </w:r>
    </w:p>
    <w:p w:rsidR="00D72FBB" w:rsidRPr="00D72FBB" w:rsidRDefault="00D72FBB" w:rsidP="00D72FBB">
      <w:pPr>
        <w:spacing w:after="0"/>
        <w:jc w:val="both"/>
        <w:rPr>
          <w:rFonts w:ascii="Palatino Linotype" w:hAnsi="Palatino Linotype" w:cs="Arial"/>
          <w:sz w:val="24"/>
          <w:szCs w:val="24"/>
        </w:rPr>
      </w:pPr>
    </w:p>
    <w:p w:rsidR="0081165E" w:rsidRPr="00D72FBB" w:rsidRDefault="0081165E" w:rsidP="00D72FBB">
      <w:pPr>
        <w:autoSpaceDE w:val="0"/>
        <w:autoSpaceDN w:val="0"/>
        <w:adjustRightInd w:val="0"/>
        <w:spacing w:after="0" w:line="240" w:lineRule="auto"/>
        <w:jc w:val="both"/>
        <w:rPr>
          <w:rFonts w:ascii="Palatino Linotype" w:hAnsi="Palatino Linotype" w:cs="Arial"/>
          <w:bCs/>
          <w:sz w:val="24"/>
          <w:szCs w:val="24"/>
          <w:lang w:val="es-ES" w:eastAsia="es-ES"/>
        </w:rPr>
      </w:pPr>
      <w:r w:rsidRPr="00D72FBB">
        <w:rPr>
          <w:rFonts w:ascii="Palatino Linotype" w:hAnsi="Palatino Linotype" w:cs="Arial"/>
          <w:b/>
          <w:bCs/>
          <w:color w:val="365F91"/>
          <w:sz w:val="24"/>
          <w:szCs w:val="24"/>
        </w:rPr>
        <w:t>Reclamo:</w:t>
      </w:r>
      <w:r w:rsidRPr="00D72FBB">
        <w:rPr>
          <w:rFonts w:ascii="Palatino Linotype" w:hAnsi="Palatino Linotype" w:cs="Arial"/>
          <w:b/>
          <w:bCs/>
          <w:color w:val="006500"/>
          <w:sz w:val="24"/>
          <w:szCs w:val="24"/>
          <w:lang w:val="es-ES" w:eastAsia="es-ES"/>
        </w:rPr>
        <w:t xml:space="preserve"> </w:t>
      </w:r>
      <w:r w:rsidRPr="00D72FBB">
        <w:rPr>
          <w:rFonts w:ascii="Palatino Linotype" w:hAnsi="Palatino Linotype" w:cs="Arial"/>
          <w:bCs/>
          <w:sz w:val="24"/>
          <w:szCs w:val="24"/>
          <w:lang w:val="es-ES" w:eastAsia="es-ES"/>
        </w:rPr>
        <w:t>Expresión de la insatisfacción hecha a la organización, relativa a sus productos, o relacionadas con su proceso de manejo de reclamos, donde una respuesta o solución es una expectativa explícita o implícita.</w:t>
      </w:r>
    </w:p>
    <w:p w:rsidR="0081165E" w:rsidRPr="00D72FBB" w:rsidRDefault="0081165E" w:rsidP="00D72FBB">
      <w:pPr>
        <w:autoSpaceDE w:val="0"/>
        <w:autoSpaceDN w:val="0"/>
        <w:adjustRightInd w:val="0"/>
        <w:spacing w:after="0" w:line="240" w:lineRule="auto"/>
        <w:jc w:val="both"/>
        <w:rPr>
          <w:rFonts w:ascii="Palatino Linotype" w:hAnsi="Palatino Linotype" w:cs="Arial"/>
          <w:bCs/>
          <w:sz w:val="24"/>
          <w:szCs w:val="24"/>
          <w:lang w:val="es-ES" w:eastAsia="es-ES"/>
        </w:rPr>
      </w:pPr>
    </w:p>
    <w:p w:rsidR="00D72FBB" w:rsidRDefault="0081165E" w:rsidP="00D72FBB">
      <w:pPr>
        <w:tabs>
          <w:tab w:val="left" w:pos="720"/>
          <w:tab w:val="left" w:pos="1080"/>
          <w:tab w:val="left" w:pos="1440"/>
          <w:tab w:val="left" w:pos="1800"/>
          <w:tab w:val="left" w:pos="2160"/>
        </w:tabs>
        <w:spacing w:after="0" w:line="360" w:lineRule="auto"/>
        <w:rPr>
          <w:rStyle w:val="apple-converted-space"/>
          <w:rFonts w:ascii="Palatino Linotype" w:hAnsi="Palatino Linotype" w:cs="Arial"/>
          <w:color w:val="000000"/>
          <w:sz w:val="24"/>
          <w:szCs w:val="24"/>
          <w:shd w:val="clear" w:color="auto" w:fill="FFFFFF"/>
        </w:rPr>
      </w:pPr>
      <w:r w:rsidRPr="00D72FBB">
        <w:rPr>
          <w:rFonts w:ascii="Palatino Linotype" w:hAnsi="Palatino Linotype" w:cs="Arial"/>
          <w:b/>
          <w:color w:val="365F91"/>
          <w:sz w:val="24"/>
          <w:szCs w:val="24"/>
        </w:rPr>
        <w:t>Sugerencia:</w:t>
      </w:r>
      <w:r w:rsidR="00D72FBB" w:rsidRPr="00D72FBB">
        <w:rPr>
          <w:rStyle w:val="apple-converted-space"/>
          <w:rFonts w:ascii="Palatino Linotype" w:hAnsi="Palatino Linotype" w:cs="Arial"/>
          <w:color w:val="000000"/>
          <w:sz w:val="24"/>
          <w:szCs w:val="24"/>
          <w:shd w:val="clear" w:color="auto" w:fill="FFFFFF"/>
        </w:rPr>
        <w:t> </w:t>
      </w:r>
      <w:r w:rsidR="00D72FBB">
        <w:rPr>
          <w:rStyle w:val="apple-converted-space"/>
          <w:rFonts w:ascii="Palatino Linotype" w:hAnsi="Palatino Linotype" w:cs="Arial"/>
          <w:color w:val="000000"/>
          <w:sz w:val="24"/>
          <w:szCs w:val="24"/>
          <w:shd w:val="clear" w:color="auto" w:fill="FFFFFF"/>
        </w:rPr>
        <w:t>Idea que se sugiere o se propone a una organización para que la tenga en consideración o piense en ella a la hora de mejorar sus procesos.</w:t>
      </w:r>
    </w:p>
    <w:p w:rsidR="00D72FBB" w:rsidRDefault="00D72FBB" w:rsidP="00D72FBB">
      <w:pPr>
        <w:tabs>
          <w:tab w:val="left" w:pos="720"/>
          <w:tab w:val="left" w:pos="1080"/>
          <w:tab w:val="left" w:pos="1440"/>
          <w:tab w:val="left" w:pos="1800"/>
          <w:tab w:val="left" w:pos="2160"/>
        </w:tabs>
        <w:spacing w:after="0" w:line="360" w:lineRule="auto"/>
        <w:rPr>
          <w:rStyle w:val="apple-converted-space"/>
          <w:rFonts w:ascii="Palatino Linotype" w:hAnsi="Palatino Linotype" w:cs="Arial"/>
          <w:color w:val="000000"/>
          <w:sz w:val="24"/>
          <w:szCs w:val="24"/>
          <w:shd w:val="clear" w:color="auto" w:fill="FFFFFF"/>
        </w:rPr>
      </w:pPr>
    </w:p>
    <w:p w:rsidR="00B31256" w:rsidRDefault="00B31256" w:rsidP="00D72FBB">
      <w:pPr>
        <w:tabs>
          <w:tab w:val="left" w:pos="720"/>
          <w:tab w:val="left" w:pos="1080"/>
          <w:tab w:val="left" w:pos="1440"/>
          <w:tab w:val="left" w:pos="1800"/>
          <w:tab w:val="left" w:pos="2160"/>
        </w:tabs>
        <w:spacing w:after="0" w:line="360" w:lineRule="auto"/>
        <w:jc w:val="both"/>
        <w:rPr>
          <w:rFonts w:ascii="Palatino Linotype" w:hAnsi="Palatino Linotype" w:cs="Arial"/>
          <w:b/>
          <w:color w:val="000000"/>
          <w:sz w:val="24"/>
          <w:szCs w:val="24"/>
        </w:rPr>
      </w:pPr>
      <w:r w:rsidRPr="00D72FBB">
        <w:rPr>
          <w:rFonts w:ascii="Palatino Linotype" w:hAnsi="Palatino Linotype" w:cs="Arial"/>
          <w:b/>
          <w:color w:val="365F91"/>
          <w:sz w:val="24"/>
          <w:szCs w:val="24"/>
        </w:rPr>
        <w:lastRenderedPageBreak/>
        <w:t>Consulta:</w:t>
      </w:r>
      <w:r w:rsidRPr="00D72FBB">
        <w:rPr>
          <w:rFonts w:ascii="Palatino Linotype" w:hAnsi="Palatino Linotype" w:cs="Arial"/>
          <w:b/>
          <w:color w:val="000000"/>
          <w:sz w:val="24"/>
          <w:szCs w:val="24"/>
        </w:rPr>
        <w:t xml:space="preserve"> </w:t>
      </w:r>
      <w:r w:rsidRPr="00D72FBB">
        <w:rPr>
          <w:rFonts w:ascii="Palatino Linotype" w:hAnsi="Palatino Linotype" w:cs="Arial"/>
          <w:color w:val="000000"/>
          <w:sz w:val="24"/>
          <w:szCs w:val="24"/>
        </w:rPr>
        <w:t>Solicitud presentada ante la Cámara de Comercio de Valledupar para que emitan un concepto o expongan su criterio respecto a materias relacionadas con el ejercicio de sus funciones.</w:t>
      </w:r>
      <w:r w:rsidRPr="00D72FBB">
        <w:rPr>
          <w:rFonts w:ascii="Palatino Linotype" w:hAnsi="Palatino Linotype" w:cs="Arial"/>
          <w:b/>
          <w:color w:val="000000"/>
          <w:sz w:val="24"/>
          <w:szCs w:val="24"/>
        </w:rPr>
        <w:t xml:space="preserve"> </w:t>
      </w:r>
    </w:p>
    <w:p w:rsidR="00D72FBB" w:rsidRPr="00D72FBB" w:rsidRDefault="00D72FBB" w:rsidP="00D72FBB">
      <w:pPr>
        <w:tabs>
          <w:tab w:val="left" w:pos="720"/>
          <w:tab w:val="left" w:pos="1080"/>
          <w:tab w:val="left" w:pos="1440"/>
          <w:tab w:val="left" w:pos="1800"/>
          <w:tab w:val="left" w:pos="2160"/>
        </w:tabs>
        <w:spacing w:after="0" w:line="360" w:lineRule="auto"/>
        <w:jc w:val="both"/>
        <w:rPr>
          <w:rFonts w:ascii="Palatino Linotype" w:hAnsi="Palatino Linotype" w:cs="Arial"/>
          <w:b/>
          <w:color w:val="000000"/>
          <w:sz w:val="24"/>
          <w:szCs w:val="24"/>
        </w:rPr>
      </w:pPr>
    </w:p>
    <w:p w:rsidR="00B31256" w:rsidRDefault="00B31256" w:rsidP="00D72FBB">
      <w:pPr>
        <w:tabs>
          <w:tab w:val="left" w:pos="720"/>
          <w:tab w:val="left" w:pos="1080"/>
          <w:tab w:val="left" w:pos="1440"/>
          <w:tab w:val="left" w:pos="1800"/>
          <w:tab w:val="left" w:pos="2160"/>
        </w:tabs>
        <w:spacing w:after="0" w:line="360" w:lineRule="auto"/>
        <w:jc w:val="both"/>
        <w:rPr>
          <w:rFonts w:ascii="Palatino Linotype" w:hAnsi="Palatino Linotype" w:cs="Arial"/>
          <w:color w:val="000000"/>
          <w:sz w:val="24"/>
          <w:szCs w:val="24"/>
        </w:rPr>
      </w:pPr>
      <w:r w:rsidRPr="00D72FBB">
        <w:rPr>
          <w:rFonts w:ascii="Palatino Linotype" w:hAnsi="Palatino Linotype" w:cs="Arial"/>
          <w:b/>
          <w:color w:val="365F91"/>
          <w:sz w:val="24"/>
          <w:szCs w:val="24"/>
        </w:rPr>
        <w:t>Peticiones presentadas verbalmente en forma presencial:</w:t>
      </w:r>
      <w:r w:rsidRPr="00D72FBB">
        <w:rPr>
          <w:rFonts w:ascii="Palatino Linotype" w:hAnsi="Palatino Linotype" w:cs="Arial"/>
          <w:b/>
          <w:color w:val="000000"/>
          <w:sz w:val="24"/>
          <w:szCs w:val="24"/>
        </w:rPr>
        <w:t xml:space="preserve"> </w:t>
      </w:r>
      <w:r w:rsidRPr="00D72FBB">
        <w:rPr>
          <w:rFonts w:ascii="Palatino Linotype" w:hAnsi="Palatino Linotype" w:cs="Arial"/>
          <w:color w:val="000000"/>
          <w:sz w:val="24"/>
          <w:szCs w:val="24"/>
        </w:rPr>
        <w:t>Son las solicitudes presentadas personalmente en la sede principal de la Cámara de Comercio de Valledupar y en los puntos de atención al ciudadano de las seccionales ubicadas en los municipios que conforman nuestra jurisdicción.</w:t>
      </w:r>
    </w:p>
    <w:p w:rsidR="00D72FBB" w:rsidRPr="00D72FBB" w:rsidRDefault="00D72FBB" w:rsidP="00D72FBB">
      <w:pPr>
        <w:tabs>
          <w:tab w:val="left" w:pos="720"/>
          <w:tab w:val="left" w:pos="1080"/>
          <w:tab w:val="left" w:pos="1440"/>
          <w:tab w:val="left" w:pos="1800"/>
          <w:tab w:val="left" w:pos="2160"/>
        </w:tabs>
        <w:spacing w:after="0" w:line="360" w:lineRule="auto"/>
        <w:jc w:val="both"/>
        <w:rPr>
          <w:rFonts w:ascii="Palatino Linotype" w:hAnsi="Palatino Linotype" w:cs="Arial"/>
          <w:color w:val="000000"/>
          <w:sz w:val="24"/>
          <w:szCs w:val="24"/>
        </w:rPr>
      </w:pPr>
    </w:p>
    <w:p w:rsidR="00B31256" w:rsidRDefault="00B31256" w:rsidP="00D72FBB">
      <w:pPr>
        <w:tabs>
          <w:tab w:val="left" w:pos="720"/>
          <w:tab w:val="left" w:pos="1080"/>
          <w:tab w:val="left" w:pos="1440"/>
          <w:tab w:val="left" w:pos="1800"/>
          <w:tab w:val="left" w:pos="2160"/>
        </w:tabs>
        <w:spacing w:after="0" w:line="360" w:lineRule="auto"/>
        <w:jc w:val="both"/>
        <w:rPr>
          <w:rFonts w:ascii="Palatino Linotype" w:hAnsi="Palatino Linotype" w:cs="Arial"/>
          <w:color w:val="000000"/>
          <w:sz w:val="24"/>
          <w:szCs w:val="24"/>
        </w:rPr>
      </w:pPr>
      <w:r w:rsidRPr="00D72FBB">
        <w:rPr>
          <w:rFonts w:ascii="Palatino Linotype" w:hAnsi="Palatino Linotype" w:cs="Arial"/>
          <w:b/>
          <w:color w:val="365F91"/>
          <w:sz w:val="24"/>
          <w:szCs w:val="24"/>
        </w:rPr>
        <w:t>Peticiones presentadas verbalmente por vía telefónica:</w:t>
      </w:r>
      <w:r w:rsidRPr="00D72FBB">
        <w:rPr>
          <w:rFonts w:ascii="Palatino Linotype" w:hAnsi="Palatino Linotype" w:cs="Arial"/>
          <w:b/>
          <w:color w:val="000000"/>
          <w:sz w:val="24"/>
          <w:szCs w:val="24"/>
        </w:rPr>
        <w:t xml:space="preserve"> </w:t>
      </w:r>
      <w:r w:rsidRPr="00D72FBB">
        <w:rPr>
          <w:rFonts w:ascii="Palatino Linotype" w:hAnsi="Palatino Linotype" w:cs="Arial"/>
          <w:color w:val="000000"/>
          <w:sz w:val="24"/>
          <w:szCs w:val="24"/>
        </w:rPr>
        <w:t xml:space="preserve">Son aquellas solicitudes formuladas a través de la línea telefónica de atención al usuario (5897868), en la extensión habilitada para tal fin: 163. </w:t>
      </w:r>
    </w:p>
    <w:p w:rsidR="00D72FBB" w:rsidRPr="00D72FBB" w:rsidRDefault="00D72FBB" w:rsidP="00D72FBB">
      <w:pPr>
        <w:tabs>
          <w:tab w:val="left" w:pos="720"/>
          <w:tab w:val="left" w:pos="1080"/>
          <w:tab w:val="left" w:pos="1440"/>
          <w:tab w:val="left" w:pos="1800"/>
          <w:tab w:val="left" w:pos="2160"/>
        </w:tabs>
        <w:spacing w:after="0" w:line="360" w:lineRule="auto"/>
        <w:jc w:val="both"/>
        <w:rPr>
          <w:rFonts w:ascii="Palatino Linotype" w:hAnsi="Palatino Linotype" w:cs="Arial"/>
          <w:color w:val="000000"/>
          <w:sz w:val="24"/>
          <w:szCs w:val="24"/>
        </w:rPr>
      </w:pPr>
    </w:p>
    <w:p w:rsidR="0081165E" w:rsidRDefault="0081165E" w:rsidP="00D72FBB">
      <w:pPr>
        <w:spacing w:after="0"/>
        <w:jc w:val="both"/>
        <w:rPr>
          <w:rFonts w:ascii="Palatino Linotype" w:hAnsi="Palatino Linotype" w:cs="Arial"/>
          <w:sz w:val="24"/>
          <w:szCs w:val="24"/>
        </w:rPr>
      </w:pPr>
      <w:r w:rsidRPr="00D72FBB">
        <w:rPr>
          <w:rFonts w:ascii="Palatino Linotype" w:hAnsi="Palatino Linotype" w:cs="Arial"/>
          <w:b/>
          <w:bCs/>
          <w:color w:val="365F91"/>
          <w:sz w:val="24"/>
          <w:szCs w:val="24"/>
        </w:rPr>
        <w:t>Reclamante:</w:t>
      </w:r>
      <w:r w:rsidRPr="00D72FBB">
        <w:rPr>
          <w:rFonts w:ascii="Palatino Linotype" w:hAnsi="Palatino Linotype" w:cs="Arial"/>
          <w:sz w:val="24"/>
          <w:szCs w:val="24"/>
        </w:rPr>
        <w:t xml:space="preserve"> persona, organización o su representante</w:t>
      </w:r>
      <w:r w:rsidR="007E30B2" w:rsidRPr="00D72FBB">
        <w:rPr>
          <w:rFonts w:ascii="Palatino Linotype" w:hAnsi="Palatino Linotype" w:cs="Arial"/>
          <w:sz w:val="24"/>
          <w:szCs w:val="24"/>
        </w:rPr>
        <w:t>,</w:t>
      </w:r>
      <w:r w:rsidRPr="00D72FBB">
        <w:rPr>
          <w:rFonts w:ascii="Palatino Linotype" w:hAnsi="Palatino Linotype" w:cs="Arial"/>
          <w:sz w:val="24"/>
          <w:szCs w:val="24"/>
        </w:rPr>
        <w:t xml:space="preserve"> que expresa una queja.</w:t>
      </w:r>
    </w:p>
    <w:p w:rsidR="00D72FBB" w:rsidRPr="00D72FBB" w:rsidRDefault="00D72FBB" w:rsidP="00D72FBB">
      <w:pPr>
        <w:spacing w:after="0"/>
        <w:jc w:val="both"/>
        <w:rPr>
          <w:rFonts w:ascii="Palatino Linotype" w:hAnsi="Palatino Linotype" w:cs="Arial"/>
          <w:sz w:val="24"/>
          <w:szCs w:val="24"/>
        </w:rPr>
      </w:pPr>
    </w:p>
    <w:p w:rsidR="0081165E" w:rsidRPr="00D72FBB" w:rsidRDefault="0081165E" w:rsidP="00D72FBB">
      <w:pPr>
        <w:tabs>
          <w:tab w:val="left" w:pos="720"/>
          <w:tab w:val="left" w:pos="1080"/>
          <w:tab w:val="left" w:pos="1440"/>
          <w:tab w:val="left" w:pos="1800"/>
          <w:tab w:val="left" w:pos="2160"/>
        </w:tabs>
        <w:spacing w:after="0" w:line="360" w:lineRule="auto"/>
        <w:jc w:val="both"/>
        <w:rPr>
          <w:rFonts w:ascii="Palatino Linotype" w:hAnsi="Palatino Linotype" w:cs="Arial"/>
          <w:sz w:val="24"/>
          <w:szCs w:val="24"/>
        </w:rPr>
      </w:pPr>
      <w:r w:rsidRPr="00D72FBB">
        <w:rPr>
          <w:rFonts w:ascii="Palatino Linotype" w:hAnsi="Palatino Linotype" w:cs="Arial"/>
          <w:b/>
          <w:bCs/>
          <w:color w:val="365F91"/>
          <w:sz w:val="24"/>
          <w:szCs w:val="24"/>
        </w:rPr>
        <w:t>Cliente:</w:t>
      </w:r>
      <w:r w:rsidRPr="00D72FBB">
        <w:rPr>
          <w:rFonts w:ascii="Palatino Linotype" w:hAnsi="Palatino Linotype" w:cs="Arial"/>
          <w:sz w:val="24"/>
          <w:szCs w:val="24"/>
        </w:rPr>
        <w:t xml:space="preserve"> organización o</w:t>
      </w:r>
      <w:r w:rsidR="007E30B2" w:rsidRPr="00D72FBB">
        <w:rPr>
          <w:rFonts w:ascii="Palatino Linotype" w:hAnsi="Palatino Linotype" w:cs="Arial"/>
          <w:sz w:val="24"/>
          <w:szCs w:val="24"/>
        </w:rPr>
        <w:t xml:space="preserve"> persona que recibe un producto o servicio.</w:t>
      </w:r>
    </w:p>
    <w:p w:rsidR="00FB792E" w:rsidRPr="00D72FBB" w:rsidRDefault="00FB792E" w:rsidP="00D72FBB">
      <w:pPr>
        <w:pStyle w:val="Default"/>
        <w:jc w:val="both"/>
        <w:rPr>
          <w:rFonts w:ascii="Palatino Linotype" w:hAnsi="Palatino Linotype"/>
        </w:rPr>
      </w:pPr>
      <w:r w:rsidRPr="00D72FBB">
        <w:rPr>
          <w:rFonts w:ascii="Palatino Linotype" w:hAnsi="Palatino Linotype"/>
        </w:rPr>
        <w:t xml:space="preserve">El ejercicio del derecho de petición en la Cámara de Comercio de Valledupar, no puede usarse para iniciar una operación de registro prevista en las normas que regulan la operación registral, éstas continúan reglamentadas en las normas especiales y particularmente por lo establecido en el Código de Procedimiento Administrativo y de lo Contencioso Administrativo y la Circular Única de la Superintendencia de Industria y Comercio. En estos eventos, la Cámara de Comercio de Valledupar responderá al usuario informando sobre el procedimiento a seguir para iniciar un trámite registral. </w:t>
      </w:r>
    </w:p>
    <w:p w:rsidR="00FB792E" w:rsidRPr="00D72FBB" w:rsidRDefault="00FB792E" w:rsidP="00D72FBB">
      <w:pPr>
        <w:pStyle w:val="Default"/>
        <w:ind w:left="720"/>
        <w:jc w:val="both"/>
        <w:rPr>
          <w:rFonts w:ascii="Palatino Linotype" w:hAnsi="Palatino Linotype"/>
        </w:rPr>
      </w:pPr>
    </w:p>
    <w:p w:rsidR="00FB792E" w:rsidRPr="00D72FBB" w:rsidRDefault="00FB792E" w:rsidP="00D72FBB">
      <w:pPr>
        <w:pStyle w:val="Default"/>
        <w:jc w:val="both"/>
        <w:rPr>
          <w:rFonts w:ascii="Palatino Linotype" w:hAnsi="Palatino Linotype"/>
        </w:rPr>
      </w:pPr>
      <w:r w:rsidRPr="00D72FBB">
        <w:rPr>
          <w:rFonts w:ascii="Palatino Linotype" w:hAnsi="Palatino Linotype"/>
        </w:rPr>
        <w:t xml:space="preserve">El derecho de petición, puede estar asociado con consultas sobre servicios registrales o aspectos relacionados con las demás funciones de la Cámara de Comercio. </w:t>
      </w:r>
    </w:p>
    <w:p w:rsidR="00FB792E" w:rsidRPr="00D72FBB" w:rsidRDefault="00FB792E" w:rsidP="00D72FBB">
      <w:pPr>
        <w:pStyle w:val="Default"/>
        <w:ind w:left="720"/>
        <w:jc w:val="both"/>
        <w:rPr>
          <w:rFonts w:ascii="Palatino Linotype" w:hAnsi="Palatino Linotype"/>
          <w:b/>
        </w:rPr>
      </w:pPr>
    </w:p>
    <w:p w:rsidR="00FB792E" w:rsidRPr="00D72FBB" w:rsidRDefault="00FB792E" w:rsidP="00FB792E">
      <w:pPr>
        <w:pStyle w:val="Default"/>
        <w:ind w:left="720"/>
        <w:jc w:val="both"/>
        <w:rPr>
          <w:rFonts w:ascii="Palatino Linotype" w:hAnsi="Palatino Linotype"/>
          <w:b/>
        </w:rPr>
      </w:pPr>
    </w:p>
    <w:p w:rsidR="00F017E7" w:rsidRPr="00D72FBB" w:rsidRDefault="00F017E7" w:rsidP="00FB792E">
      <w:pPr>
        <w:pStyle w:val="Default"/>
        <w:ind w:left="720"/>
        <w:jc w:val="both"/>
        <w:rPr>
          <w:rFonts w:ascii="Palatino Linotype" w:hAnsi="Palatino Linotype"/>
          <w:b/>
        </w:rPr>
      </w:pPr>
    </w:p>
    <w:p w:rsidR="00F017E7" w:rsidRPr="00D72FBB" w:rsidRDefault="00F017E7" w:rsidP="00FB792E">
      <w:pPr>
        <w:pStyle w:val="Default"/>
        <w:ind w:left="720"/>
        <w:jc w:val="both"/>
        <w:rPr>
          <w:rFonts w:ascii="Palatino Linotype" w:hAnsi="Palatino Linotype"/>
          <w:b/>
        </w:rPr>
      </w:pPr>
    </w:p>
    <w:p w:rsidR="00F017E7" w:rsidRPr="00D72FBB" w:rsidRDefault="00F017E7" w:rsidP="00FB792E">
      <w:pPr>
        <w:pStyle w:val="Default"/>
        <w:ind w:left="720"/>
        <w:jc w:val="both"/>
        <w:rPr>
          <w:rFonts w:ascii="Palatino Linotype" w:hAnsi="Palatino Linotype"/>
          <w:b/>
        </w:rPr>
      </w:pPr>
    </w:p>
    <w:p w:rsidR="00F017E7" w:rsidRDefault="00F017E7" w:rsidP="00FB792E">
      <w:pPr>
        <w:pStyle w:val="Default"/>
        <w:ind w:left="720"/>
        <w:jc w:val="both"/>
        <w:rPr>
          <w:rFonts w:ascii="Palatino Linotype" w:hAnsi="Palatino Linotype"/>
          <w:b/>
        </w:rPr>
      </w:pPr>
    </w:p>
    <w:p w:rsidR="006871BD" w:rsidRPr="00D72FBB" w:rsidRDefault="00E80AC4" w:rsidP="00D72FBB">
      <w:pPr>
        <w:numPr>
          <w:ilvl w:val="0"/>
          <w:numId w:val="12"/>
        </w:numPr>
        <w:tabs>
          <w:tab w:val="left" w:pos="360"/>
          <w:tab w:val="left" w:pos="1080"/>
          <w:tab w:val="left" w:pos="1440"/>
          <w:tab w:val="left" w:pos="1800"/>
          <w:tab w:val="left" w:pos="2160"/>
        </w:tabs>
        <w:spacing w:after="0" w:line="240" w:lineRule="auto"/>
        <w:ind w:hanging="720"/>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GENERALIDADES</w:t>
      </w:r>
    </w:p>
    <w:p w:rsidR="00FE5D07" w:rsidRPr="00D72FBB" w:rsidRDefault="00FE5D07" w:rsidP="00D72FBB">
      <w:pPr>
        <w:tabs>
          <w:tab w:val="left" w:pos="360"/>
          <w:tab w:val="left" w:pos="1080"/>
          <w:tab w:val="left" w:pos="1440"/>
          <w:tab w:val="left" w:pos="1800"/>
          <w:tab w:val="left" w:pos="2160"/>
        </w:tabs>
        <w:spacing w:after="0" w:line="240" w:lineRule="auto"/>
        <w:ind w:left="720"/>
        <w:jc w:val="both"/>
        <w:rPr>
          <w:rFonts w:ascii="Palatino Linotype" w:hAnsi="Palatino Linotype" w:cs="Arial"/>
          <w:b/>
          <w:color w:val="365F91"/>
          <w:sz w:val="24"/>
          <w:szCs w:val="24"/>
          <w:highlight w:val="lightGray"/>
        </w:rPr>
      </w:pPr>
    </w:p>
    <w:p w:rsidR="00F017E7" w:rsidRPr="00D72FBB" w:rsidRDefault="006871BD" w:rsidP="00D72FBB">
      <w:pPr>
        <w:numPr>
          <w:ilvl w:val="1"/>
          <w:numId w:val="26"/>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Horarios de atención:</w:t>
      </w:r>
    </w:p>
    <w:p w:rsidR="006871BD" w:rsidRPr="00D72FBB" w:rsidRDefault="006871BD" w:rsidP="00D72FBB">
      <w:pPr>
        <w:tabs>
          <w:tab w:val="left" w:pos="360"/>
          <w:tab w:val="left" w:pos="1080"/>
          <w:tab w:val="left" w:pos="1440"/>
          <w:tab w:val="left" w:pos="1800"/>
          <w:tab w:val="left" w:pos="2160"/>
        </w:tabs>
        <w:spacing w:after="0" w:line="240" w:lineRule="auto"/>
        <w:ind w:left="720" w:firstLine="708"/>
        <w:jc w:val="both"/>
        <w:rPr>
          <w:rFonts w:ascii="Palatino Linotype" w:hAnsi="Palatino Linotype" w:cs="Arial"/>
          <w:b/>
          <w:color w:val="365F91"/>
          <w:sz w:val="24"/>
          <w:szCs w:val="24"/>
          <w:highlight w:val="lightGray"/>
        </w:rPr>
      </w:pPr>
    </w:p>
    <w:p w:rsidR="00F43A04" w:rsidRPr="00D72FBB" w:rsidRDefault="00F43A04"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 Cámara de Comercio de Valledupar, recibirá las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en el siguiente horario: </w:t>
      </w:r>
    </w:p>
    <w:p w:rsidR="00F43A04" w:rsidRPr="00D72FBB" w:rsidRDefault="00F43A04" w:rsidP="00D72FBB">
      <w:pPr>
        <w:pStyle w:val="Default"/>
        <w:ind w:left="720"/>
        <w:jc w:val="both"/>
        <w:rPr>
          <w:rFonts w:ascii="Palatino Linotype" w:hAnsi="Palatino Linotype"/>
          <w:highlight w:val="lightGray"/>
        </w:rPr>
      </w:pPr>
    </w:p>
    <w:p w:rsidR="00F43A04" w:rsidRPr="00D72FBB" w:rsidRDefault="00F43A04" w:rsidP="00D72FBB">
      <w:pPr>
        <w:pStyle w:val="Default"/>
        <w:jc w:val="both"/>
        <w:rPr>
          <w:rFonts w:ascii="Palatino Linotype" w:hAnsi="Palatino Linotype"/>
          <w:b/>
          <w:highlight w:val="lightGray"/>
        </w:rPr>
      </w:pPr>
      <w:r w:rsidRPr="00D72FBB">
        <w:rPr>
          <w:rFonts w:ascii="Palatino Linotype" w:hAnsi="Palatino Linotype"/>
          <w:highlight w:val="lightGray"/>
        </w:rPr>
        <w:t xml:space="preserve">• Las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presentadas de manera presencial, de lunes a viernes en el horario de atención al público, de </w:t>
      </w:r>
      <w:r w:rsidRPr="00D72FBB">
        <w:rPr>
          <w:rFonts w:ascii="Palatino Linotype" w:hAnsi="Palatino Linotype"/>
          <w:b/>
          <w:highlight w:val="lightGray"/>
        </w:rPr>
        <w:t>8:00 am</w:t>
      </w:r>
      <w:r w:rsidR="007A6E95" w:rsidRPr="00D72FBB">
        <w:rPr>
          <w:rFonts w:ascii="Palatino Linotype" w:hAnsi="Palatino Linotype"/>
          <w:b/>
          <w:highlight w:val="lightGray"/>
        </w:rPr>
        <w:t xml:space="preserve"> a 12:00 m y de 2:00 p.m.</w:t>
      </w:r>
      <w:r w:rsidRPr="00D72FBB">
        <w:rPr>
          <w:rFonts w:ascii="Palatino Linotype" w:hAnsi="Palatino Linotype"/>
          <w:b/>
          <w:highlight w:val="lightGray"/>
        </w:rPr>
        <w:t xml:space="preserve"> a 6:00 p</w:t>
      </w:r>
      <w:r w:rsidR="007A6E95" w:rsidRPr="00D72FBB">
        <w:rPr>
          <w:rFonts w:ascii="Palatino Linotype" w:hAnsi="Palatino Linotype"/>
          <w:b/>
          <w:highlight w:val="lightGray"/>
        </w:rPr>
        <w:t>.</w:t>
      </w:r>
      <w:r w:rsidRPr="00D72FBB">
        <w:rPr>
          <w:rFonts w:ascii="Palatino Linotype" w:hAnsi="Palatino Linotype"/>
          <w:b/>
          <w:highlight w:val="lightGray"/>
        </w:rPr>
        <w:t xml:space="preserve">m. </w:t>
      </w:r>
    </w:p>
    <w:p w:rsidR="00F43A04" w:rsidRPr="00D72FBB" w:rsidRDefault="00F43A04" w:rsidP="00D72FBB">
      <w:pPr>
        <w:pStyle w:val="Default"/>
        <w:ind w:left="720"/>
        <w:jc w:val="both"/>
        <w:rPr>
          <w:rFonts w:ascii="Palatino Linotype" w:hAnsi="Palatino Linotype"/>
          <w:b/>
          <w:highlight w:val="lightGray"/>
        </w:rPr>
      </w:pPr>
    </w:p>
    <w:p w:rsidR="00F43A04" w:rsidRPr="00D72FBB" w:rsidRDefault="00F43A04"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 Para las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presentadas por vía telefónica, la Cámara de Comercio de Valledupar  pondrá a disposición del público la línea telefónica de atención al </w:t>
      </w:r>
      <w:r w:rsidRPr="00D72FBB">
        <w:rPr>
          <w:rFonts w:ascii="Palatino Linotype" w:hAnsi="Palatino Linotype"/>
          <w:b/>
          <w:highlight w:val="lightGray"/>
        </w:rPr>
        <w:t>usuario: 5897868, extensión 163</w:t>
      </w:r>
      <w:r w:rsidRPr="00D72FBB">
        <w:rPr>
          <w:rFonts w:ascii="Palatino Linotype" w:hAnsi="Palatino Linotype"/>
          <w:highlight w:val="lightGray"/>
        </w:rPr>
        <w:t xml:space="preserve">, la cual estará disponible </w:t>
      </w:r>
      <w:r w:rsidRPr="00D72FBB">
        <w:rPr>
          <w:rFonts w:ascii="Palatino Linotype" w:hAnsi="Palatino Linotype"/>
          <w:b/>
          <w:highlight w:val="lightGray"/>
        </w:rPr>
        <w:t>las 24 horas del día</w:t>
      </w:r>
      <w:r w:rsidRPr="00D72FBB">
        <w:rPr>
          <w:rFonts w:ascii="Palatino Linotype" w:hAnsi="Palatino Linotype"/>
          <w:highlight w:val="lightGray"/>
        </w:rPr>
        <w:t xml:space="preserve">. </w:t>
      </w:r>
    </w:p>
    <w:p w:rsidR="00F43A04" w:rsidRPr="00D72FBB" w:rsidRDefault="00F43A04" w:rsidP="00D72FBB">
      <w:pPr>
        <w:pStyle w:val="Default"/>
        <w:ind w:left="720"/>
        <w:jc w:val="both"/>
        <w:rPr>
          <w:rFonts w:ascii="Palatino Linotype" w:hAnsi="Palatino Linotype"/>
          <w:highlight w:val="lightGray"/>
        </w:rPr>
      </w:pPr>
    </w:p>
    <w:p w:rsidR="00F43A04" w:rsidRPr="00D72FBB" w:rsidRDefault="00F017E7" w:rsidP="00D72FBB">
      <w:pPr>
        <w:pStyle w:val="Default"/>
        <w:jc w:val="both"/>
        <w:rPr>
          <w:rFonts w:ascii="Palatino Linotype" w:hAnsi="Palatino Linotype"/>
          <w:b/>
          <w:highlight w:val="lightGray"/>
        </w:rPr>
      </w:pPr>
      <w:r w:rsidRPr="00D72FBB">
        <w:rPr>
          <w:rFonts w:ascii="Palatino Linotype" w:hAnsi="Palatino Linotype"/>
          <w:highlight w:val="lightGray"/>
        </w:rPr>
        <w:t xml:space="preserve">Las </w:t>
      </w:r>
      <w:proofErr w:type="spellStart"/>
      <w:r w:rsidRPr="00D72FBB">
        <w:rPr>
          <w:rFonts w:ascii="Palatino Linotype" w:hAnsi="Palatino Linotype"/>
          <w:highlight w:val="lightGray"/>
        </w:rPr>
        <w:t>PQR</w:t>
      </w:r>
      <w:r w:rsidR="00F43A04" w:rsidRPr="00D72FBB">
        <w:rPr>
          <w:rFonts w:ascii="Palatino Linotype" w:hAnsi="Palatino Linotype"/>
          <w:highlight w:val="lightGray"/>
        </w:rPr>
        <w:t>s</w:t>
      </w:r>
      <w:proofErr w:type="spellEnd"/>
      <w:r w:rsidR="00F43A04" w:rsidRPr="00D72FBB">
        <w:rPr>
          <w:rFonts w:ascii="Palatino Linotype" w:hAnsi="Palatino Linotype"/>
          <w:highlight w:val="lightGray"/>
        </w:rPr>
        <w:t xml:space="preserve"> por vía telefónica, quedarán radicadas con la fecha del día</w:t>
      </w:r>
      <w:r w:rsidRPr="00D72FBB">
        <w:rPr>
          <w:rFonts w:ascii="Palatino Linotype" w:hAnsi="Palatino Linotype"/>
          <w:highlight w:val="lightGray"/>
        </w:rPr>
        <w:t xml:space="preserve"> de presentación, si las mismas</w:t>
      </w:r>
      <w:r w:rsidR="00F43A04" w:rsidRPr="00D72FBB">
        <w:rPr>
          <w:rFonts w:ascii="Palatino Linotype" w:hAnsi="Palatino Linotype"/>
          <w:highlight w:val="lightGray"/>
        </w:rPr>
        <w:t xml:space="preserve"> son realizadas en el horario de atención al público </w:t>
      </w:r>
      <w:r w:rsidR="00F43A04" w:rsidRPr="00D72FBB">
        <w:rPr>
          <w:rFonts w:ascii="Palatino Linotype" w:hAnsi="Palatino Linotype"/>
          <w:b/>
          <w:highlight w:val="lightGray"/>
        </w:rPr>
        <w:t xml:space="preserve">de 08:00 am a 06:00 pm. </w:t>
      </w:r>
    </w:p>
    <w:p w:rsidR="00F43A04" w:rsidRPr="00D72FBB" w:rsidRDefault="00F017E7"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Las </w:t>
      </w:r>
      <w:proofErr w:type="spellStart"/>
      <w:r w:rsidRPr="00D72FBB">
        <w:rPr>
          <w:rFonts w:ascii="Palatino Linotype" w:hAnsi="Palatino Linotype"/>
          <w:highlight w:val="lightGray"/>
        </w:rPr>
        <w:t>PQR</w:t>
      </w:r>
      <w:r w:rsidR="00F43A04" w:rsidRPr="00D72FBB">
        <w:rPr>
          <w:rFonts w:ascii="Palatino Linotype" w:hAnsi="Palatino Linotype"/>
          <w:highlight w:val="lightGray"/>
        </w:rPr>
        <w:t>s</w:t>
      </w:r>
      <w:proofErr w:type="spellEnd"/>
      <w:r w:rsidR="00F43A04" w:rsidRPr="00D72FBB">
        <w:rPr>
          <w:rFonts w:ascii="Palatino Linotype" w:hAnsi="Palatino Linotype"/>
          <w:highlight w:val="lightGray"/>
        </w:rPr>
        <w:t xml:space="preserve"> presentadas fuera de este horario, quedarán radicadas con fecha del siguiente día hábil. </w:t>
      </w:r>
    </w:p>
    <w:p w:rsidR="006871BD" w:rsidRPr="00D72FBB" w:rsidRDefault="006871BD" w:rsidP="00D72FBB">
      <w:pPr>
        <w:pStyle w:val="Default"/>
        <w:jc w:val="both"/>
        <w:rPr>
          <w:rFonts w:ascii="Palatino Linotype" w:hAnsi="Palatino Linotype"/>
          <w:highlight w:val="lightGray"/>
        </w:rPr>
      </w:pPr>
    </w:p>
    <w:p w:rsidR="00F43A04" w:rsidRPr="00D72FBB" w:rsidRDefault="006871BD" w:rsidP="00D72FBB">
      <w:pPr>
        <w:numPr>
          <w:ilvl w:val="1"/>
          <w:numId w:val="26"/>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Canales de comunicación:</w:t>
      </w:r>
    </w:p>
    <w:p w:rsidR="006871BD" w:rsidRPr="00D72FBB" w:rsidRDefault="006871BD" w:rsidP="00D72FBB">
      <w:pPr>
        <w:pStyle w:val="Default"/>
        <w:ind w:left="1260"/>
        <w:jc w:val="both"/>
        <w:rPr>
          <w:rFonts w:ascii="Palatino Linotype" w:hAnsi="Palatino Linotype"/>
          <w:b/>
          <w:highlight w:val="lightGray"/>
        </w:rPr>
      </w:pPr>
    </w:p>
    <w:p w:rsidR="004726AE" w:rsidRPr="00D72FBB" w:rsidRDefault="004726AE" w:rsidP="00D72FBB">
      <w:pPr>
        <w:pStyle w:val="Default"/>
        <w:jc w:val="both"/>
        <w:rPr>
          <w:rFonts w:ascii="Palatino Linotype" w:hAnsi="Palatino Linotype"/>
          <w:b/>
          <w:highlight w:val="lightGray"/>
        </w:rPr>
      </w:pPr>
      <w:r w:rsidRPr="00D72FBB">
        <w:rPr>
          <w:rFonts w:ascii="Palatino Linotype" w:hAnsi="Palatino Linotype"/>
          <w:b/>
          <w:highlight w:val="lightGray"/>
        </w:rPr>
        <w:t xml:space="preserve">La Cámara de Comercio de Valledupar, ha dispuesto para la presentación y radicación de las </w:t>
      </w:r>
      <w:proofErr w:type="spellStart"/>
      <w:r w:rsidRPr="00D72FBB">
        <w:rPr>
          <w:rFonts w:ascii="Palatino Linotype" w:hAnsi="Palatino Linotype"/>
          <w:b/>
          <w:highlight w:val="lightGray"/>
        </w:rPr>
        <w:t>PQR`s</w:t>
      </w:r>
      <w:proofErr w:type="spellEnd"/>
      <w:r w:rsidRPr="00D72FBB">
        <w:rPr>
          <w:rFonts w:ascii="Palatino Linotype" w:hAnsi="Palatino Linotype"/>
          <w:b/>
          <w:highlight w:val="lightGray"/>
        </w:rPr>
        <w:t xml:space="preserve">  presentadas de forma verbal, los siguientes canales oficiales: </w:t>
      </w:r>
    </w:p>
    <w:p w:rsidR="004726AE" w:rsidRPr="00D72FBB" w:rsidRDefault="004726AE" w:rsidP="00D72FBB">
      <w:pPr>
        <w:pStyle w:val="Default"/>
        <w:ind w:left="720"/>
        <w:jc w:val="both"/>
        <w:rPr>
          <w:rFonts w:ascii="Palatino Linotype" w:hAnsi="Palatino Linotype"/>
          <w:b/>
          <w:highlight w:val="lightGray"/>
        </w:rPr>
      </w:pPr>
    </w:p>
    <w:p w:rsidR="004726AE" w:rsidRPr="00D72FBB" w:rsidRDefault="004726AE" w:rsidP="00D72FBB">
      <w:pPr>
        <w:pStyle w:val="Default"/>
        <w:jc w:val="both"/>
        <w:rPr>
          <w:rFonts w:ascii="Palatino Linotype" w:hAnsi="Palatino Linotype"/>
          <w:highlight w:val="lightGray"/>
        </w:rPr>
      </w:pPr>
      <w:r w:rsidRPr="00D72FBB">
        <w:rPr>
          <w:rFonts w:ascii="Palatino Linotype" w:hAnsi="Palatino Linotype"/>
          <w:b/>
          <w:highlight w:val="lightGray"/>
        </w:rPr>
        <w:t xml:space="preserve">a. Vía telefónica. </w:t>
      </w:r>
      <w:r w:rsidRPr="00D72FBB">
        <w:rPr>
          <w:rFonts w:ascii="Palatino Linotype" w:hAnsi="Palatino Linotype"/>
          <w:highlight w:val="lightGray"/>
        </w:rPr>
        <w:t xml:space="preserve">La Cámara de Comercio de Valledupar, ha dispuesto como canal centralizado para la recepción no presencial de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verbales, el </w:t>
      </w:r>
      <w:r w:rsidRPr="00D72FBB">
        <w:rPr>
          <w:rFonts w:ascii="Palatino Linotype" w:hAnsi="Palatino Linotype"/>
          <w:b/>
          <w:highlight w:val="lightGray"/>
        </w:rPr>
        <w:t>teléfono 5897868- extensión 163</w:t>
      </w:r>
      <w:r w:rsidRPr="00D72FBB">
        <w:rPr>
          <w:rFonts w:ascii="Palatino Linotype" w:hAnsi="Palatino Linotype"/>
          <w:highlight w:val="lightGray"/>
        </w:rPr>
        <w:t>; con disponibilidad del sistema de  grabación de mensajes de voz-</w:t>
      </w:r>
      <w:proofErr w:type="spellStart"/>
      <w:r w:rsidRPr="00D72FBB">
        <w:rPr>
          <w:rFonts w:ascii="Palatino Linotype" w:hAnsi="Palatino Linotype"/>
          <w:highlight w:val="lightGray"/>
        </w:rPr>
        <w:t>pbx</w:t>
      </w:r>
      <w:proofErr w:type="spellEnd"/>
      <w:r w:rsidRPr="00D72FBB">
        <w:rPr>
          <w:rFonts w:ascii="Palatino Linotype" w:hAnsi="Palatino Linotype"/>
          <w:highlight w:val="lightGray"/>
        </w:rPr>
        <w:t xml:space="preserve"> disponible</w:t>
      </w:r>
      <w:r w:rsidRPr="00D72FBB">
        <w:rPr>
          <w:rFonts w:ascii="Palatino Linotype" w:hAnsi="Palatino Linotype"/>
          <w:b/>
          <w:highlight w:val="lightGray"/>
        </w:rPr>
        <w:t xml:space="preserve"> </w:t>
      </w:r>
      <w:r w:rsidRPr="00D72FBB">
        <w:rPr>
          <w:rFonts w:ascii="Palatino Linotype" w:hAnsi="Palatino Linotype"/>
          <w:highlight w:val="lightGray"/>
        </w:rPr>
        <w:t xml:space="preserve">las 24 horas del día, correspondiente a la línea de atención al cliente. </w:t>
      </w:r>
    </w:p>
    <w:p w:rsidR="004726AE" w:rsidRPr="00D72FBB" w:rsidRDefault="004726AE"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presentada a través de comunicación telefónica será transcrita en el formato electrónico o físico, habilitado en el sistema usado para su recepción y con el fin de dejar constancia para su radicación. </w:t>
      </w:r>
    </w:p>
    <w:p w:rsidR="004726AE" w:rsidRPr="00D72FBB" w:rsidRDefault="004726AE" w:rsidP="00D72FBB">
      <w:pPr>
        <w:pStyle w:val="Default"/>
        <w:ind w:left="720"/>
        <w:jc w:val="both"/>
        <w:rPr>
          <w:rFonts w:ascii="Palatino Linotype" w:hAnsi="Palatino Linotype"/>
          <w:highlight w:val="lightGray"/>
        </w:rPr>
      </w:pPr>
    </w:p>
    <w:p w:rsidR="004726AE" w:rsidRPr="00D72FBB" w:rsidRDefault="004726AE" w:rsidP="00D72FBB">
      <w:pPr>
        <w:pStyle w:val="Default"/>
        <w:ind w:left="720"/>
        <w:jc w:val="both"/>
        <w:rPr>
          <w:rFonts w:ascii="Palatino Linotype" w:hAnsi="Palatino Linotype"/>
          <w:b/>
          <w:highlight w:val="lightGray"/>
        </w:rPr>
      </w:pPr>
    </w:p>
    <w:p w:rsidR="004726AE" w:rsidRPr="00D72FBB" w:rsidRDefault="004726AE" w:rsidP="00D72FBB">
      <w:pPr>
        <w:pStyle w:val="Default"/>
        <w:jc w:val="both"/>
        <w:rPr>
          <w:rFonts w:ascii="Palatino Linotype" w:hAnsi="Palatino Linotype"/>
          <w:b/>
          <w:highlight w:val="lightGray"/>
        </w:rPr>
      </w:pPr>
      <w:r w:rsidRPr="00D72FBB">
        <w:rPr>
          <w:rFonts w:ascii="Palatino Linotype" w:hAnsi="Palatino Linotype"/>
          <w:b/>
          <w:highlight w:val="lightGray"/>
        </w:rPr>
        <w:t xml:space="preserve">b. Presencial. </w:t>
      </w:r>
      <w:r w:rsidRPr="00D72FBB">
        <w:rPr>
          <w:rFonts w:ascii="Palatino Linotype" w:hAnsi="Palatino Linotype"/>
          <w:highlight w:val="lightGray"/>
        </w:rPr>
        <w:t xml:space="preserve">En la oficina de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recepción, ventanilla o ante cualquier funcionario de la sede principal de la Cámara de Comercio de Valledupar;  también se dispone de funcionarios habilitados para este propósito, en las distintas seccionales de los municipios y corregimientos  que componen la jurisdicción  de la Cámara de Comercio Valledupar.</w:t>
      </w:r>
    </w:p>
    <w:p w:rsidR="004726AE" w:rsidRPr="00D72FBB" w:rsidRDefault="004726AE" w:rsidP="00D72FBB">
      <w:pPr>
        <w:pStyle w:val="Default"/>
        <w:ind w:left="720"/>
        <w:jc w:val="both"/>
        <w:rPr>
          <w:rFonts w:ascii="Palatino Linotype" w:hAnsi="Palatino Linotype"/>
          <w:b/>
          <w:highlight w:val="lightGray"/>
        </w:rPr>
      </w:pPr>
    </w:p>
    <w:p w:rsidR="004726AE" w:rsidRPr="00D72FBB" w:rsidRDefault="004726AE"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presentadas, a través de canales diferentes a los enunciados anteriormente, no serán radicadas. Sin embargo, se brindará orientación al ciudadano para efectuar adecuadamente su solicitud. </w:t>
      </w:r>
    </w:p>
    <w:p w:rsidR="0081165E" w:rsidRPr="00D72FBB" w:rsidRDefault="0081165E" w:rsidP="00D72FBB">
      <w:pPr>
        <w:tabs>
          <w:tab w:val="left" w:pos="900"/>
          <w:tab w:val="left" w:pos="1080"/>
          <w:tab w:val="left" w:pos="1440"/>
          <w:tab w:val="left" w:pos="1800"/>
          <w:tab w:val="left" w:pos="2160"/>
        </w:tabs>
        <w:spacing w:after="0" w:line="240" w:lineRule="auto"/>
        <w:jc w:val="both"/>
        <w:rPr>
          <w:rFonts w:ascii="Palatino Linotype" w:hAnsi="Palatino Linotype" w:cs="Arial"/>
          <w:b/>
          <w:sz w:val="24"/>
          <w:szCs w:val="24"/>
          <w:highlight w:val="lightGray"/>
        </w:rPr>
      </w:pPr>
    </w:p>
    <w:p w:rsidR="00984E41" w:rsidRPr="00D72FBB" w:rsidRDefault="00984E41"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 Cámara de Comercio de Valledupar cuenta con el formato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para la recepción de las peticiones, quejas, reclamos o sugerencias, el cual ha sido elaborado con base en lo dispuesto en el </w:t>
      </w:r>
      <w:r w:rsidRPr="00D72FBB">
        <w:rPr>
          <w:rFonts w:ascii="Palatino Linotype" w:hAnsi="Palatino Linotype"/>
          <w:b/>
          <w:highlight w:val="lightGray"/>
        </w:rPr>
        <w:t>Decreto 1166 de 2016</w:t>
      </w:r>
      <w:r w:rsidRPr="00D72FBB">
        <w:rPr>
          <w:rFonts w:ascii="Palatino Linotype" w:hAnsi="Palatino Linotype"/>
          <w:highlight w:val="lightGray"/>
        </w:rPr>
        <w:t xml:space="preserve">, y será diligenciado por el funcionario de la Cámara encargado al momento de recibir su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como constancia de la misma. </w:t>
      </w:r>
    </w:p>
    <w:p w:rsidR="0081165E" w:rsidRPr="00D72FBB" w:rsidRDefault="0081165E" w:rsidP="00D72FBB">
      <w:pPr>
        <w:tabs>
          <w:tab w:val="left" w:pos="900"/>
          <w:tab w:val="left" w:pos="1080"/>
          <w:tab w:val="left" w:pos="1440"/>
          <w:tab w:val="left" w:pos="1800"/>
          <w:tab w:val="left" w:pos="2160"/>
        </w:tabs>
        <w:spacing w:after="0" w:line="240" w:lineRule="auto"/>
        <w:jc w:val="both"/>
        <w:rPr>
          <w:rFonts w:ascii="Palatino Linotype" w:hAnsi="Palatino Linotype" w:cs="Arial"/>
          <w:b/>
          <w:sz w:val="24"/>
          <w:szCs w:val="24"/>
          <w:highlight w:val="lightGray"/>
        </w:rPr>
      </w:pPr>
    </w:p>
    <w:p w:rsidR="006871BD" w:rsidRPr="00D72FBB" w:rsidRDefault="006871BD" w:rsidP="00D72FBB">
      <w:pPr>
        <w:numPr>
          <w:ilvl w:val="1"/>
          <w:numId w:val="26"/>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 xml:space="preserve">Publicidad del procedimiento para las PQR´s verbales o escritas. </w:t>
      </w:r>
    </w:p>
    <w:p w:rsidR="006871BD" w:rsidRPr="00D72FBB" w:rsidRDefault="006871BD" w:rsidP="00D72FBB">
      <w:pPr>
        <w:tabs>
          <w:tab w:val="left" w:pos="360"/>
          <w:tab w:val="left" w:pos="1080"/>
          <w:tab w:val="left" w:pos="1440"/>
          <w:tab w:val="left" w:pos="1800"/>
          <w:tab w:val="left" w:pos="2160"/>
        </w:tabs>
        <w:spacing w:after="0" w:line="240" w:lineRule="auto"/>
        <w:ind w:left="1260"/>
        <w:jc w:val="both"/>
        <w:rPr>
          <w:rFonts w:ascii="Palatino Linotype" w:hAnsi="Palatino Linotype" w:cs="Arial"/>
          <w:b/>
          <w:color w:val="365F91"/>
          <w:sz w:val="24"/>
          <w:szCs w:val="24"/>
          <w:highlight w:val="lightGray"/>
        </w:rPr>
      </w:pPr>
    </w:p>
    <w:p w:rsidR="006871BD" w:rsidRPr="00D72FBB" w:rsidRDefault="006871BD"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 Cámara de Comercio de Valledupar publicará en un lugar visible al público, en todas sus sedes, en la sede electrónica institucional y en las carteleras oficiales, el procedimiento y los canales adoptados para la recepción, radicación y trámite de las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en sus distintas modalidades. </w:t>
      </w:r>
    </w:p>
    <w:p w:rsidR="006871BD" w:rsidRPr="00D72FBB" w:rsidRDefault="006871BD" w:rsidP="00D72FBB">
      <w:pPr>
        <w:tabs>
          <w:tab w:val="left" w:pos="900"/>
          <w:tab w:val="left" w:pos="1080"/>
          <w:tab w:val="left" w:pos="1440"/>
          <w:tab w:val="left" w:pos="1800"/>
          <w:tab w:val="left" w:pos="2160"/>
        </w:tabs>
        <w:spacing w:after="0" w:line="240" w:lineRule="auto"/>
        <w:jc w:val="both"/>
        <w:rPr>
          <w:rFonts w:ascii="Palatino Linotype" w:hAnsi="Palatino Linotype" w:cs="Arial"/>
          <w:b/>
          <w:sz w:val="24"/>
          <w:szCs w:val="24"/>
          <w:highlight w:val="lightGray"/>
        </w:rPr>
      </w:pPr>
    </w:p>
    <w:p w:rsidR="008A1C6E" w:rsidRPr="00D72FBB" w:rsidRDefault="008A1C6E" w:rsidP="00D72FBB">
      <w:pPr>
        <w:numPr>
          <w:ilvl w:val="1"/>
          <w:numId w:val="26"/>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highlight w:val="lightGray"/>
        </w:rPr>
      </w:pPr>
      <w:r w:rsidRPr="00D72FBB">
        <w:rPr>
          <w:rFonts w:ascii="Palatino Linotype" w:hAnsi="Palatino Linotype" w:cs="Arial"/>
          <w:b/>
          <w:color w:val="365F91"/>
          <w:sz w:val="24"/>
          <w:szCs w:val="24"/>
          <w:highlight w:val="lightGray"/>
        </w:rPr>
        <w:t xml:space="preserve">Inclusión social en las peticiones, quejas, reclamos o sugerencias ya sea  verbales o escritas  en lengua nativa o dialectos oficiales de Colombia. </w:t>
      </w:r>
    </w:p>
    <w:p w:rsidR="008A1C6E" w:rsidRPr="00D72FBB" w:rsidRDefault="008A1C6E" w:rsidP="00D72FBB">
      <w:pPr>
        <w:pStyle w:val="Default"/>
        <w:ind w:left="720"/>
        <w:jc w:val="both"/>
        <w:rPr>
          <w:rFonts w:ascii="Palatino Linotype" w:hAnsi="Palatino Linotype"/>
          <w:b/>
          <w:highlight w:val="lightGray"/>
        </w:rPr>
      </w:pPr>
    </w:p>
    <w:p w:rsidR="008A1C6E" w:rsidRPr="00D72FBB" w:rsidRDefault="008A1C6E"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 Cámara de Comercio de Valledupar, procederá a recibir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de personas que pertenecen a comunidades que hablen una lengua nativa o un dialecto oficial de Colombia. Para este efecto, se dejará constancia de este hecho en la radicación del requerimiento, se grabará la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en cualquier medio tecnológico o electrónico, y buscará el intérprete correspondiente para proceder a su traducción tratamiento y respuesta. </w:t>
      </w:r>
    </w:p>
    <w:p w:rsidR="008A1C6E" w:rsidRPr="00D72FBB" w:rsidRDefault="008A1C6E" w:rsidP="00D72FBB">
      <w:pPr>
        <w:pStyle w:val="Default"/>
        <w:ind w:left="720"/>
        <w:jc w:val="both"/>
        <w:rPr>
          <w:rFonts w:ascii="Palatino Linotype" w:hAnsi="Palatino Linotype"/>
          <w:highlight w:val="lightGray"/>
        </w:rPr>
      </w:pPr>
    </w:p>
    <w:p w:rsidR="0081165E" w:rsidRPr="00D72FBB" w:rsidRDefault="008A1C6E" w:rsidP="00D72FBB">
      <w:pPr>
        <w:tabs>
          <w:tab w:val="left" w:pos="900"/>
          <w:tab w:val="left" w:pos="1080"/>
          <w:tab w:val="left" w:pos="1440"/>
          <w:tab w:val="left" w:pos="1800"/>
          <w:tab w:val="left" w:pos="2160"/>
        </w:tabs>
        <w:spacing w:after="0" w:line="240" w:lineRule="auto"/>
        <w:jc w:val="both"/>
        <w:rPr>
          <w:rFonts w:ascii="Palatino Linotype" w:hAnsi="Palatino Linotype"/>
          <w:sz w:val="24"/>
          <w:szCs w:val="24"/>
          <w:highlight w:val="lightGray"/>
        </w:rPr>
      </w:pPr>
      <w:r w:rsidRPr="00D72FBB">
        <w:rPr>
          <w:rFonts w:ascii="Palatino Linotype" w:hAnsi="Palatino Linotype"/>
          <w:sz w:val="24"/>
          <w:szCs w:val="24"/>
          <w:highlight w:val="lightGray"/>
        </w:rPr>
        <w:t>Las personas con discapacidad, protección especial o personas de la tercera edad, pueden presentar y radicar PQR´s ante esta Cámara de Comercio</w:t>
      </w:r>
      <w:r w:rsidR="00F150E1" w:rsidRPr="00D72FBB">
        <w:rPr>
          <w:rFonts w:ascii="Palatino Linotype" w:hAnsi="Palatino Linotype"/>
          <w:sz w:val="24"/>
          <w:szCs w:val="24"/>
          <w:highlight w:val="lightGray"/>
        </w:rPr>
        <w:t>.</w:t>
      </w:r>
    </w:p>
    <w:p w:rsidR="00F150E1" w:rsidRPr="00D72FBB" w:rsidRDefault="00F150E1" w:rsidP="00D72FBB">
      <w:pPr>
        <w:tabs>
          <w:tab w:val="left" w:pos="900"/>
          <w:tab w:val="left" w:pos="1080"/>
          <w:tab w:val="left" w:pos="1440"/>
          <w:tab w:val="left" w:pos="1800"/>
          <w:tab w:val="left" w:pos="2160"/>
        </w:tabs>
        <w:spacing w:after="0" w:line="240" w:lineRule="auto"/>
        <w:jc w:val="both"/>
        <w:rPr>
          <w:rFonts w:ascii="Palatino Linotype" w:hAnsi="Palatino Linotype"/>
          <w:sz w:val="24"/>
          <w:szCs w:val="24"/>
          <w:highlight w:val="lightGray"/>
        </w:rPr>
      </w:pPr>
    </w:p>
    <w:p w:rsidR="00F150E1" w:rsidRPr="00D72FBB" w:rsidRDefault="00F150E1" w:rsidP="00D72FBB">
      <w:pPr>
        <w:pStyle w:val="Prrafodelista"/>
        <w:numPr>
          <w:ilvl w:val="1"/>
          <w:numId w:val="26"/>
        </w:numPr>
        <w:tabs>
          <w:tab w:val="left" w:pos="900"/>
          <w:tab w:val="left" w:pos="1080"/>
          <w:tab w:val="left" w:pos="1440"/>
          <w:tab w:val="left" w:pos="1800"/>
          <w:tab w:val="left" w:pos="2160"/>
        </w:tabs>
        <w:spacing w:after="0" w:line="240" w:lineRule="auto"/>
        <w:jc w:val="both"/>
        <w:rPr>
          <w:rFonts w:ascii="Palatino Linotype" w:hAnsi="Palatino Linotype" w:cs="Arial"/>
          <w:b/>
          <w:sz w:val="24"/>
          <w:szCs w:val="24"/>
          <w:highlight w:val="lightGray"/>
        </w:rPr>
      </w:pPr>
      <w:r w:rsidRPr="00D72FBB">
        <w:rPr>
          <w:rFonts w:ascii="Palatino Linotype" w:hAnsi="Palatino Linotype" w:cs="Arial"/>
          <w:b/>
          <w:sz w:val="24"/>
          <w:szCs w:val="24"/>
          <w:highlight w:val="lightGray"/>
        </w:rPr>
        <w:t xml:space="preserve"> Tiempo de respuesta:</w:t>
      </w:r>
    </w:p>
    <w:p w:rsidR="00F150E1" w:rsidRPr="00D72FBB" w:rsidRDefault="00F150E1" w:rsidP="00D72FBB">
      <w:pPr>
        <w:pStyle w:val="Prrafodelista"/>
        <w:tabs>
          <w:tab w:val="left" w:pos="900"/>
          <w:tab w:val="left" w:pos="1080"/>
          <w:tab w:val="left" w:pos="1440"/>
          <w:tab w:val="left" w:pos="1800"/>
          <w:tab w:val="left" w:pos="2160"/>
        </w:tabs>
        <w:spacing w:after="0" w:line="240" w:lineRule="auto"/>
        <w:ind w:left="1260"/>
        <w:jc w:val="both"/>
        <w:rPr>
          <w:rFonts w:ascii="Palatino Linotype" w:hAnsi="Palatino Linotype" w:cs="Arial"/>
          <w:b/>
          <w:sz w:val="24"/>
          <w:szCs w:val="24"/>
          <w:highlight w:val="lightGray"/>
        </w:rPr>
      </w:pPr>
    </w:p>
    <w:p w:rsidR="00F150E1" w:rsidRPr="00D72FBB" w:rsidRDefault="00F150E1" w:rsidP="00D72FBB">
      <w:pPr>
        <w:pStyle w:val="Default"/>
        <w:jc w:val="both"/>
        <w:rPr>
          <w:rFonts w:ascii="Palatino Linotype" w:hAnsi="Palatino Linotype"/>
          <w:highlight w:val="lightGray"/>
        </w:rPr>
      </w:pPr>
      <w:r w:rsidRPr="00D72FBB">
        <w:rPr>
          <w:rFonts w:ascii="Palatino Linotype" w:hAnsi="Palatino Linotype"/>
          <w:highlight w:val="lightGray"/>
        </w:rPr>
        <w:t xml:space="preserve">La Cámara de Comercio de Valledupar dará respuesta escrita a la </w:t>
      </w:r>
      <w:proofErr w:type="spellStart"/>
      <w:r w:rsidRPr="00D72FBB">
        <w:rPr>
          <w:rFonts w:ascii="Palatino Linotype" w:hAnsi="Palatino Linotype"/>
          <w:highlight w:val="lightGray"/>
        </w:rPr>
        <w:t>PQR´s</w:t>
      </w:r>
      <w:proofErr w:type="spellEnd"/>
      <w:r w:rsidRPr="00D72FBB">
        <w:rPr>
          <w:rFonts w:ascii="Palatino Linotype" w:hAnsi="Palatino Linotype"/>
          <w:highlight w:val="lightGray"/>
        </w:rPr>
        <w:t xml:space="preserve">, en los términos establecidos en la Ley de la siguiente manera: </w:t>
      </w:r>
    </w:p>
    <w:p w:rsidR="00F150E1" w:rsidRPr="00D72FBB" w:rsidRDefault="00F150E1" w:rsidP="00D72FBB">
      <w:pPr>
        <w:pStyle w:val="Default"/>
        <w:ind w:left="720"/>
        <w:jc w:val="both"/>
        <w:rPr>
          <w:rFonts w:ascii="Palatino Linotype" w:hAnsi="Palatino Linotype"/>
          <w:b/>
          <w:highlight w:val="lightGray"/>
        </w:rPr>
      </w:pPr>
    </w:p>
    <w:p w:rsidR="00F150E1" w:rsidRPr="00D72FBB" w:rsidRDefault="00F150E1" w:rsidP="00D72FBB">
      <w:pPr>
        <w:pStyle w:val="Default"/>
        <w:ind w:left="720"/>
        <w:jc w:val="both"/>
        <w:rPr>
          <w:rFonts w:ascii="Palatino Linotype" w:hAnsi="Palatino Linotype"/>
          <w:b/>
          <w:highlight w:val="lightGray"/>
        </w:rPr>
      </w:pPr>
      <w:r w:rsidRPr="00D72FBB">
        <w:rPr>
          <w:rFonts w:ascii="Palatino Linotype" w:hAnsi="Palatino Linotype"/>
          <w:b/>
          <w:highlight w:val="lightGray"/>
        </w:rPr>
        <w:t xml:space="preserve">i. Para peticiones convencionales: 5 días hábiles. </w:t>
      </w:r>
    </w:p>
    <w:p w:rsidR="00F150E1" w:rsidRPr="00D72FBB" w:rsidRDefault="00F150E1" w:rsidP="00D72FBB">
      <w:pPr>
        <w:pStyle w:val="Default"/>
        <w:ind w:left="720"/>
        <w:jc w:val="both"/>
        <w:rPr>
          <w:rFonts w:ascii="Palatino Linotype" w:hAnsi="Palatino Linotype"/>
          <w:b/>
          <w:highlight w:val="lightGray"/>
        </w:rPr>
      </w:pPr>
      <w:r w:rsidRPr="00D72FBB">
        <w:rPr>
          <w:rFonts w:ascii="Palatino Linotype" w:hAnsi="Palatino Linotype"/>
          <w:b/>
          <w:highlight w:val="lightGray"/>
        </w:rPr>
        <w:t xml:space="preserve">ii. Para solicitud de información o documentos: 5 días hábiles. </w:t>
      </w:r>
    </w:p>
    <w:p w:rsidR="00F150E1" w:rsidRPr="00D72FBB" w:rsidRDefault="00F150E1" w:rsidP="00D72FBB">
      <w:pPr>
        <w:pStyle w:val="Prrafodelista"/>
        <w:tabs>
          <w:tab w:val="left" w:pos="900"/>
          <w:tab w:val="left" w:pos="1080"/>
          <w:tab w:val="left" w:pos="1440"/>
          <w:tab w:val="left" w:pos="1800"/>
          <w:tab w:val="left" w:pos="2160"/>
        </w:tabs>
        <w:spacing w:after="0" w:line="240" w:lineRule="auto"/>
        <w:jc w:val="both"/>
        <w:rPr>
          <w:rFonts w:ascii="Palatino Linotype" w:hAnsi="Palatino Linotype" w:cs="Arial"/>
          <w:b/>
          <w:sz w:val="24"/>
          <w:szCs w:val="24"/>
        </w:rPr>
      </w:pPr>
      <w:r w:rsidRPr="00D72FBB">
        <w:rPr>
          <w:rFonts w:ascii="Palatino Linotype" w:hAnsi="Palatino Linotype"/>
          <w:b/>
          <w:sz w:val="24"/>
          <w:szCs w:val="24"/>
          <w:highlight w:val="lightGray"/>
        </w:rPr>
        <w:lastRenderedPageBreak/>
        <w:t>iii. Para resolver consultas</w:t>
      </w:r>
      <w:r w:rsidR="00DA6030" w:rsidRPr="00D72FBB">
        <w:rPr>
          <w:rFonts w:ascii="Palatino Linotype" w:hAnsi="Palatino Linotype"/>
          <w:b/>
          <w:sz w:val="24"/>
          <w:szCs w:val="24"/>
          <w:highlight w:val="lightGray"/>
        </w:rPr>
        <w:t xml:space="preserve"> relacionadas con las funciones camerales</w:t>
      </w:r>
      <w:r w:rsidRPr="00D72FBB">
        <w:rPr>
          <w:rFonts w:ascii="Palatino Linotype" w:hAnsi="Palatino Linotype"/>
          <w:b/>
          <w:sz w:val="24"/>
          <w:szCs w:val="24"/>
          <w:highlight w:val="lightGray"/>
        </w:rPr>
        <w:t>: 30 días hábiles</w:t>
      </w:r>
    </w:p>
    <w:p w:rsidR="0081165E" w:rsidRPr="0081165E" w:rsidRDefault="0081165E" w:rsidP="00D72FBB">
      <w:pPr>
        <w:tabs>
          <w:tab w:val="left" w:pos="900"/>
          <w:tab w:val="left" w:pos="1080"/>
          <w:tab w:val="left" w:pos="1440"/>
          <w:tab w:val="left" w:pos="1800"/>
          <w:tab w:val="left" w:pos="2160"/>
        </w:tabs>
        <w:spacing w:after="0" w:line="240" w:lineRule="auto"/>
        <w:jc w:val="both"/>
        <w:rPr>
          <w:rFonts w:ascii="Palatino Linotype" w:hAnsi="Palatino Linotype" w:cs="Arial"/>
          <w:b/>
          <w:sz w:val="24"/>
          <w:szCs w:val="24"/>
        </w:rPr>
      </w:pPr>
    </w:p>
    <w:p w:rsidR="0081165E" w:rsidRPr="0081165E" w:rsidRDefault="0081165E" w:rsidP="006871BD">
      <w:pPr>
        <w:numPr>
          <w:ilvl w:val="0"/>
          <w:numId w:val="26"/>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rPr>
      </w:pPr>
      <w:r w:rsidRPr="0081165E">
        <w:rPr>
          <w:rFonts w:ascii="Palatino Linotype" w:hAnsi="Palatino Linotype" w:cs="Arial"/>
          <w:b/>
          <w:color w:val="365F91"/>
          <w:sz w:val="24"/>
          <w:szCs w:val="24"/>
        </w:rPr>
        <w:t>RESPONSABLE</w:t>
      </w:r>
    </w:p>
    <w:p w:rsidR="0081165E" w:rsidRPr="0081165E" w:rsidRDefault="0081165E" w:rsidP="0081165E">
      <w:pPr>
        <w:tabs>
          <w:tab w:val="left" w:pos="900"/>
          <w:tab w:val="left" w:pos="1080"/>
          <w:tab w:val="left" w:pos="1440"/>
          <w:tab w:val="left" w:pos="1800"/>
          <w:tab w:val="left" w:pos="2160"/>
        </w:tabs>
        <w:spacing w:after="0" w:line="240" w:lineRule="auto"/>
        <w:jc w:val="both"/>
        <w:rPr>
          <w:rFonts w:ascii="Palatino Linotype" w:hAnsi="Palatino Linotype" w:cs="Arial"/>
          <w:bCs/>
          <w:sz w:val="24"/>
          <w:szCs w:val="24"/>
        </w:rPr>
      </w:pPr>
    </w:p>
    <w:p w:rsidR="0081165E" w:rsidRPr="0081165E" w:rsidRDefault="00025465" w:rsidP="0081165E">
      <w:pPr>
        <w:jc w:val="both"/>
        <w:rPr>
          <w:rFonts w:ascii="Palatino Linotype" w:hAnsi="Palatino Linotype" w:cs="Arial"/>
          <w:sz w:val="24"/>
          <w:szCs w:val="24"/>
        </w:rPr>
      </w:pPr>
      <w:r>
        <w:rPr>
          <w:rFonts w:ascii="Palatino Linotype" w:hAnsi="Palatino Linotype" w:cs="Arial"/>
          <w:b/>
          <w:color w:val="365F91"/>
          <w:sz w:val="24"/>
          <w:szCs w:val="24"/>
        </w:rPr>
        <w:t>El profesional universitario PQR</w:t>
      </w:r>
      <w:r w:rsidR="0081165E" w:rsidRPr="0081165E">
        <w:rPr>
          <w:rFonts w:ascii="Palatino Linotype" w:hAnsi="Palatino Linotype" w:cs="Arial"/>
          <w:b/>
          <w:sz w:val="24"/>
          <w:szCs w:val="24"/>
        </w:rPr>
        <w:t xml:space="preserve"> </w:t>
      </w:r>
      <w:r w:rsidR="0081165E" w:rsidRPr="0081165E">
        <w:rPr>
          <w:rFonts w:ascii="Palatino Linotype" w:hAnsi="Palatino Linotype" w:cs="Arial"/>
          <w:sz w:val="24"/>
          <w:szCs w:val="24"/>
        </w:rPr>
        <w:t>es el encargado de realizar el análisis y seguimiento del tratamiento y gestión de las peticiones,</w:t>
      </w:r>
      <w:r w:rsidR="008A7A91">
        <w:rPr>
          <w:rFonts w:ascii="Palatino Linotype" w:hAnsi="Palatino Linotype" w:cs="Arial"/>
          <w:sz w:val="24"/>
          <w:szCs w:val="24"/>
        </w:rPr>
        <w:t xml:space="preserve"> quejas, reclamos y sugerencias y evaluar la satisfacción de la</w:t>
      </w:r>
      <w:r w:rsidR="007E30B2">
        <w:rPr>
          <w:rFonts w:ascii="Palatino Linotype" w:hAnsi="Palatino Linotype" w:cs="Arial"/>
          <w:sz w:val="24"/>
          <w:szCs w:val="24"/>
        </w:rPr>
        <w:t xml:space="preserve"> respuesta suministrada por la Cámara de C</w:t>
      </w:r>
      <w:r w:rsidR="008A7A91">
        <w:rPr>
          <w:rFonts w:ascii="Palatino Linotype" w:hAnsi="Palatino Linotype" w:cs="Arial"/>
          <w:sz w:val="24"/>
          <w:szCs w:val="24"/>
        </w:rPr>
        <w:t>omercio de Valledupar, al solicitante.</w:t>
      </w:r>
      <w:r w:rsidR="0081165E" w:rsidRPr="0081165E">
        <w:rPr>
          <w:rFonts w:ascii="Palatino Linotype" w:hAnsi="Palatino Linotype" w:cs="Arial"/>
          <w:sz w:val="24"/>
          <w:szCs w:val="24"/>
        </w:rPr>
        <w:t xml:space="preserve"> </w:t>
      </w:r>
    </w:p>
    <w:p w:rsidR="0081165E" w:rsidRDefault="0081165E" w:rsidP="0081165E">
      <w:pPr>
        <w:jc w:val="both"/>
        <w:rPr>
          <w:rFonts w:ascii="Palatino Linotype" w:hAnsi="Palatino Linotype" w:cs="Arial"/>
          <w:sz w:val="24"/>
          <w:szCs w:val="24"/>
        </w:rPr>
      </w:pPr>
      <w:r w:rsidRPr="00D72FBB">
        <w:rPr>
          <w:rFonts w:ascii="Palatino Linotype" w:hAnsi="Palatino Linotype" w:cs="Arial"/>
          <w:sz w:val="24"/>
          <w:szCs w:val="24"/>
          <w:highlight w:val="lightGray"/>
        </w:rPr>
        <w:t xml:space="preserve">Los </w:t>
      </w:r>
      <w:r w:rsidRPr="00D72FBB">
        <w:rPr>
          <w:rFonts w:ascii="Palatino Linotype" w:hAnsi="Palatino Linotype" w:cs="Arial"/>
          <w:b/>
          <w:color w:val="365F91"/>
          <w:sz w:val="24"/>
          <w:szCs w:val="24"/>
          <w:highlight w:val="lightGray"/>
        </w:rPr>
        <w:t xml:space="preserve">funcionarios </w:t>
      </w:r>
      <w:r w:rsidR="00D72FBB" w:rsidRPr="00D72FBB">
        <w:rPr>
          <w:rFonts w:ascii="Palatino Linotype" w:hAnsi="Palatino Linotype" w:cs="Arial"/>
          <w:sz w:val="24"/>
          <w:szCs w:val="24"/>
          <w:highlight w:val="lightGray"/>
        </w:rPr>
        <w:t>son responsables de recibir peticiones quejas y reclamos y realizar el envío al profesional universitario de PQR, así mismo cuando</w:t>
      </w:r>
      <w:r w:rsidR="00D72FBB">
        <w:rPr>
          <w:rFonts w:ascii="Palatino Linotype" w:hAnsi="Palatino Linotype" w:cs="Arial"/>
          <w:sz w:val="24"/>
          <w:szCs w:val="24"/>
          <w:highlight w:val="lightGray"/>
        </w:rPr>
        <w:t>,</w:t>
      </w:r>
      <w:r w:rsidR="00D72FBB" w:rsidRPr="00D72FBB">
        <w:rPr>
          <w:rFonts w:ascii="Palatino Linotype" w:hAnsi="Palatino Linotype" w:cs="Arial"/>
          <w:sz w:val="24"/>
          <w:szCs w:val="24"/>
          <w:highlight w:val="lightGray"/>
        </w:rPr>
        <w:t xml:space="preserve"> su</w:t>
      </w:r>
      <w:r w:rsidR="00D72FBB">
        <w:rPr>
          <w:rFonts w:ascii="Palatino Linotype" w:hAnsi="Palatino Linotype" w:cs="Arial"/>
          <w:sz w:val="24"/>
          <w:szCs w:val="24"/>
          <w:highlight w:val="lightGray"/>
        </w:rPr>
        <w:t>s</w:t>
      </w:r>
      <w:r w:rsidR="00D72FBB" w:rsidRPr="00D72FBB">
        <w:rPr>
          <w:rFonts w:ascii="Palatino Linotype" w:hAnsi="Palatino Linotype" w:cs="Arial"/>
          <w:sz w:val="24"/>
          <w:szCs w:val="24"/>
          <w:highlight w:val="lightGray"/>
        </w:rPr>
        <w:t xml:space="preserve"> competencia</w:t>
      </w:r>
      <w:r w:rsidR="00D72FBB">
        <w:rPr>
          <w:rFonts w:ascii="Palatino Linotype" w:hAnsi="Palatino Linotype" w:cs="Arial"/>
          <w:sz w:val="24"/>
          <w:szCs w:val="24"/>
          <w:highlight w:val="lightGray"/>
        </w:rPr>
        <w:t>s</w:t>
      </w:r>
      <w:r w:rsidR="00D72FBB" w:rsidRPr="00D72FBB">
        <w:rPr>
          <w:rFonts w:ascii="Palatino Linotype" w:hAnsi="Palatino Linotype" w:cs="Arial"/>
          <w:sz w:val="24"/>
          <w:szCs w:val="24"/>
          <w:highlight w:val="lightGray"/>
        </w:rPr>
        <w:t xml:space="preserve"> lo indique</w:t>
      </w:r>
      <w:r w:rsidR="00D72FBB">
        <w:rPr>
          <w:rFonts w:ascii="Palatino Linotype" w:hAnsi="Palatino Linotype" w:cs="Arial"/>
          <w:sz w:val="24"/>
          <w:szCs w:val="24"/>
          <w:highlight w:val="lightGray"/>
        </w:rPr>
        <w:t xml:space="preserve">n, </w:t>
      </w:r>
      <w:r w:rsidR="00D72FBB" w:rsidRPr="00D72FBB">
        <w:rPr>
          <w:rFonts w:ascii="Palatino Linotype" w:hAnsi="Palatino Linotype" w:cs="Arial"/>
          <w:sz w:val="24"/>
          <w:szCs w:val="24"/>
          <w:highlight w:val="lightGray"/>
        </w:rPr>
        <w:t xml:space="preserve"> son encargados</w:t>
      </w:r>
      <w:r w:rsidR="00D72FBB" w:rsidRPr="00D72FBB">
        <w:rPr>
          <w:rFonts w:ascii="Palatino Linotype" w:hAnsi="Palatino Linotype" w:cs="Arial"/>
          <w:b/>
          <w:color w:val="365F91"/>
          <w:sz w:val="24"/>
          <w:szCs w:val="24"/>
          <w:highlight w:val="lightGray"/>
        </w:rPr>
        <w:t xml:space="preserve"> </w:t>
      </w:r>
      <w:r w:rsidRPr="00D72FBB">
        <w:rPr>
          <w:rFonts w:ascii="Palatino Linotype" w:hAnsi="Palatino Linotype" w:cs="Arial"/>
          <w:sz w:val="24"/>
          <w:szCs w:val="24"/>
          <w:highlight w:val="lightGray"/>
        </w:rPr>
        <w:t>de responder peticiones, quejas, reclamos y sugerencias de su área correspondiente.</w:t>
      </w:r>
      <w:r w:rsidRPr="0081165E">
        <w:rPr>
          <w:rFonts w:ascii="Palatino Linotype" w:hAnsi="Palatino Linotype" w:cs="Arial"/>
          <w:sz w:val="24"/>
          <w:szCs w:val="24"/>
        </w:rPr>
        <w:t xml:space="preserve"> </w:t>
      </w:r>
    </w:p>
    <w:p w:rsidR="00FB792E" w:rsidRPr="0081165E" w:rsidRDefault="00FB792E" w:rsidP="0081165E">
      <w:pPr>
        <w:jc w:val="both"/>
        <w:rPr>
          <w:rFonts w:ascii="Palatino Linotype" w:hAnsi="Palatino Linotype" w:cs="Arial"/>
          <w:sz w:val="24"/>
          <w:szCs w:val="24"/>
        </w:rPr>
      </w:pPr>
    </w:p>
    <w:p w:rsidR="00771F21" w:rsidRDefault="0081165E" w:rsidP="006871BD">
      <w:pPr>
        <w:numPr>
          <w:ilvl w:val="0"/>
          <w:numId w:val="26"/>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rPr>
      </w:pPr>
      <w:r w:rsidRPr="0081165E">
        <w:rPr>
          <w:rFonts w:ascii="Palatino Linotype" w:hAnsi="Palatino Linotype" w:cs="Arial"/>
          <w:b/>
          <w:color w:val="365F91"/>
          <w:sz w:val="24"/>
          <w:szCs w:val="24"/>
        </w:rPr>
        <w:t>CONTENIDO</w:t>
      </w:r>
    </w:p>
    <w:p w:rsidR="00965A73" w:rsidRDefault="00965A73" w:rsidP="00965A73">
      <w:pPr>
        <w:tabs>
          <w:tab w:val="left" w:pos="360"/>
          <w:tab w:val="left" w:pos="1080"/>
          <w:tab w:val="left" w:pos="1440"/>
          <w:tab w:val="left" w:pos="1800"/>
          <w:tab w:val="left" w:pos="2160"/>
        </w:tabs>
        <w:spacing w:after="0" w:line="240" w:lineRule="auto"/>
        <w:ind w:left="720"/>
        <w:jc w:val="both"/>
        <w:rPr>
          <w:rFonts w:ascii="Palatino Linotype" w:hAnsi="Palatino Linotype" w:cs="Arial"/>
          <w:b/>
          <w:color w:val="365F91"/>
          <w:sz w:val="24"/>
          <w:szCs w:val="24"/>
        </w:rPr>
      </w:pPr>
    </w:p>
    <w:p w:rsidR="00E36194" w:rsidRDefault="00E36194" w:rsidP="00E36194">
      <w:pPr>
        <w:numPr>
          <w:ilvl w:val="1"/>
          <w:numId w:val="20"/>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rPr>
      </w:pPr>
      <w:r>
        <w:rPr>
          <w:rFonts w:ascii="Palatino Linotype" w:hAnsi="Palatino Linotype" w:cs="Arial"/>
          <w:b/>
          <w:color w:val="365F91"/>
          <w:sz w:val="24"/>
          <w:szCs w:val="24"/>
        </w:rPr>
        <w:t>Procedimiento</w:t>
      </w:r>
    </w:p>
    <w:p w:rsidR="00771F21" w:rsidRDefault="00771F21" w:rsidP="00771F21">
      <w:pPr>
        <w:tabs>
          <w:tab w:val="left" w:pos="360"/>
          <w:tab w:val="left" w:pos="1080"/>
          <w:tab w:val="left" w:pos="1440"/>
          <w:tab w:val="left" w:pos="1800"/>
          <w:tab w:val="left" w:pos="2160"/>
        </w:tabs>
        <w:spacing w:after="0" w:line="240" w:lineRule="auto"/>
        <w:ind w:left="360"/>
        <w:jc w:val="both"/>
        <w:rPr>
          <w:rFonts w:ascii="Palatino Linotype" w:hAnsi="Palatino Linotype" w:cs="Arial"/>
          <w:b/>
          <w:color w:val="365F91"/>
          <w:sz w:val="24"/>
          <w:szCs w:val="24"/>
        </w:rPr>
      </w:pPr>
    </w:p>
    <w:tbl>
      <w:tblPr>
        <w:tblW w:w="5000" w:type="pct"/>
        <w:tblCellMar>
          <w:left w:w="70" w:type="dxa"/>
          <w:right w:w="70" w:type="dxa"/>
        </w:tblCellMar>
        <w:tblLook w:val="04A0" w:firstRow="1" w:lastRow="0" w:firstColumn="1" w:lastColumn="0" w:noHBand="0" w:noVBand="1"/>
      </w:tblPr>
      <w:tblGrid>
        <w:gridCol w:w="656"/>
        <w:gridCol w:w="1490"/>
        <w:gridCol w:w="5721"/>
        <w:gridCol w:w="1771"/>
      </w:tblGrid>
      <w:tr w:rsidR="002E0208" w:rsidRPr="00020FF1" w:rsidTr="002E0208">
        <w:trPr>
          <w:trHeight w:val="345"/>
          <w:tblHeader/>
        </w:trPr>
        <w:tc>
          <w:tcPr>
            <w:tcW w:w="340"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2E0208" w:rsidRPr="00020FF1" w:rsidRDefault="002E0208"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Paso</w:t>
            </w:r>
          </w:p>
        </w:tc>
        <w:tc>
          <w:tcPr>
            <w:tcW w:w="773"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2E0208" w:rsidRPr="00020FF1" w:rsidRDefault="002E0208" w:rsidP="00A05BDB">
            <w:pPr>
              <w:spacing w:after="0" w:line="240" w:lineRule="auto"/>
              <w:jc w:val="center"/>
              <w:rPr>
                <w:rFonts w:ascii="Palatino Linotype" w:eastAsia="Times New Roman" w:hAnsi="Palatino Linotype"/>
                <w:b/>
                <w:bCs/>
                <w:color w:val="000000"/>
                <w:lang w:eastAsia="es-CO"/>
              </w:rPr>
            </w:pPr>
            <w:r w:rsidRPr="00020FF1">
              <w:rPr>
                <w:rFonts w:ascii="Palatino Linotype" w:eastAsia="Times New Roman" w:hAnsi="Palatino Linotype"/>
                <w:b/>
                <w:bCs/>
                <w:color w:val="000000"/>
                <w:lang w:eastAsia="es-CO"/>
              </w:rPr>
              <w:t>Etapa</w:t>
            </w:r>
          </w:p>
        </w:tc>
        <w:tc>
          <w:tcPr>
            <w:tcW w:w="29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2E0208" w:rsidRPr="00020FF1" w:rsidRDefault="002E0208"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 xml:space="preserve">Descripción </w:t>
            </w:r>
          </w:p>
        </w:tc>
        <w:tc>
          <w:tcPr>
            <w:tcW w:w="919" w:type="pct"/>
            <w:tcBorders>
              <w:top w:val="single" w:sz="4" w:space="0" w:color="auto"/>
              <w:left w:val="single" w:sz="4" w:space="0" w:color="auto"/>
              <w:bottom w:val="single" w:sz="4" w:space="0" w:color="auto"/>
              <w:right w:val="single" w:sz="4" w:space="0" w:color="auto"/>
            </w:tcBorders>
            <w:shd w:val="clear" w:color="auto" w:fill="BDD6EE"/>
          </w:tcPr>
          <w:p w:rsidR="002E0208" w:rsidRPr="00020FF1" w:rsidRDefault="002E0208"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Formatos</w:t>
            </w:r>
          </w:p>
        </w:tc>
      </w:tr>
      <w:tr w:rsidR="002E0208" w:rsidRPr="00020FF1" w:rsidTr="002E0208">
        <w:trPr>
          <w:trHeight w:val="1500"/>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2E0208"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I</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2E0208"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Recibir PQR´s</w:t>
            </w:r>
          </w:p>
        </w:tc>
        <w:tc>
          <w:tcPr>
            <w:tcW w:w="2968" w:type="pct"/>
            <w:tcBorders>
              <w:top w:val="single" w:sz="4" w:space="0" w:color="auto"/>
              <w:left w:val="nil"/>
              <w:bottom w:val="single" w:sz="4" w:space="0" w:color="auto"/>
              <w:right w:val="single" w:sz="4" w:space="0" w:color="auto"/>
            </w:tcBorders>
            <w:shd w:val="clear" w:color="auto" w:fill="auto"/>
            <w:vAlign w:val="center"/>
          </w:tcPr>
          <w:p w:rsidR="002E0208" w:rsidRPr="00020FF1" w:rsidRDefault="002E0208"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Una PQR´S se puede recibir</w:t>
            </w:r>
            <w:r w:rsidR="00BC67CE" w:rsidRPr="00020FF1">
              <w:rPr>
                <w:rFonts w:ascii="Palatino Linotype" w:eastAsia="Times New Roman" w:hAnsi="Palatino Linotype"/>
                <w:color w:val="000000"/>
                <w:sz w:val="20"/>
                <w:szCs w:val="20"/>
                <w:lang w:eastAsia="es-CO"/>
              </w:rPr>
              <w:t xml:space="preserve"> de forma escrita o verbal</w:t>
            </w:r>
            <w:r w:rsidRPr="00020FF1">
              <w:rPr>
                <w:rFonts w:ascii="Palatino Linotype" w:eastAsia="Times New Roman" w:hAnsi="Palatino Linotype"/>
                <w:color w:val="000000"/>
                <w:sz w:val="20"/>
                <w:szCs w:val="20"/>
                <w:lang w:eastAsia="es-CO"/>
              </w:rPr>
              <w:t xml:space="preserve"> por</w:t>
            </w:r>
            <w:r w:rsidR="00BC67CE" w:rsidRPr="00020FF1">
              <w:rPr>
                <w:rFonts w:ascii="Palatino Linotype" w:eastAsia="Times New Roman" w:hAnsi="Palatino Linotype"/>
                <w:color w:val="000000"/>
                <w:sz w:val="20"/>
                <w:szCs w:val="20"/>
                <w:lang w:eastAsia="es-CO"/>
              </w:rPr>
              <w:t xml:space="preserve"> </w:t>
            </w:r>
            <w:r w:rsidR="00A4264A" w:rsidRPr="00020FF1">
              <w:rPr>
                <w:rFonts w:ascii="Palatino Linotype" w:eastAsia="Times New Roman" w:hAnsi="Palatino Linotype"/>
                <w:color w:val="000000"/>
                <w:sz w:val="20"/>
                <w:szCs w:val="20"/>
                <w:lang w:eastAsia="es-CO"/>
              </w:rPr>
              <w:t>los</w:t>
            </w:r>
            <w:r w:rsidR="00BC67CE" w:rsidRPr="00020FF1">
              <w:rPr>
                <w:rFonts w:ascii="Palatino Linotype" w:eastAsia="Times New Roman" w:hAnsi="Palatino Linotype"/>
                <w:color w:val="000000"/>
                <w:sz w:val="20"/>
                <w:szCs w:val="20"/>
                <w:lang w:eastAsia="es-CO"/>
              </w:rPr>
              <w:t xml:space="preserve"> siguientes medios</w:t>
            </w:r>
            <w:r w:rsidRPr="00020FF1">
              <w:rPr>
                <w:rFonts w:ascii="Palatino Linotype" w:eastAsia="Times New Roman" w:hAnsi="Palatino Linotype"/>
                <w:color w:val="000000"/>
                <w:sz w:val="20"/>
                <w:szCs w:val="20"/>
                <w:lang w:eastAsia="es-CO"/>
              </w:rPr>
              <w:t>:</w:t>
            </w:r>
          </w:p>
          <w:p w:rsidR="002E0208" w:rsidRPr="00020FF1" w:rsidRDefault="000B6C48"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-R</w:t>
            </w:r>
            <w:r w:rsidR="002E0208" w:rsidRPr="00020FF1">
              <w:rPr>
                <w:rFonts w:ascii="Palatino Linotype" w:eastAsia="Times New Roman" w:hAnsi="Palatino Linotype"/>
                <w:color w:val="000000"/>
                <w:sz w:val="20"/>
                <w:szCs w:val="20"/>
                <w:lang w:eastAsia="es-CO"/>
              </w:rPr>
              <w:t xml:space="preserve">ecepción: </w:t>
            </w:r>
          </w:p>
          <w:p w:rsidR="002E0208" w:rsidRPr="00020FF1" w:rsidRDefault="000B6C48"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-C</w:t>
            </w:r>
            <w:r w:rsidR="002E0208" w:rsidRPr="00020FF1">
              <w:rPr>
                <w:rFonts w:ascii="Palatino Linotype" w:eastAsia="Times New Roman" w:hAnsi="Palatino Linotype"/>
                <w:color w:val="000000"/>
                <w:sz w:val="20"/>
                <w:szCs w:val="20"/>
                <w:lang w:eastAsia="es-CO"/>
              </w:rPr>
              <w:t>aja</w:t>
            </w:r>
          </w:p>
          <w:p w:rsidR="002E0208" w:rsidRPr="00020FF1" w:rsidRDefault="000B6C48"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-P</w:t>
            </w:r>
            <w:r w:rsidR="002E0208" w:rsidRPr="00020FF1">
              <w:rPr>
                <w:rFonts w:ascii="Palatino Linotype" w:eastAsia="Times New Roman" w:hAnsi="Palatino Linotype"/>
                <w:color w:val="000000"/>
                <w:sz w:val="20"/>
                <w:szCs w:val="20"/>
                <w:lang w:eastAsia="es-CO"/>
              </w:rPr>
              <w:t>ágina web</w:t>
            </w:r>
          </w:p>
          <w:p w:rsidR="002E0208" w:rsidRPr="00020FF1" w:rsidRDefault="000B6C48"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-C</w:t>
            </w:r>
            <w:r w:rsidR="002E0208" w:rsidRPr="00020FF1">
              <w:rPr>
                <w:rFonts w:ascii="Palatino Linotype" w:eastAsia="Times New Roman" w:hAnsi="Palatino Linotype"/>
                <w:color w:val="000000"/>
                <w:sz w:val="20"/>
                <w:szCs w:val="20"/>
                <w:lang w:eastAsia="es-CO"/>
              </w:rPr>
              <w:t>orreo electrónico</w:t>
            </w:r>
          </w:p>
          <w:p w:rsidR="002E0208" w:rsidRPr="00020FF1" w:rsidRDefault="000B6C48"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-B</w:t>
            </w:r>
            <w:r w:rsidR="002E0208" w:rsidRPr="00020FF1">
              <w:rPr>
                <w:rFonts w:ascii="Palatino Linotype" w:eastAsia="Times New Roman" w:hAnsi="Palatino Linotype"/>
                <w:color w:val="000000"/>
                <w:sz w:val="20"/>
                <w:szCs w:val="20"/>
                <w:lang w:eastAsia="es-CO"/>
              </w:rPr>
              <w:t>uzones de sugerencia</w:t>
            </w:r>
          </w:p>
          <w:p w:rsidR="002E0208" w:rsidRPr="00020FF1" w:rsidRDefault="000B6C48"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-Redes Sociales</w:t>
            </w:r>
          </w:p>
          <w:p w:rsidR="00BC67CE" w:rsidRPr="00020FF1" w:rsidRDefault="00BC67CE" w:rsidP="008916F1">
            <w:pPr>
              <w:shd w:val="clear" w:color="auto" w:fill="FFFFFF" w:themeFill="background1"/>
              <w:spacing w:after="0" w:line="240" w:lineRule="auto"/>
              <w:jc w:val="both"/>
              <w:rPr>
                <w:rFonts w:ascii="Palatino Linotype" w:eastAsia="Times New Roman" w:hAnsi="Palatino Linotype"/>
                <w:color w:val="000000"/>
                <w:sz w:val="20"/>
                <w:szCs w:val="20"/>
                <w:lang w:eastAsia="es-CO"/>
              </w:rPr>
            </w:pPr>
            <w:r w:rsidRPr="008916F1">
              <w:rPr>
                <w:rFonts w:ascii="Palatino Linotype" w:eastAsia="Times New Roman" w:hAnsi="Palatino Linotype"/>
                <w:color w:val="000000"/>
                <w:sz w:val="20"/>
                <w:szCs w:val="20"/>
                <w:lang w:eastAsia="es-CO"/>
              </w:rPr>
              <w:t>-Vía Telefónica</w:t>
            </w:r>
            <w:r w:rsidR="00A4264A" w:rsidRPr="008916F1">
              <w:rPr>
                <w:rFonts w:ascii="Palatino Linotype" w:eastAsia="Times New Roman" w:hAnsi="Palatino Linotype"/>
                <w:color w:val="000000"/>
                <w:sz w:val="20"/>
                <w:szCs w:val="20"/>
                <w:lang w:eastAsia="es-CO"/>
              </w:rPr>
              <w:t xml:space="preserve">-Sistema de grabación de mensaje de voz- PBX, con disponibilidad de 24 horas al </w:t>
            </w:r>
            <w:r w:rsidR="003E71D0" w:rsidRPr="008916F1">
              <w:rPr>
                <w:rFonts w:ascii="Palatino Linotype" w:eastAsia="Times New Roman" w:hAnsi="Palatino Linotype"/>
                <w:color w:val="000000"/>
                <w:sz w:val="20"/>
                <w:szCs w:val="20"/>
                <w:lang w:eastAsia="es-CO"/>
              </w:rPr>
              <w:t>día</w:t>
            </w:r>
            <w:r w:rsidR="00A4264A" w:rsidRPr="008916F1">
              <w:rPr>
                <w:rFonts w:ascii="Palatino Linotype" w:eastAsia="Times New Roman" w:hAnsi="Palatino Linotype"/>
                <w:color w:val="000000"/>
                <w:sz w:val="20"/>
                <w:szCs w:val="20"/>
                <w:lang w:eastAsia="es-CO"/>
              </w:rPr>
              <w:t>.</w:t>
            </w:r>
          </w:p>
          <w:p w:rsidR="002E0208" w:rsidRDefault="008A5190" w:rsidP="00BA5BEE">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El funcionario</w:t>
            </w:r>
            <w:r w:rsidR="00BC67CE" w:rsidRPr="00020FF1">
              <w:rPr>
                <w:rFonts w:ascii="Palatino Linotype" w:eastAsia="Times New Roman" w:hAnsi="Palatino Linotype"/>
                <w:color w:val="000000"/>
                <w:sz w:val="20"/>
                <w:szCs w:val="20"/>
                <w:lang w:eastAsia="es-CO"/>
              </w:rPr>
              <w:t xml:space="preserve"> que recibe</w:t>
            </w:r>
            <w:r w:rsidR="002E0208" w:rsidRPr="00020FF1">
              <w:rPr>
                <w:rFonts w:ascii="Palatino Linotype" w:eastAsia="Times New Roman" w:hAnsi="Palatino Linotype"/>
                <w:color w:val="000000"/>
                <w:sz w:val="20"/>
                <w:szCs w:val="20"/>
                <w:lang w:eastAsia="es-CO"/>
              </w:rPr>
              <w:t xml:space="preserve"> la PQR´s</w:t>
            </w:r>
            <w:r w:rsidR="00DB6929" w:rsidRPr="00020FF1">
              <w:rPr>
                <w:rFonts w:ascii="Palatino Linotype" w:eastAsia="Times New Roman" w:hAnsi="Palatino Linotype"/>
                <w:color w:val="000000"/>
                <w:sz w:val="20"/>
                <w:szCs w:val="20"/>
                <w:lang w:eastAsia="es-CO"/>
              </w:rPr>
              <w:t>,</w:t>
            </w:r>
            <w:r w:rsidR="002E0208" w:rsidRPr="00020FF1">
              <w:rPr>
                <w:rFonts w:ascii="Palatino Linotype" w:eastAsia="Times New Roman" w:hAnsi="Palatino Linotype"/>
                <w:color w:val="000000"/>
                <w:sz w:val="20"/>
                <w:szCs w:val="20"/>
                <w:lang w:eastAsia="es-CO"/>
              </w:rPr>
              <w:t xml:space="preserve">  debe</w:t>
            </w:r>
            <w:r w:rsidR="00BC67CE" w:rsidRPr="00020FF1">
              <w:rPr>
                <w:rFonts w:ascii="Palatino Linotype" w:eastAsia="Times New Roman" w:hAnsi="Palatino Linotype"/>
                <w:color w:val="000000"/>
                <w:sz w:val="20"/>
                <w:szCs w:val="20"/>
                <w:lang w:eastAsia="es-CO"/>
              </w:rPr>
              <w:t xml:space="preserve"> transferírsela al Profesional Universitario </w:t>
            </w:r>
            <w:r w:rsidR="002E0208" w:rsidRPr="00020FF1">
              <w:rPr>
                <w:rFonts w:ascii="Palatino Linotype" w:eastAsia="Times New Roman" w:hAnsi="Palatino Linotype"/>
                <w:color w:val="000000"/>
                <w:sz w:val="20"/>
                <w:szCs w:val="20"/>
                <w:lang w:eastAsia="es-CO"/>
              </w:rPr>
              <w:t xml:space="preserve"> </w:t>
            </w:r>
            <w:proofErr w:type="spellStart"/>
            <w:r w:rsidR="002E0208" w:rsidRPr="00020FF1">
              <w:rPr>
                <w:rFonts w:ascii="Palatino Linotype" w:eastAsia="Times New Roman" w:hAnsi="Palatino Linotype"/>
                <w:color w:val="000000"/>
                <w:sz w:val="20"/>
                <w:szCs w:val="20"/>
                <w:lang w:eastAsia="es-CO"/>
              </w:rPr>
              <w:t>PQR</w:t>
            </w:r>
            <w:proofErr w:type="gramStart"/>
            <w:r w:rsidR="002E0208" w:rsidRPr="00020FF1">
              <w:rPr>
                <w:rFonts w:ascii="Palatino Linotype" w:eastAsia="Times New Roman" w:hAnsi="Palatino Linotype"/>
                <w:color w:val="000000"/>
                <w:sz w:val="20"/>
                <w:szCs w:val="20"/>
                <w:lang w:eastAsia="es-CO"/>
              </w:rPr>
              <w:t>,s</w:t>
            </w:r>
            <w:proofErr w:type="spellEnd"/>
            <w:proofErr w:type="gramEnd"/>
            <w:r w:rsidR="002E0208" w:rsidRPr="00020FF1">
              <w:rPr>
                <w:rFonts w:ascii="Palatino Linotype" w:eastAsia="Times New Roman" w:hAnsi="Palatino Linotype"/>
                <w:color w:val="000000"/>
                <w:sz w:val="20"/>
                <w:szCs w:val="20"/>
                <w:lang w:eastAsia="es-CO"/>
              </w:rPr>
              <w:t>.</w:t>
            </w:r>
          </w:p>
          <w:p w:rsidR="00C82E55" w:rsidRPr="00020FF1" w:rsidRDefault="00C82E55" w:rsidP="00BA5BEE">
            <w:pPr>
              <w:spacing w:after="0" w:line="240" w:lineRule="auto"/>
              <w:jc w:val="both"/>
              <w:rPr>
                <w:rFonts w:ascii="Palatino Linotype" w:eastAsia="Times New Roman" w:hAnsi="Palatino Linotype"/>
                <w:color w:val="000000"/>
                <w:sz w:val="20"/>
                <w:szCs w:val="20"/>
                <w:lang w:eastAsia="es-CO"/>
              </w:rPr>
            </w:pPr>
          </w:p>
          <w:p w:rsidR="00F43A04" w:rsidRPr="00020FF1" w:rsidRDefault="007F4C7C" w:rsidP="00BD2F08">
            <w:pPr>
              <w:spacing w:after="0" w:line="240" w:lineRule="auto"/>
              <w:jc w:val="both"/>
              <w:rPr>
                <w:rFonts w:ascii="Palatino Linotype" w:eastAsia="Times New Roman" w:hAnsi="Palatino Linotype"/>
                <w:sz w:val="20"/>
                <w:szCs w:val="20"/>
                <w:lang w:eastAsia="es-CO"/>
              </w:rPr>
            </w:pPr>
            <w:r w:rsidRPr="007F4C7C">
              <w:rPr>
                <w:rFonts w:ascii="Palatino Linotype" w:eastAsia="Times New Roman" w:hAnsi="Palatino Linotype"/>
                <w:b/>
                <w:color w:val="000000"/>
                <w:sz w:val="20"/>
                <w:szCs w:val="20"/>
                <w:lang w:eastAsia="es-CO"/>
              </w:rPr>
              <w:t>Nota</w:t>
            </w:r>
            <w:r w:rsidR="00C82E55">
              <w:rPr>
                <w:rFonts w:ascii="Palatino Linotype" w:eastAsia="Times New Roman" w:hAnsi="Palatino Linotype"/>
                <w:b/>
                <w:color w:val="000000"/>
                <w:sz w:val="20"/>
                <w:szCs w:val="20"/>
                <w:lang w:eastAsia="es-CO"/>
              </w:rPr>
              <w:t xml:space="preserve"> </w:t>
            </w:r>
            <w:r w:rsidRPr="007F4C7C">
              <w:rPr>
                <w:rFonts w:ascii="Palatino Linotype" w:eastAsia="Times New Roman" w:hAnsi="Palatino Linotype"/>
                <w:b/>
                <w:color w:val="000000"/>
                <w:sz w:val="20"/>
                <w:szCs w:val="20"/>
                <w:lang w:eastAsia="es-CO"/>
              </w:rPr>
              <w:t>1</w:t>
            </w:r>
            <w:r w:rsidR="002E0208" w:rsidRPr="00020FF1">
              <w:rPr>
                <w:rFonts w:ascii="Palatino Linotype" w:eastAsia="Times New Roman" w:hAnsi="Palatino Linotype"/>
                <w:color w:val="000000"/>
                <w:sz w:val="20"/>
                <w:szCs w:val="20"/>
                <w:lang w:eastAsia="es-CO"/>
              </w:rPr>
              <w:t>: los derechos de petición deberán tener fecha de recibido, para poder tener certeza del comienzo del término legal.</w:t>
            </w:r>
          </w:p>
        </w:tc>
        <w:tc>
          <w:tcPr>
            <w:tcW w:w="919" w:type="pct"/>
            <w:tcBorders>
              <w:top w:val="single" w:sz="4" w:space="0" w:color="auto"/>
              <w:left w:val="nil"/>
              <w:bottom w:val="single" w:sz="4" w:space="0" w:color="auto"/>
              <w:right w:val="single" w:sz="4" w:space="0" w:color="auto"/>
            </w:tcBorders>
          </w:tcPr>
          <w:p w:rsidR="002E0208" w:rsidRPr="00020FF1" w:rsidRDefault="002E0208"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Formato de PQR´s</w:t>
            </w:r>
          </w:p>
        </w:tc>
      </w:tr>
      <w:tr w:rsidR="002E0208" w:rsidRPr="00020FF1" w:rsidTr="00A727D2">
        <w:trPr>
          <w:trHeight w:val="307"/>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2E0208"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II</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2E0208"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 xml:space="preserve">Recibir PQR´s por parte del </w:t>
            </w:r>
            <w:r w:rsidR="00025465">
              <w:rPr>
                <w:rFonts w:ascii="Palatino Linotype" w:eastAsia="Times New Roman" w:hAnsi="Palatino Linotype"/>
                <w:b/>
                <w:bCs/>
                <w:color w:val="000000"/>
                <w:sz w:val="20"/>
                <w:szCs w:val="20"/>
                <w:lang w:eastAsia="es-CO"/>
              </w:rPr>
              <w:t xml:space="preserve">Profesional </w:t>
            </w:r>
            <w:r w:rsidR="00025465">
              <w:rPr>
                <w:rFonts w:ascii="Palatino Linotype" w:eastAsia="Times New Roman" w:hAnsi="Palatino Linotype"/>
                <w:b/>
                <w:bCs/>
                <w:color w:val="000000"/>
                <w:sz w:val="20"/>
                <w:szCs w:val="20"/>
                <w:lang w:eastAsia="es-CO"/>
              </w:rPr>
              <w:lastRenderedPageBreak/>
              <w:t>universitario PQR</w:t>
            </w:r>
            <w:r w:rsidRPr="00020FF1">
              <w:rPr>
                <w:rFonts w:ascii="Palatino Linotype" w:eastAsia="Times New Roman" w:hAnsi="Palatino Linotype"/>
                <w:b/>
                <w:bCs/>
                <w:color w:val="000000"/>
                <w:sz w:val="20"/>
                <w:szCs w:val="20"/>
                <w:lang w:eastAsia="es-CO"/>
              </w:rPr>
              <w:t xml:space="preserve">. </w:t>
            </w:r>
          </w:p>
        </w:tc>
        <w:tc>
          <w:tcPr>
            <w:tcW w:w="2968" w:type="pct"/>
            <w:tcBorders>
              <w:top w:val="single" w:sz="4" w:space="0" w:color="auto"/>
              <w:left w:val="nil"/>
              <w:bottom w:val="single" w:sz="4" w:space="0" w:color="auto"/>
              <w:right w:val="single" w:sz="4" w:space="0" w:color="auto"/>
            </w:tcBorders>
            <w:shd w:val="clear" w:color="auto" w:fill="auto"/>
            <w:vAlign w:val="center"/>
          </w:tcPr>
          <w:p w:rsidR="007C54C6" w:rsidRPr="007C54C6" w:rsidRDefault="00DC583C" w:rsidP="00856804">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lastRenderedPageBreak/>
              <w:t xml:space="preserve">El </w:t>
            </w:r>
            <w:r w:rsidR="00025465">
              <w:rPr>
                <w:rFonts w:ascii="Palatino Linotype" w:eastAsia="Times New Roman" w:hAnsi="Palatino Linotype"/>
                <w:color w:val="000000"/>
                <w:sz w:val="20"/>
                <w:szCs w:val="20"/>
                <w:lang w:eastAsia="es-CO"/>
              </w:rPr>
              <w:t>Profesional universitario PQR</w:t>
            </w:r>
            <w:r w:rsidRPr="00020FF1">
              <w:rPr>
                <w:rFonts w:ascii="Palatino Linotype" w:eastAsia="Times New Roman" w:hAnsi="Palatino Linotype"/>
                <w:color w:val="000000"/>
                <w:sz w:val="20"/>
                <w:szCs w:val="20"/>
                <w:lang w:eastAsia="es-CO"/>
              </w:rPr>
              <w:t xml:space="preserve"> recibe las PQR´s, dándole  tratamiento, de acuerdo al orden de llegada</w:t>
            </w:r>
            <w:r w:rsidR="00856804" w:rsidRPr="00020FF1">
              <w:rPr>
                <w:rFonts w:ascii="Palatino Linotype" w:eastAsia="Times New Roman" w:hAnsi="Palatino Linotype"/>
                <w:color w:val="000000"/>
                <w:sz w:val="20"/>
                <w:szCs w:val="20"/>
                <w:lang w:eastAsia="es-CO"/>
              </w:rPr>
              <w:t>, según el radicado de</w:t>
            </w:r>
            <w:r w:rsidR="00272DA4" w:rsidRPr="00020FF1">
              <w:rPr>
                <w:rFonts w:ascii="Palatino Linotype" w:eastAsia="Times New Roman" w:hAnsi="Palatino Linotype"/>
                <w:color w:val="000000"/>
                <w:sz w:val="20"/>
                <w:szCs w:val="20"/>
                <w:lang w:eastAsia="es-CO"/>
              </w:rPr>
              <w:t xml:space="preserve"> ingreso de  </w:t>
            </w:r>
            <w:r w:rsidR="001C26CD">
              <w:rPr>
                <w:rFonts w:ascii="Palatino Linotype" w:eastAsia="Times New Roman" w:hAnsi="Palatino Linotype"/>
                <w:color w:val="000000"/>
                <w:sz w:val="20"/>
                <w:szCs w:val="20"/>
                <w:lang w:eastAsia="es-CO"/>
              </w:rPr>
              <w:t xml:space="preserve"> correspondencia</w:t>
            </w:r>
            <w:r w:rsidR="0062395E">
              <w:rPr>
                <w:rFonts w:ascii="Palatino Linotype" w:eastAsia="Times New Roman" w:hAnsi="Palatino Linotype"/>
                <w:color w:val="000000"/>
                <w:sz w:val="20"/>
                <w:szCs w:val="20"/>
                <w:lang w:eastAsia="es-CO"/>
              </w:rPr>
              <w:t xml:space="preserve"> para las peticiones,</w:t>
            </w:r>
            <w:r w:rsidR="001C26CD">
              <w:rPr>
                <w:rFonts w:ascii="Palatino Linotype" w:eastAsia="Times New Roman" w:hAnsi="Palatino Linotype"/>
                <w:color w:val="000000"/>
                <w:sz w:val="20"/>
                <w:szCs w:val="20"/>
                <w:lang w:eastAsia="es-CO"/>
              </w:rPr>
              <w:t xml:space="preserve"> quejas y </w:t>
            </w:r>
            <w:r w:rsidR="001C26CD">
              <w:rPr>
                <w:rFonts w:ascii="Palatino Linotype" w:eastAsia="Times New Roman" w:hAnsi="Palatino Linotype"/>
                <w:color w:val="000000"/>
                <w:sz w:val="20"/>
                <w:szCs w:val="20"/>
                <w:lang w:eastAsia="es-CO"/>
              </w:rPr>
              <w:lastRenderedPageBreak/>
              <w:t xml:space="preserve">reclamos </w:t>
            </w:r>
            <w:r w:rsidR="007C54C6">
              <w:rPr>
                <w:rFonts w:ascii="Palatino Linotype" w:eastAsia="Times New Roman" w:hAnsi="Palatino Linotype"/>
                <w:color w:val="000000"/>
                <w:sz w:val="20"/>
                <w:szCs w:val="20"/>
                <w:lang w:eastAsia="es-CO"/>
              </w:rPr>
              <w:t xml:space="preserve">se ingresara a la base de datos, </w:t>
            </w:r>
            <w:r w:rsidR="007C54C6" w:rsidRPr="007A6E95">
              <w:rPr>
                <w:rFonts w:ascii="Palatino Linotype" w:eastAsia="Times New Roman" w:hAnsi="Palatino Linotype"/>
                <w:color w:val="000000"/>
                <w:sz w:val="20"/>
                <w:szCs w:val="20"/>
                <w:highlight w:val="lightGray"/>
                <w:shd w:val="clear" w:color="auto" w:fill="D9D9D9" w:themeFill="background1" w:themeFillShade="D9"/>
                <w:lang w:eastAsia="es-CO"/>
              </w:rPr>
              <w:t>asignándosele la letra R (reclamo) o Q (queja) seguida del numero consecutivo de llegada</w:t>
            </w:r>
            <w:r w:rsidR="007C54C6">
              <w:rPr>
                <w:rFonts w:ascii="Palatino Linotype" w:eastAsia="Times New Roman" w:hAnsi="Palatino Linotype"/>
                <w:color w:val="000000"/>
                <w:sz w:val="20"/>
                <w:szCs w:val="20"/>
                <w:lang w:eastAsia="es-CO"/>
              </w:rPr>
              <w:t>, este número consecutivo de reiniciara anualmente.</w:t>
            </w:r>
          </w:p>
          <w:p w:rsidR="00757FDC" w:rsidRPr="00020FF1" w:rsidRDefault="00757FDC" w:rsidP="00DC583C">
            <w:pPr>
              <w:spacing w:after="0" w:line="240" w:lineRule="auto"/>
              <w:jc w:val="both"/>
              <w:rPr>
                <w:rFonts w:ascii="Palatino Linotype" w:eastAsia="Times New Roman" w:hAnsi="Palatino Linotype"/>
                <w:color w:val="000000"/>
                <w:sz w:val="20"/>
                <w:szCs w:val="20"/>
                <w:lang w:eastAsia="es-CO"/>
              </w:rPr>
            </w:pPr>
          </w:p>
          <w:p w:rsidR="002E0208" w:rsidRDefault="00DC583C" w:rsidP="00DC583C">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 xml:space="preserve">El </w:t>
            </w:r>
            <w:r w:rsidR="00025465">
              <w:rPr>
                <w:rFonts w:ascii="Palatino Linotype" w:eastAsia="Times New Roman" w:hAnsi="Palatino Linotype"/>
                <w:color w:val="000000"/>
                <w:sz w:val="20"/>
                <w:szCs w:val="20"/>
                <w:lang w:eastAsia="es-CO"/>
              </w:rPr>
              <w:t>Profesional universitario de PQR</w:t>
            </w:r>
            <w:r w:rsidRPr="00020FF1">
              <w:rPr>
                <w:rFonts w:ascii="Palatino Linotype" w:eastAsia="Times New Roman" w:hAnsi="Palatino Linotype"/>
                <w:color w:val="000000"/>
                <w:sz w:val="20"/>
                <w:szCs w:val="20"/>
                <w:lang w:eastAsia="es-CO"/>
              </w:rPr>
              <w:t>, cada semana  realizara  recorrido de inspección de los buzones, para la apertura de los mismos, diligenciando el form</w:t>
            </w:r>
            <w:r w:rsidR="00020FF1" w:rsidRPr="00020FF1">
              <w:rPr>
                <w:rFonts w:ascii="Palatino Linotype" w:eastAsia="Times New Roman" w:hAnsi="Palatino Linotype"/>
                <w:color w:val="000000"/>
                <w:sz w:val="20"/>
                <w:szCs w:val="20"/>
                <w:lang w:eastAsia="es-CO"/>
              </w:rPr>
              <w:t>ato inspección de buzones PQR´s y diaria</w:t>
            </w:r>
            <w:r w:rsidR="003E71D0">
              <w:rPr>
                <w:rFonts w:ascii="Palatino Linotype" w:eastAsia="Times New Roman" w:hAnsi="Palatino Linotype"/>
                <w:color w:val="000000"/>
                <w:sz w:val="20"/>
                <w:szCs w:val="20"/>
                <w:lang w:eastAsia="es-CO"/>
              </w:rPr>
              <w:t>mente realiza revisión del PBX.</w:t>
            </w:r>
          </w:p>
          <w:p w:rsidR="003E71D0" w:rsidRPr="00020FF1" w:rsidRDefault="008A7517" w:rsidP="00C82E55">
            <w:pPr>
              <w:spacing w:after="0" w:line="240" w:lineRule="auto"/>
              <w:jc w:val="both"/>
              <w:rPr>
                <w:rFonts w:ascii="Palatino Linotype" w:eastAsia="Times New Roman" w:hAnsi="Palatino Linotype"/>
                <w:color w:val="000000"/>
                <w:sz w:val="20"/>
                <w:szCs w:val="20"/>
                <w:lang w:eastAsia="es-CO"/>
              </w:rPr>
            </w:pPr>
            <w:r w:rsidRPr="007A6E95">
              <w:rPr>
                <w:rFonts w:ascii="Palatino Linotype" w:eastAsia="Times New Roman" w:hAnsi="Palatino Linotype"/>
                <w:b/>
                <w:color w:val="000000"/>
                <w:sz w:val="20"/>
                <w:szCs w:val="20"/>
                <w:highlight w:val="lightGray"/>
                <w:lang w:eastAsia="es-CO"/>
              </w:rPr>
              <w:t xml:space="preserve">Nota </w:t>
            </w:r>
            <w:r w:rsidR="00C82E55">
              <w:rPr>
                <w:rFonts w:ascii="Palatino Linotype" w:eastAsia="Times New Roman" w:hAnsi="Palatino Linotype"/>
                <w:b/>
                <w:color w:val="000000"/>
                <w:sz w:val="20"/>
                <w:szCs w:val="20"/>
                <w:highlight w:val="lightGray"/>
                <w:lang w:eastAsia="es-CO"/>
              </w:rPr>
              <w:t>2</w:t>
            </w:r>
            <w:r w:rsidRPr="007A6E95">
              <w:rPr>
                <w:rFonts w:ascii="Palatino Linotype" w:eastAsia="Times New Roman" w:hAnsi="Palatino Linotype"/>
                <w:b/>
                <w:color w:val="000000"/>
                <w:sz w:val="20"/>
                <w:szCs w:val="20"/>
                <w:highlight w:val="lightGray"/>
                <w:lang w:eastAsia="es-CO"/>
              </w:rPr>
              <w:t>:</w:t>
            </w:r>
            <w:r w:rsidR="007A6E95">
              <w:rPr>
                <w:rFonts w:ascii="Palatino Linotype" w:eastAsia="Times New Roman" w:hAnsi="Palatino Linotype"/>
                <w:color w:val="000000"/>
                <w:sz w:val="20"/>
                <w:szCs w:val="20"/>
                <w:highlight w:val="lightGray"/>
                <w:lang w:eastAsia="es-CO"/>
              </w:rPr>
              <w:t xml:space="preserve"> E</w:t>
            </w:r>
            <w:r w:rsidR="003E71D0" w:rsidRPr="004D483B">
              <w:rPr>
                <w:rFonts w:ascii="Palatino Linotype" w:eastAsia="Times New Roman" w:hAnsi="Palatino Linotype"/>
                <w:color w:val="000000"/>
                <w:sz w:val="20"/>
                <w:szCs w:val="20"/>
                <w:highlight w:val="lightGray"/>
                <w:lang w:eastAsia="es-CO"/>
              </w:rPr>
              <w:t xml:space="preserve">l </w:t>
            </w:r>
            <w:r w:rsidR="007A6E95">
              <w:rPr>
                <w:rFonts w:ascii="Palatino Linotype" w:eastAsia="Times New Roman" w:hAnsi="Palatino Linotype"/>
                <w:color w:val="000000"/>
                <w:sz w:val="20"/>
                <w:szCs w:val="20"/>
                <w:highlight w:val="lightGray"/>
                <w:lang w:eastAsia="es-CO"/>
              </w:rPr>
              <w:t>Jefe Oficina S</w:t>
            </w:r>
            <w:r w:rsidR="00485E61">
              <w:rPr>
                <w:rFonts w:ascii="Palatino Linotype" w:eastAsia="Times New Roman" w:hAnsi="Palatino Linotype"/>
                <w:color w:val="000000"/>
                <w:sz w:val="20"/>
                <w:szCs w:val="20"/>
                <w:highlight w:val="lightGray"/>
                <w:lang w:eastAsia="es-CO"/>
              </w:rPr>
              <w:t>eccional</w:t>
            </w:r>
            <w:r w:rsidR="00380A27">
              <w:rPr>
                <w:rFonts w:ascii="Palatino Linotype" w:eastAsia="Times New Roman" w:hAnsi="Palatino Linotype"/>
                <w:color w:val="000000"/>
                <w:sz w:val="20"/>
                <w:szCs w:val="20"/>
                <w:highlight w:val="lightGray"/>
                <w:lang w:eastAsia="es-CO"/>
              </w:rPr>
              <w:t xml:space="preserve"> o la persona delegada</w:t>
            </w:r>
            <w:r w:rsidR="003E5716">
              <w:rPr>
                <w:rFonts w:ascii="Palatino Linotype" w:eastAsia="Times New Roman" w:hAnsi="Palatino Linotype"/>
                <w:color w:val="000000"/>
                <w:sz w:val="20"/>
                <w:szCs w:val="20"/>
                <w:highlight w:val="lightGray"/>
                <w:lang w:eastAsia="es-CO"/>
              </w:rPr>
              <w:t>,</w:t>
            </w:r>
            <w:r>
              <w:rPr>
                <w:rFonts w:ascii="Palatino Linotype" w:eastAsia="Times New Roman" w:hAnsi="Palatino Linotype"/>
                <w:color w:val="000000"/>
                <w:sz w:val="20"/>
                <w:szCs w:val="20"/>
                <w:highlight w:val="lightGray"/>
                <w:lang w:eastAsia="es-CO"/>
              </w:rPr>
              <w:t xml:space="preserve"> </w:t>
            </w:r>
            <w:r w:rsidR="003E5716">
              <w:rPr>
                <w:rFonts w:ascii="Palatino Linotype" w:eastAsia="Times New Roman" w:hAnsi="Palatino Linotype"/>
                <w:color w:val="000000"/>
                <w:sz w:val="20"/>
                <w:szCs w:val="20"/>
                <w:highlight w:val="lightGray"/>
                <w:lang w:eastAsia="es-CO"/>
              </w:rPr>
              <w:t>se</w:t>
            </w:r>
            <w:r w:rsidR="00380A27">
              <w:rPr>
                <w:rFonts w:ascii="Palatino Linotype" w:eastAsia="Times New Roman" w:hAnsi="Palatino Linotype"/>
                <w:color w:val="000000"/>
                <w:sz w:val="20"/>
                <w:szCs w:val="20"/>
                <w:highlight w:val="lightGray"/>
                <w:lang w:eastAsia="es-CO"/>
              </w:rPr>
              <w:t xml:space="preserve"> encargará</w:t>
            </w:r>
            <w:r w:rsidR="00E847CE">
              <w:rPr>
                <w:rFonts w:ascii="Palatino Linotype" w:eastAsia="Times New Roman" w:hAnsi="Palatino Linotype"/>
                <w:color w:val="000000"/>
                <w:sz w:val="20"/>
                <w:szCs w:val="20"/>
                <w:highlight w:val="lightGray"/>
                <w:lang w:eastAsia="es-CO"/>
              </w:rPr>
              <w:t xml:space="preserve"> cada </w:t>
            </w:r>
            <w:r w:rsidR="007A6E95">
              <w:rPr>
                <w:rFonts w:ascii="Palatino Linotype" w:eastAsia="Times New Roman" w:hAnsi="Palatino Linotype"/>
                <w:color w:val="000000"/>
                <w:sz w:val="20"/>
                <w:szCs w:val="20"/>
                <w:highlight w:val="lightGray"/>
                <w:lang w:eastAsia="es-CO"/>
              </w:rPr>
              <w:t>semana,</w:t>
            </w:r>
            <w:r w:rsidR="003E5716">
              <w:rPr>
                <w:rFonts w:ascii="Palatino Linotype" w:eastAsia="Times New Roman" w:hAnsi="Palatino Linotype"/>
                <w:color w:val="000000"/>
                <w:sz w:val="20"/>
                <w:szCs w:val="20"/>
                <w:highlight w:val="lightGray"/>
                <w:lang w:eastAsia="es-CO"/>
              </w:rPr>
              <w:t xml:space="preserve"> </w:t>
            </w:r>
            <w:r>
              <w:rPr>
                <w:rFonts w:ascii="Palatino Linotype" w:eastAsia="Times New Roman" w:hAnsi="Palatino Linotype"/>
                <w:color w:val="000000"/>
                <w:sz w:val="20"/>
                <w:szCs w:val="20"/>
                <w:highlight w:val="lightGray"/>
                <w:lang w:eastAsia="es-CO"/>
              </w:rPr>
              <w:t xml:space="preserve"> de la inspección de los buzones ubicados en las </w:t>
            </w:r>
            <w:r w:rsidR="003E5716">
              <w:rPr>
                <w:rFonts w:ascii="Palatino Linotype" w:eastAsia="Times New Roman" w:hAnsi="Palatino Linotype"/>
                <w:color w:val="000000"/>
                <w:sz w:val="20"/>
                <w:szCs w:val="20"/>
                <w:highlight w:val="lightGray"/>
                <w:lang w:eastAsia="es-CO"/>
              </w:rPr>
              <w:t xml:space="preserve">distintas seccionales que conforman la jurisdicción cameral; </w:t>
            </w:r>
            <w:r w:rsidR="003E5716" w:rsidRPr="008D5579">
              <w:rPr>
                <w:rFonts w:ascii="Palatino Linotype" w:eastAsia="Times New Roman" w:hAnsi="Palatino Linotype"/>
                <w:color w:val="000000"/>
                <w:sz w:val="20"/>
                <w:szCs w:val="20"/>
                <w:highlight w:val="lightGray"/>
                <w:lang w:eastAsia="es-CO"/>
              </w:rPr>
              <w:t xml:space="preserve">este  hará llegar al profesional de las </w:t>
            </w:r>
            <w:proofErr w:type="spellStart"/>
            <w:r w:rsidR="003E5716" w:rsidRPr="008D5579">
              <w:rPr>
                <w:rFonts w:ascii="Palatino Linotype" w:eastAsia="Times New Roman" w:hAnsi="Palatino Linotype"/>
                <w:color w:val="000000"/>
                <w:sz w:val="20"/>
                <w:szCs w:val="20"/>
                <w:highlight w:val="lightGray"/>
                <w:lang w:eastAsia="es-CO"/>
              </w:rPr>
              <w:t>PQR</w:t>
            </w:r>
            <w:r w:rsidR="008D5579" w:rsidRPr="008D5579">
              <w:rPr>
                <w:rFonts w:ascii="Palatino Linotype" w:eastAsia="Times New Roman" w:hAnsi="Palatino Linotype"/>
                <w:color w:val="000000"/>
                <w:sz w:val="20"/>
                <w:szCs w:val="20"/>
                <w:highlight w:val="lightGray"/>
                <w:lang w:eastAsia="es-CO"/>
              </w:rPr>
              <w:t>´s</w:t>
            </w:r>
            <w:proofErr w:type="spellEnd"/>
            <w:r w:rsidR="008D5579" w:rsidRPr="008D5579">
              <w:rPr>
                <w:rFonts w:ascii="Palatino Linotype" w:eastAsia="Times New Roman" w:hAnsi="Palatino Linotype"/>
                <w:color w:val="000000"/>
                <w:sz w:val="20"/>
                <w:szCs w:val="20"/>
                <w:highlight w:val="lightGray"/>
                <w:lang w:eastAsia="es-CO"/>
              </w:rPr>
              <w:t xml:space="preserve"> </w:t>
            </w:r>
            <w:r w:rsidR="003E5716" w:rsidRPr="008D5579">
              <w:rPr>
                <w:rFonts w:ascii="Palatino Linotype" w:eastAsia="Times New Roman" w:hAnsi="Palatino Linotype"/>
                <w:color w:val="000000"/>
                <w:sz w:val="20"/>
                <w:szCs w:val="20"/>
                <w:highlight w:val="lightGray"/>
                <w:lang w:eastAsia="es-CO"/>
              </w:rPr>
              <w:t xml:space="preserve"> acta debid</w:t>
            </w:r>
            <w:bookmarkStart w:id="0" w:name="_GoBack"/>
            <w:bookmarkEnd w:id="0"/>
            <w:r w:rsidR="003E5716" w:rsidRPr="008D5579">
              <w:rPr>
                <w:rFonts w:ascii="Palatino Linotype" w:eastAsia="Times New Roman" w:hAnsi="Palatino Linotype"/>
                <w:color w:val="000000"/>
                <w:sz w:val="20"/>
                <w:szCs w:val="20"/>
                <w:highlight w:val="lightGray"/>
                <w:lang w:eastAsia="es-CO"/>
              </w:rPr>
              <w:t xml:space="preserve">amente </w:t>
            </w:r>
            <w:r w:rsidR="008D5579" w:rsidRPr="008D5579">
              <w:rPr>
                <w:rFonts w:ascii="Palatino Linotype" w:eastAsia="Times New Roman" w:hAnsi="Palatino Linotype"/>
                <w:color w:val="000000"/>
                <w:sz w:val="20"/>
                <w:szCs w:val="20"/>
                <w:highlight w:val="lightGray"/>
                <w:lang w:eastAsia="es-CO"/>
              </w:rPr>
              <w:t>diligenciada, junto con</w:t>
            </w:r>
            <w:r w:rsidR="003E5716" w:rsidRPr="008D5579">
              <w:rPr>
                <w:rFonts w:ascii="Palatino Linotype" w:eastAsia="Times New Roman" w:hAnsi="Palatino Linotype"/>
                <w:color w:val="000000"/>
                <w:sz w:val="20"/>
                <w:szCs w:val="20"/>
                <w:highlight w:val="lightGray"/>
                <w:lang w:eastAsia="es-CO"/>
              </w:rPr>
              <w:t xml:space="preserve"> las</w:t>
            </w:r>
            <w:r w:rsidR="008D5579" w:rsidRPr="008D5579">
              <w:rPr>
                <w:rFonts w:ascii="Palatino Linotype" w:eastAsia="Times New Roman" w:hAnsi="Palatino Linotype"/>
                <w:color w:val="000000"/>
                <w:sz w:val="20"/>
                <w:szCs w:val="20"/>
                <w:highlight w:val="lightGray"/>
                <w:lang w:eastAsia="es-CO"/>
              </w:rPr>
              <w:t xml:space="preserve"> quejas, </w:t>
            </w:r>
            <w:r w:rsidR="003E5716" w:rsidRPr="008D5579">
              <w:rPr>
                <w:rFonts w:ascii="Palatino Linotype" w:eastAsia="Times New Roman" w:hAnsi="Palatino Linotype"/>
                <w:color w:val="000000"/>
                <w:sz w:val="20"/>
                <w:szCs w:val="20"/>
                <w:highlight w:val="lightGray"/>
                <w:lang w:eastAsia="es-CO"/>
              </w:rPr>
              <w:t>reclamos o sugerencias que se</w:t>
            </w:r>
            <w:r w:rsidR="008D5579" w:rsidRPr="008D5579">
              <w:rPr>
                <w:rFonts w:ascii="Palatino Linotype" w:eastAsia="Times New Roman" w:hAnsi="Palatino Linotype"/>
                <w:color w:val="000000"/>
                <w:sz w:val="20"/>
                <w:szCs w:val="20"/>
                <w:highlight w:val="lightGray"/>
                <w:lang w:eastAsia="es-CO"/>
              </w:rPr>
              <w:t xml:space="preserve"> presente</w:t>
            </w:r>
            <w:r w:rsidR="007A6E95">
              <w:rPr>
                <w:rFonts w:ascii="Palatino Linotype" w:eastAsia="Times New Roman" w:hAnsi="Palatino Linotype"/>
                <w:color w:val="000000"/>
                <w:sz w:val="20"/>
                <w:szCs w:val="20"/>
                <w:highlight w:val="lightGray"/>
                <w:lang w:eastAsia="es-CO"/>
              </w:rPr>
              <w:t>n</w:t>
            </w:r>
            <w:r w:rsidR="007A6E95">
              <w:rPr>
                <w:rFonts w:ascii="Palatino Linotype" w:eastAsia="Times New Roman" w:hAnsi="Palatino Linotype"/>
                <w:color w:val="000000"/>
                <w:sz w:val="20"/>
                <w:szCs w:val="20"/>
                <w:lang w:eastAsia="es-CO"/>
              </w:rPr>
              <w:t xml:space="preserve">, teniendo en cuenta el </w:t>
            </w:r>
            <w:r w:rsidR="007A6E95" w:rsidRPr="007A6E95">
              <w:rPr>
                <w:rFonts w:ascii="Palatino Linotype" w:eastAsia="Times New Roman" w:hAnsi="Palatino Linotype"/>
                <w:color w:val="000000"/>
                <w:sz w:val="20"/>
                <w:szCs w:val="20"/>
                <w:highlight w:val="lightGray"/>
                <w:lang w:eastAsia="es-CO"/>
              </w:rPr>
              <w:t>Instructivo de envío de documentos a la sede principal</w:t>
            </w:r>
          </w:p>
        </w:tc>
        <w:tc>
          <w:tcPr>
            <w:tcW w:w="919" w:type="pct"/>
            <w:tcBorders>
              <w:top w:val="single" w:sz="4" w:space="0" w:color="auto"/>
              <w:left w:val="nil"/>
              <w:bottom w:val="single" w:sz="4" w:space="0" w:color="auto"/>
              <w:right w:val="single" w:sz="4" w:space="0" w:color="auto"/>
            </w:tcBorders>
          </w:tcPr>
          <w:p w:rsidR="002E0208" w:rsidRPr="00020FF1" w:rsidRDefault="002E0208"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lastRenderedPageBreak/>
              <w:t>Formato Inspección de Buzones PQR´s</w:t>
            </w:r>
          </w:p>
          <w:p w:rsidR="00856804" w:rsidRPr="00020FF1" w:rsidRDefault="00856804" w:rsidP="00A05BDB">
            <w:pPr>
              <w:spacing w:after="0" w:line="240" w:lineRule="auto"/>
              <w:jc w:val="both"/>
              <w:rPr>
                <w:rFonts w:ascii="Palatino Linotype" w:eastAsia="Times New Roman" w:hAnsi="Palatino Linotype"/>
                <w:color w:val="000000"/>
                <w:sz w:val="20"/>
                <w:szCs w:val="20"/>
                <w:lang w:eastAsia="es-CO"/>
              </w:rPr>
            </w:pPr>
          </w:p>
          <w:p w:rsidR="00856804" w:rsidRDefault="00757FDC" w:rsidP="00757FDC">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Procedimiento para el manejo de correspondencia</w:t>
            </w:r>
          </w:p>
          <w:p w:rsidR="00457725" w:rsidRDefault="00457725" w:rsidP="00757FDC">
            <w:pPr>
              <w:spacing w:after="0" w:line="240" w:lineRule="auto"/>
              <w:jc w:val="both"/>
              <w:rPr>
                <w:rFonts w:ascii="Palatino Linotype" w:eastAsia="Times New Roman" w:hAnsi="Palatino Linotype"/>
                <w:color w:val="000000"/>
                <w:sz w:val="20"/>
                <w:szCs w:val="20"/>
                <w:lang w:eastAsia="es-CO"/>
              </w:rPr>
            </w:pPr>
          </w:p>
          <w:p w:rsidR="00457725" w:rsidRPr="007A6E95" w:rsidRDefault="00457725" w:rsidP="007A6E95">
            <w:pPr>
              <w:spacing w:after="0" w:line="240" w:lineRule="auto"/>
              <w:jc w:val="both"/>
              <w:rPr>
                <w:rFonts w:ascii="Palatino Linotype" w:eastAsia="Times New Roman" w:hAnsi="Palatino Linotype"/>
                <w:color w:val="000000"/>
                <w:sz w:val="20"/>
                <w:szCs w:val="20"/>
                <w:highlight w:val="lightGray"/>
                <w:lang w:eastAsia="es-CO"/>
              </w:rPr>
            </w:pPr>
            <w:r w:rsidRPr="007A6E95">
              <w:rPr>
                <w:rFonts w:ascii="Palatino Linotype" w:eastAsia="Times New Roman" w:hAnsi="Palatino Linotype"/>
                <w:color w:val="000000"/>
                <w:sz w:val="20"/>
                <w:szCs w:val="20"/>
                <w:highlight w:val="lightGray"/>
                <w:lang w:eastAsia="es-CO"/>
              </w:rPr>
              <w:t>Base de datos de quejas y reclamos.</w:t>
            </w:r>
          </w:p>
          <w:p w:rsidR="007A6E95" w:rsidRPr="007A6E95" w:rsidRDefault="007A6E95" w:rsidP="007A6E95">
            <w:pPr>
              <w:spacing w:after="0" w:line="240" w:lineRule="auto"/>
              <w:jc w:val="both"/>
              <w:rPr>
                <w:rFonts w:ascii="Palatino Linotype" w:eastAsia="Times New Roman" w:hAnsi="Palatino Linotype"/>
                <w:color w:val="000000"/>
                <w:sz w:val="20"/>
                <w:szCs w:val="20"/>
                <w:highlight w:val="lightGray"/>
                <w:lang w:eastAsia="es-CO"/>
              </w:rPr>
            </w:pPr>
          </w:p>
          <w:p w:rsidR="007A6E95" w:rsidRDefault="007A6E95" w:rsidP="007A6E95">
            <w:pPr>
              <w:spacing w:after="0" w:line="240" w:lineRule="auto"/>
              <w:jc w:val="both"/>
              <w:rPr>
                <w:rFonts w:ascii="Palatino Linotype" w:eastAsia="Times New Roman" w:hAnsi="Palatino Linotype"/>
                <w:color w:val="000000"/>
                <w:sz w:val="20"/>
                <w:szCs w:val="20"/>
                <w:lang w:eastAsia="es-CO"/>
              </w:rPr>
            </w:pPr>
            <w:r w:rsidRPr="007A6E95">
              <w:rPr>
                <w:rFonts w:ascii="Palatino Linotype" w:eastAsia="Times New Roman" w:hAnsi="Palatino Linotype"/>
                <w:color w:val="000000"/>
                <w:sz w:val="20"/>
                <w:szCs w:val="20"/>
                <w:highlight w:val="lightGray"/>
                <w:lang w:eastAsia="es-CO"/>
              </w:rPr>
              <w:t>Instructivo de envío de documentos a la sede principal</w:t>
            </w:r>
          </w:p>
          <w:p w:rsidR="00457725" w:rsidRPr="00020FF1" w:rsidRDefault="00457725" w:rsidP="00757FDC">
            <w:pPr>
              <w:spacing w:after="0" w:line="240" w:lineRule="auto"/>
              <w:jc w:val="both"/>
              <w:rPr>
                <w:rFonts w:ascii="Palatino Linotype" w:eastAsia="Times New Roman" w:hAnsi="Palatino Linotype"/>
                <w:color w:val="000000"/>
                <w:sz w:val="20"/>
                <w:szCs w:val="20"/>
                <w:lang w:eastAsia="es-CO"/>
              </w:rPr>
            </w:pPr>
          </w:p>
        </w:tc>
      </w:tr>
      <w:tr w:rsidR="002E0208" w:rsidRPr="00020FF1" w:rsidTr="002E0208">
        <w:trPr>
          <w:trHeight w:val="2355"/>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2E0208" w:rsidP="00A727D2">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lastRenderedPageBreak/>
              <w:t>I</w:t>
            </w:r>
            <w:r w:rsidR="00A727D2" w:rsidRPr="00020FF1">
              <w:rPr>
                <w:rFonts w:ascii="Palatino Linotype" w:eastAsia="Times New Roman" w:hAnsi="Palatino Linotype"/>
                <w:b/>
                <w:bCs/>
                <w:color w:val="000000"/>
                <w:sz w:val="20"/>
                <w:szCs w:val="20"/>
                <w:lang w:eastAsia="es-CO"/>
              </w:rPr>
              <w:t>II</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757FDC"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 xml:space="preserve">Análisis </w:t>
            </w:r>
            <w:r w:rsidR="002E0208" w:rsidRPr="00020FF1">
              <w:rPr>
                <w:rFonts w:ascii="Palatino Linotype" w:eastAsia="Times New Roman" w:hAnsi="Palatino Linotype"/>
                <w:b/>
                <w:bCs/>
                <w:color w:val="000000"/>
                <w:sz w:val="20"/>
                <w:szCs w:val="20"/>
                <w:lang w:eastAsia="es-CO"/>
              </w:rPr>
              <w:t>PQR´S y asignar responsable.</w:t>
            </w:r>
          </w:p>
        </w:tc>
        <w:tc>
          <w:tcPr>
            <w:tcW w:w="2968" w:type="pct"/>
            <w:tcBorders>
              <w:top w:val="single" w:sz="4" w:space="0" w:color="auto"/>
              <w:left w:val="nil"/>
              <w:bottom w:val="single" w:sz="4" w:space="0" w:color="auto"/>
              <w:right w:val="single" w:sz="4" w:space="0" w:color="auto"/>
            </w:tcBorders>
            <w:shd w:val="clear" w:color="auto" w:fill="auto"/>
            <w:vAlign w:val="center"/>
          </w:tcPr>
          <w:p w:rsidR="002E0208" w:rsidRPr="00020FF1" w:rsidRDefault="00260F64"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 xml:space="preserve">El </w:t>
            </w:r>
            <w:r w:rsidR="00025465">
              <w:rPr>
                <w:rFonts w:ascii="Palatino Linotype" w:eastAsia="Times New Roman" w:hAnsi="Palatino Linotype"/>
                <w:color w:val="000000"/>
                <w:sz w:val="20"/>
                <w:szCs w:val="20"/>
                <w:lang w:eastAsia="es-CO"/>
              </w:rPr>
              <w:t>Profesional universitario PQR</w:t>
            </w:r>
            <w:r w:rsidRPr="00020FF1">
              <w:rPr>
                <w:rFonts w:ascii="Palatino Linotype" w:eastAsia="Times New Roman" w:hAnsi="Palatino Linotype"/>
                <w:color w:val="000000"/>
                <w:sz w:val="20"/>
                <w:szCs w:val="20"/>
                <w:lang w:eastAsia="es-CO"/>
              </w:rPr>
              <w:t xml:space="preserve"> </w:t>
            </w:r>
            <w:r w:rsidR="00757FDC" w:rsidRPr="00020FF1">
              <w:rPr>
                <w:rFonts w:ascii="Palatino Linotype" w:eastAsia="Times New Roman" w:hAnsi="Palatino Linotype"/>
                <w:color w:val="000000"/>
                <w:sz w:val="20"/>
                <w:szCs w:val="20"/>
                <w:lang w:eastAsia="es-CO"/>
              </w:rPr>
              <w:t>analizará</w:t>
            </w:r>
            <w:r w:rsidRPr="00020FF1">
              <w:rPr>
                <w:rFonts w:ascii="Palatino Linotype" w:eastAsia="Times New Roman" w:hAnsi="Palatino Linotype"/>
                <w:color w:val="000000"/>
                <w:sz w:val="20"/>
                <w:szCs w:val="20"/>
                <w:lang w:eastAsia="es-CO"/>
              </w:rPr>
              <w:t xml:space="preserve"> detalladamente cada una de las PQR´s, es</w:t>
            </w:r>
            <w:r w:rsidR="00145B20" w:rsidRPr="00020FF1">
              <w:rPr>
                <w:rFonts w:ascii="Palatino Linotype" w:eastAsia="Times New Roman" w:hAnsi="Palatino Linotype"/>
                <w:color w:val="000000"/>
                <w:sz w:val="20"/>
                <w:szCs w:val="20"/>
                <w:lang w:eastAsia="es-CO"/>
              </w:rPr>
              <w:t xml:space="preserve">tableciendo quien es el funcionario </w:t>
            </w:r>
            <w:r w:rsidR="00C15233" w:rsidRPr="00020FF1">
              <w:rPr>
                <w:rFonts w:ascii="Palatino Linotype" w:eastAsia="Times New Roman" w:hAnsi="Palatino Linotype"/>
                <w:color w:val="000000"/>
                <w:sz w:val="20"/>
                <w:szCs w:val="20"/>
                <w:lang w:eastAsia="es-CO"/>
              </w:rPr>
              <w:t>que debe emitir la resolución</w:t>
            </w:r>
            <w:r w:rsidRPr="00020FF1">
              <w:rPr>
                <w:rFonts w:ascii="Palatino Linotype" w:eastAsia="Times New Roman" w:hAnsi="Palatino Linotype"/>
                <w:color w:val="000000"/>
                <w:sz w:val="20"/>
                <w:szCs w:val="20"/>
                <w:lang w:eastAsia="es-CO"/>
              </w:rPr>
              <w:t xml:space="preserve"> respectiva. </w:t>
            </w:r>
          </w:p>
          <w:p w:rsidR="00757FDC" w:rsidRPr="00020FF1" w:rsidRDefault="00757FDC" w:rsidP="00A05BDB">
            <w:pPr>
              <w:spacing w:after="0" w:line="240" w:lineRule="auto"/>
              <w:jc w:val="both"/>
              <w:rPr>
                <w:rFonts w:ascii="Palatino Linotype" w:eastAsia="Times New Roman" w:hAnsi="Palatino Linotype"/>
                <w:color w:val="000000"/>
                <w:sz w:val="20"/>
                <w:szCs w:val="20"/>
                <w:lang w:eastAsia="es-CO"/>
              </w:rPr>
            </w:pPr>
          </w:p>
          <w:p w:rsidR="00260F64" w:rsidRPr="00020FF1" w:rsidRDefault="00260F64"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 xml:space="preserve">En caso que el </w:t>
            </w:r>
            <w:r w:rsidR="00025465">
              <w:rPr>
                <w:rFonts w:ascii="Palatino Linotype" w:eastAsia="Times New Roman" w:hAnsi="Palatino Linotype"/>
                <w:color w:val="000000"/>
                <w:sz w:val="20"/>
                <w:szCs w:val="20"/>
                <w:lang w:eastAsia="es-CO"/>
              </w:rPr>
              <w:t>Profesional universitario de PQR</w:t>
            </w:r>
            <w:r w:rsidR="006B6154" w:rsidRPr="00020FF1">
              <w:rPr>
                <w:rFonts w:ascii="Palatino Linotype" w:eastAsia="Times New Roman" w:hAnsi="Palatino Linotype"/>
                <w:color w:val="000000"/>
                <w:sz w:val="20"/>
                <w:szCs w:val="20"/>
                <w:lang w:eastAsia="es-CO"/>
              </w:rPr>
              <w:t xml:space="preserve"> no sea el competente del estudio y</w:t>
            </w:r>
            <w:r w:rsidRPr="00020FF1">
              <w:rPr>
                <w:rFonts w:ascii="Palatino Linotype" w:eastAsia="Times New Roman" w:hAnsi="Palatino Linotype"/>
                <w:color w:val="000000"/>
                <w:sz w:val="20"/>
                <w:szCs w:val="20"/>
                <w:lang w:eastAsia="es-CO"/>
              </w:rPr>
              <w:t xml:space="preserve"> emisión de la respuesta, </w:t>
            </w:r>
            <w:r w:rsidR="007B5537" w:rsidRPr="00020FF1">
              <w:rPr>
                <w:rFonts w:ascii="Palatino Linotype" w:eastAsia="Times New Roman" w:hAnsi="Palatino Linotype"/>
                <w:color w:val="000000"/>
                <w:sz w:val="20"/>
                <w:szCs w:val="20"/>
                <w:lang w:eastAsia="es-CO"/>
              </w:rPr>
              <w:t>deberá</w:t>
            </w:r>
            <w:r w:rsidR="00473ECC" w:rsidRPr="00020FF1">
              <w:rPr>
                <w:rFonts w:ascii="Palatino Linotype" w:eastAsia="Times New Roman" w:hAnsi="Palatino Linotype"/>
                <w:color w:val="000000"/>
                <w:sz w:val="20"/>
                <w:szCs w:val="20"/>
                <w:lang w:eastAsia="es-CO"/>
              </w:rPr>
              <w:t xml:space="preserve"> correrle traslado de la</w:t>
            </w:r>
            <w:r w:rsidRPr="00020FF1">
              <w:rPr>
                <w:rFonts w:ascii="Palatino Linotype" w:eastAsia="Times New Roman" w:hAnsi="Palatino Linotype"/>
                <w:color w:val="000000"/>
                <w:sz w:val="20"/>
                <w:szCs w:val="20"/>
                <w:lang w:eastAsia="es-CO"/>
              </w:rPr>
              <w:t xml:space="preserve"> copia de la P</w:t>
            </w:r>
            <w:r w:rsidR="00753C8C">
              <w:rPr>
                <w:rFonts w:ascii="Palatino Linotype" w:eastAsia="Times New Roman" w:hAnsi="Palatino Linotype"/>
                <w:color w:val="000000"/>
                <w:sz w:val="20"/>
                <w:szCs w:val="20"/>
                <w:lang w:eastAsia="es-CO"/>
              </w:rPr>
              <w:t xml:space="preserve">QR´s al responsable del proceso  </w:t>
            </w:r>
            <w:r w:rsidR="00753C8C" w:rsidRPr="007A6E95">
              <w:rPr>
                <w:rFonts w:ascii="Palatino Linotype" w:eastAsia="Times New Roman" w:hAnsi="Palatino Linotype"/>
                <w:color w:val="000000"/>
                <w:sz w:val="20"/>
                <w:szCs w:val="20"/>
                <w:highlight w:val="lightGray"/>
                <w:shd w:val="clear" w:color="auto" w:fill="DDD9C3" w:themeFill="background2" w:themeFillShade="E6"/>
                <w:lang w:eastAsia="es-CO"/>
              </w:rPr>
              <w:t>a más tardar al siguiente día hábil</w:t>
            </w:r>
            <w:r w:rsidR="00473ECC" w:rsidRPr="00020FF1">
              <w:rPr>
                <w:rFonts w:ascii="Palatino Linotype" w:eastAsia="Times New Roman" w:hAnsi="Palatino Linotype"/>
                <w:color w:val="000000"/>
                <w:sz w:val="20"/>
                <w:szCs w:val="20"/>
                <w:lang w:eastAsia="es-CO"/>
              </w:rPr>
              <w:t>,</w:t>
            </w:r>
            <w:r w:rsidRPr="00020FF1">
              <w:rPr>
                <w:rFonts w:ascii="Palatino Linotype" w:eastAsia="Times New Roman" w:hAnsi="Palatino Linotype"/>
                <w:color w:val="000000"/>
                <w:sz w:val="20"/>
                <w:szCs w:val="20"/>
                <w:lang w:eastAsia="es-CO"/>
              </w:rPr>
              <w:t xml:space="preserve"> </w:t>
            </w:r>
            <w:r w:rsidR="001E3852" w:rsidRPr="00020FF1">
              <w:rPr>
                <w:rFonts w:ascii="Palatino Linotype" w:eastAsia="Times New Roman" w:hAnsi="Palatino Linotype"/>
                <w:color w:val="000000"/>
                <w:sz w:val="20"/>
                <w:szCs w:val="20"/>
                <w:lang w:eastAsia="es-CO"/>
              </w:rPr>
              <w:t>informándole</w:t>
            </w:r>
            <w:r w:rsidRPr="00020FF1">
              <w:rPr>
                <w:rFonts w:ascii="Palatino Linotype" w:eastAsia="Times New Roman" w:hAnsi="Palatino Linotype"/>
                <w:color w:val="000000"/>
                <w:sz w:val="20"/>
                <w:szCs w:val="20"/>
                <w:lang w:eastAsia="es-CO"/>
              </w:rPr>
              <w:t xml:space="preserve"> los plazos máximos que se tiene, para</w:t>
            </w:r>
            <w:r w:rsidR="001E3852" w:rsidRPr="00020FF1">
              <w:rPr>
                <w:rFonts w:ascii="Palatino Linotype" w:eastAsia="Times New Roman" w:hAnsi="Palatino Linotype"/>
                <w:color w:val="000000"/>
                <w:sz w:val="20"/>
                <w:szCs w:val="20"/>
                <w:lang w:eastAsia="es-CO"/>
              </w:rPr>
              <w:t xml:space="preserve"> la expedición de la </w:t>
            </w:r>
            <w:r w:rsidR="00C4642B" w:rsidRPr="00020FF1">
              <w:rPr>
                <w:rFonts w:ascii="Palatino Linotype" w:eastAsia="Times New Roman" w:hAnsi="Palatino Linotype"/>
                <w:color w:val="000000"/>
                <w:sz w:val="20"/>
                <w:szCs w:val="20"/>
                <w:lang w:eastAsia="es-CO"/>
              </w:rPr>
              <w:t>resolución</w:t>
            </w:r>
            <w:r w:rsidRPr="00020FF1">
              <w:rPr>
                <w:rFonts w:ascii="Palatino Linotype" w:eastAsia="Times New Roman" w:hAnsi="Palatino Linotype"/>
                <w:color w:val="000000"/>
                <w:sz w:val="20"/>
                <w:szCs w:val="20"/>
                <w:lang w:eastAsia="es-CO"/>
              </w:rPr>
              <w:t>.</w:t>
            </w:r>
          </w:p>
          <w:p w:rsidR="00286F70" w:rsidRPr="00020FF1" w:rsidRDefault="00286F70" w:rsidP="00A05BDB">
            <w:pPr>
              <w:spacing w:after="0" w:line="240" w:lineRule="auto"/>
              <w:jc w:val="both"/>
              <w:rPr>
                <w:rFonts w:ascii="Palatino Linotype" w:eastAsia="Times New Roman" w:hAnsi="Palatino Linotype"/>
                <w:color w:val="000000"/>
                <w:sz w:val="20"/>
                <w:szCs w:val="20"/>
                <w:lang w:eastAsia="es-CO"/>
              </w:rPr>
            </w:pPr>
          </w:p>
          <w:p w:rsidR="00286F70" w:rsidRDefault="00286F70"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b/>
                <w:color w:val="000000"/>
                <w:sz w:val="20"/>
                <w:szCs w:val="20"/>
                <w:lang w:eastAsia="es-CO"/>
              </w:rPr>
              <w:t xml:space="preserve">Nota </w:t>
            </w:r>
            <w:r w:rsidR="00C82E55">
              <w:rPr>
                <w:rFonts w:ascii="Palatino Linotype" w:eastAsia="Times New Roman" w:hAnsi="Palatino Linotype"/>
                <w:b/>
                <w:color w:val="000000"/>
                <w:sz w:val="20"/>
                <w:szCs w:val="20"/>
                <w:lang w:eastAsia="es-CO"/>
              </w:rPr>
              <w:t>3</w:t>
            </w:r>
            <w:r w:rsidRPr="00020FF1">
              <w:rPr>
                <w:rFonts w:ascii="Palatino Linotype" w:eastAsia="Times New Roman" w:hAnsi="Palatino Linotype"/>
                <w:b/>
                <w:color w:val="000000"/>
                <w:sz w:val="20"/>
                <w:szCs w:val="20"/>
                <w:lang w:eastAsia="es-CO"/>
              </w:rPr>
              <w:t>:</w:t>
            </w:r>
            <w:r w:rsidRPr="00020FF1">
              <w:rPr>
                <w:rFonts w:ascii="Palatino Linotype" w:eastAsia="Times New Roman" w:hAnsi="Palatino Linotype"/>
                <w:color w:val="000000"/>
                <w:sz w:val="20"/>
                <w:szCs w:val="20"/>
                <w:lang w:eastAsia="es-CO"/>
              </w:rPr>
              <w:t xml:space="preserve"> Cuando se reciba un reclamo se notificará a la persona responsable del mismo por medio del formato de notificación de errores de  reclamos.</w:t>
            </w:r>
          </w:p>
          <w:p w:rsidR="00506DCD" w:rsidRPr="00020FF1" w:rsidRDefault="00D31205" w:rsidP="00BD2F08">
            <w:pPr>
              <w:spacing w:after="0" w:line="240" w:lineRule="auto"/>
              <w:jc w:val="both"/>
              <w:rPr>
                <w:rFonts w:ascii="Palatino Linotype" w:eastAsia="Times New Roman" w:hAnsi="Palatino Linotype"/>
                <w:color w:val="000000"/>
                <w:sz w:val="20"/>
                <w:szCs w:val="20"/>
                <w:lang w:eastAsia="es-CO"/>
              </w:rPr>
            </w:pPr>
            <w:r w:rsidRPr="00FF5FDA">
              <w:rPr>
                <w:rFonts w:ascii="Palatino Linotype" w:eastAsia="Times New Roman" w:hAnsi="Palatino Linotype"/>
                <w:b/>
                <w:color w:val="000000"/>
                <w:sz w:val="20"/>
                <w:szCs w:val="20"/>
                <w:highlight w:val="lightGray"/>
                <w:lang w:eastAsia="es-CO"/>
              </w:rPr>
              <w:t xml:space="preserve">Nota </w:t>
            </w:r>
            <w:r w:rsidR="00C82E55">
              <w:rPr>
                <w:rFonts w:ascii="Palatino Linotype" w:eastAsia="Times New Roman" w:hAnsi="Palatino Linotype"/>
                <w:b/>
                <w:color w:val="000000"/>
                <w:sz w:val="20"/>
                <w:szCs w:val="20"/>
                <w:highlight w:val="lightGray"/>
                <w:lang w:eastAsia="es-CO"/>
              </w:rPr>
              <w:t>4</w:t>
            </w:r>
            <w:r w:rsidRPr="00FF5FDA">
              <w:rPr>
                <w:rFonts w:ascii="Palatino Linotype" w:eastAsia="Times New Roman" w:hAnsi="Palatino Linotype"/>
                <w:color w:val="000000"/>
                <w:sz w:val="20"/>
                <w:szCs w:val="20"/>
                <w:highlight w:val="lightGray"/>
                <w:lang w:eastAsia="es-CO"/>
              </w:rPr>
              <w:t xml:space="preserve">: En caso de que la petición se a </w:t>
            </w:r>
            <w:r w:rsidR="006539F8" w:rsidRPr="00FF5FDA">
              <w:rPr>
                <w:rFonts w:ascii="Palatino Linotype" w:eastAsia="Times New Roman" w:hAnsi="Palatino Linotype"/>
                <w:color w:val="000000"/>
                <w:sz w:val="20"/>
                <w:szCs w:val="20"/>
                <w:highlight w:val="lightGray"/>
                <w:lang w:eastAsia="es-CO"/>
              </w:rPr>
              <w:t>presentada</w:t>
            </w:r>
            <w:r w:rsidRPr="00FF5FDA">
              <w:rPr>
                <w:rFonts w:ascii="Palatino Linotype" w:eastAsia="Times New Roman" w:hAnsi="Palatino Linotype"/>
                <w:color w:val="000000"/>
                <w:sz w:val="20"/>
                <w:szCs w:val="20"/>
                <w:highlight w:val="lightGray"/>
                <w:lang w:eastAsia="es-CO"/>
              </w:rPr>
              <w:t xml:space="preserve"> en un idioma</w:t>
            </w:r>
            <w:r w:rsidR="006539F8" w:rsidRPr="00FF5FDA">
              <w:rPr>
                <w:rFonts w:ascii="Palatino Linotype" w:eastAsia="Times New Roman" w:hAnsi="Palatino Linotype"/>
                <w:color w:val="000000"/>
                <w:sz w:val="20"/>
                <w:szCs w:val="20"/>
                <w:highlight w:val="lightGray"/>
                <w:lang w:eastAsia="es-CO"/>
              </w:rPr>
              <w:t xml:space="preserve"> nativo se deberá grabar dicha petición para traducirla y darle su respectiva respuesta.</w:t>
            </w:r>
          </w:p>
        </w:tc>
        <w:tc>
          <w:tcPr>
            <w:tcW w:w="919" w:type="pct"/>
            <w:tcBorders>
              <w:top w:val="single" w:sz="4" w:space="0" w:color="auto"/>
              <w:left w:val="nil"/>
              <w:bottom w:val="single" w:sz="4" w:space="0" w:color="auto"/>
              <w:right w:val="single" w:sz="4" w:space="0" w:color="auto"/>
            </w:tcBorders>
          </w:tcPr>
          <w:p w:rsidR="002E0208" w:rsidRPr="00020FF1" w:rsidRDefault="00F3644D" w:rsidP="00F3644D">
            <w:pPr>
              <w:spacing w:after="0" w:line="240" w:lineRule="auto"/>
              <w:jc w:val="center"/>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Formato de PQR´s</w:t>
            </w:r>
          </w:p>
          <w:p w:rsidR="00286F70" w:rsidRPr="00020FF1" w:rsidRDefault="00286F70" w:rsidP="00F3644D">
            <w:pPr>
              <w:spacing w:after="0" w:line="240" w:lineRule="auto"/>
              <w:jc w:val="center"/>
              <w:rPr>
                <w:rFonts w:ascii="Palatino Linotype" w:eastAsia="Times New Roman" w:hAnsi="Palatino Linotype"/>
                <w:color w:val="000000"/>
                <w:sz w:val="20"/>
                <w:szCs w:val="20"/>
                <w:lang w:eastAsia="es-CO"/>
              </w:rPr>
            </w:pPr>
          </w:p>
          <w:p w:rsidR="00286F70" w:rsidRPr="00020FF1" w:rsidRDefault="00286F70" w:rsidP="00F3644D">
            <w:pPr>
              <w:spacing w:after="0" w:line="240" w:lineRule="auto"/>
              <w:jc w:val="center"/>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Formato de notificación de errores de  reclamos</w:t>
            </w:r>
          </w:p>
        </w:tc>
      </w:tr>
      <w:tr w:rsidR="002E0208" w:rsidRPr="00020FF1" w:rsidTr="00965A73">
        <w:trPr>
          <w:trHeight w:val="1347"/>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A727D2"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I</w:t>
            </w:r>
            <w:r w:rsidR="00371B35" w:rsidRPr="00020FF1">
              <w:rPr>
                <w:rFonts w:ascii="Palatino Linotype" w:eastAsia="Times New Roman" w:hAnsi="Palatino Linotype"/>
                <w:b/>
                <w:bCs/>
                <w:color w:val="000000"/>
                <w:sz w:val="20"/>
                <w:szCs w:val="20"/>
                <w:lang w:eastAsia="es-CO"/>
              </w:rPr>
              <w:t>V</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371B35"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 xml:space="preserve">Emitir respuesta </w:t>
            </w:r>
          </w:p>
        </w:tc>
        <w:tc>
          <w:tcPr>
            <w:tcW w:w="2968" w:type="pct"/>
            <w:tcBorders>
              <w:top w:val="single" w:sz="4" w:space="0" w:color="auto"/>
              <w:left w:val="nil"/>
              <w:bottom w:val="single" w:sz="4" w:space="0" w:color="auto"/>
              <w:right w:val="single" w:sz="4" w:space="0" w:color="auto"/>
            </w:tcBorders>
            <w:shd w:val="clear" w:color="auto" w:fill="auto"/>
            <w:vAlign w:val="center"/>
          </w:tcPr>
          <w:p w:rsidR="001367E1" w:rsidRPr="00020FF1" w:rsidRDefault="00260F64" w:rsidP="00757FDC">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 xml:space="preserve"> </w:t>
            </w:r>
            <w:r w:rsidR="00A575DA" w:rsidRPr="00020FF1">
              <w:rPr>
                <w:rFonts w:ascii="Palatino Linotype" w:eastAsia="Times New Roman" w:hAnsi="Palatino Linotype"/>
                <w:color w:val="000000"/>
                <w:sz w:val="20"/>
                <w:szCs w:val="20"/>
                <w:lang w:eastAsia="es-CO"/>
              </w:rPr>
              <w:t>El funcionario competente</w:t>
            </w:r>
            <w:r w:rsidR="004B605E" w:rsidRPr="00020FF1">
              <w:rPr>
                <w:rFonts w:ascii="Palatino Linotype" w:eastAsia="Times New Roman" w:hAnsi="Palatino Linotype"/>
                <w:color w:val="000000"/>
                <w:sz w:val="20"/>
                <w:szCs w:val="20"/>
                <w:lang w:eastAsia="es-CO"/>
              </w:rPr>
              <w:t xml:space="preserve"> de dar trámite de respuesta</w:t>
            </w:r>
            <w:r w:rsidR="00371B35" w:rsidRPr="00020FF1">
              <w:rPr>
                <w:rFonts w:ascii="Palatino Linotype" w:eastAsia="Times New Roman" w:hAnsi="Palatino Linotype"/>
                <w:color w:val="000000"/>
                <w:sz w:val="20"/>
                <w:szCs w:val="20"/>
                <w:lang w:eastAsia="es-CO"/>
              </w:rPr>
              <w:t xml:space="preserve"> a la PQR´s, deberá s</w:t>
            </w:r>
            <w:r w:rsidR="00503C5A" w:rsidRPr="00020FF1">
              <w:rPr>
                <w:rFonts w:ascii="Palatino Linotype" w:eastAsia="Times New Roman" w:hAnsi="Palatino Linotype"/>
                <w:color w:val="000000"/>
                <w:sz w:val="20"/>
                <w:szCs w:val="20"/>
                <w:lang w:eastAsia="es-CO"/>
              </w:rPr>
              <w:t>ometerla a estudio;</w:t>
            </w:r>
            <w:r w:rsidR="00371B35" w:rsidRPr="00020FF1">
              <w:rPr>
                <w:rFonts w:ascii="Palatino Linotype" w:eastAsia="Times New Roman" w:hAnsi="Palatino Linotype"/>
                <w:color w:val="000000"/>
                <w:sz w:val="20"/>
                <w:szCs w:val="20"/>
                <w:lang w:eastAsia="es-CO"/>
              </w:rPr>
              <w:t xml:space="preserve"> </w:t>
            </w:r>
            <w:r w:rsidR="00757FDC" w:rsidRPr="00020FF1">
              <w:rPr>
                <w:rFonts w:ascii="Palatino Linotype" w:eastAsia="Times New Roman" w:hAnsi="Palatino Linotype"/>
                <w:color w:val="000000"/>
                <w:sz w:val="20"/>
                <w:szCs w:val="20"/>
                <w:lang w:eastAsia="es-CO"/>
              </w:rPr>
              <w:t xml:space="preserve">realizando las acciones necesarias para solucionarla, dando respuesta al usuario personalmente o </w:t>
            </w:r>
            <w:r w:rsidR="00503C5A" w:rsidRPr="00020FF1">
              <w:rPr>
                <w:rFonts w:ascii="Palatino Linotype" w:eastAsia="Times New Roman" w:hAnsi="Palatino Linotype"/>
                <w:color w:val="000000"/>
                <w:sz w:val="20"/>
                <w:szCs w:val="20"/>
                <w:lang w:eastAsia="es-CO"/>
              </w:rPr>
              <w:t>redactando</w:t>
            </w:r>
            <w:r w:rsidR="00371B35" w:rsidRPr="00020FF1">
              <w:rPr>
                <w:rFonts w:ascii="Palatino Linotype" w:eastAsia="Times New Roman" w:hAnsi="Palatino Linotype"/>
                <w:color w:val="000000"/>
                <w:sz w:val="20"/>
                <w:szCs w:val="20"/>
                <w:lang w:eastAsia="es-CO"/>
              </w:rPr>
              <w:t xml:space="preserve"> </w:t>
            </w:r>
            <w:r w:rsidR="007B278B" w:rsidRPr="00020FF1">
              <w:rPr>
                <w:rFonts w:ascii="Palatino Linotype" w:eastAsia="Times New Roman" w:hAnsi="Palatino Linotype"/>
                <w:color w:val="000000"/>
                <w:sz w:val="20"/>
                <w:szCs w:val="20"/>
                <w:lang w:eastAsia="es-CO"/>
              </w:rPr>
              <w:t>y enviando la</w:t>
            </w:r>
            <w:r w:rsidR="00CE545E" w:rsidRPr="00020FF1">
              <w:rPr>
                <w:rFonts w:ascii="Palatino Linotype" w:eastAsia="Times New Roman" w:hAnsi="Palatino Linotype"/>
                <w:color w:val="000000"/>
                <w:sz w:val="20"/>
                <w:szCs w:val="20"/>
                <w:lang w:eastAsia="es-CO"/>
              </w:rPr>
              <w:t xml:space="preserve"> </w:t>
            </w:r>
            <w:r w:rsidR="002E304A" w:rsidRPr="00020FF1">
              <w:rPr>
                <w:rFonts w:ascii="Palatino Linotype" w:eastAsia="Times New Roman" w:hAnsi="Palatino Linotype"/>
                <w:color w:val="000000"/>
                <w:sz w:val="20"/>
                <w:szCs w:val="20"/>
                <w:lang w:eastAsia="es-CO"/>
              </w:rPr>
              <w:t>resolución</w:t>
            </w:r>
            <w:r w:rsidR="000B6C48" w:rsidRPr="00020FF1">
              <w:rPr>
                <w:rFonts w:ascii="Palatino Linotype" w:eastAsia="Times New Roman" w:hAnsi="Palatino Linotype"/>
                <w:color w:val="000000"/>
                <w:sz w:val="20"/>
                <w:szCs w:val="20"/>
                <w:lang w:eastAsia="es-CO"/>
              </w:rPr>
              <w:t xml:space="preserve"> al solicitante de la PQR´s</w:t>
            </w:r>
            <w:r w:rsidR="002E304A" w:rsidRPr="00020FF1">
              <w:rPr>
                <w:rFonts w:ascii="Palatino Linotype" w:eastAsia="Times New Roman" w:hAnsi="Palatino Linotype"/>
                <w:color w:val="000000"/>
                <w:sz w:val="20"/>
                <w:szCs w:val="20"/>
                <w:lang w:eastAsia="es-CO"/>
              </w:rPr>
              <w:t>,</w:t>
            </w:r>
            <w:r w:rsidR="000B6C48" w:rsidRPr="00020FF1">
              <w:rPr>
                <w:rFonts w:ascii="Palatino Linotype" w:eastAsia="Times New Roman" w:hAnsi="Palatino Linotype"/>
                <w:color w:val="000000"/>
                <w:sz w:val="20"/>
                <w:szCs w:val="20"/>
                <w:lang w:eastAsia="es-CO"/>
              </w:rPr>
              <w:t xml:space="preserve"> con copia al </w:t>
            </w:r>
            <w:r w:rsidR="00025465">
              <w:rPr>
                <w:rFonts w:ascii="Palatino Linotype" w:eastAsia="Times New Roman" w:hAnsi="Palatino Linotype"/>
                <w:color w:val="000000"/>
                <w:sz w:val="20"/>
                <w:szCs w:val="20"/>
                <w:lang w:eastAsia="es-CO"/>
              </w:rPr>
              <w:t>Profesional universitario de PQR</w:t>
            </w:r>
            <w:r w:rsidR="00757FDC" w:rsidRPr="00020FF1">
              <w:rPr>
                <w:rFonts w:ascii="Palatino Linotype" w:eastAsia="Times New Roman" w:hAnsi="Palatino Linotype"/>
                <w:color w:val="000000"/>
                <w:sz w:val="20"/>
                <w:szCs w:val="20"/>
                <w:lang w:eastAsia="es-CO"/>
              </w:rPr>
              <w:t>, de acuerdo al análisis del caso.</w:t>
            </w:r>
          </w:p>
          <w:p w:rsidR="00020FF1" w:rsidRPr="00020FF1" w:rsidRDefault="00020FF1" w:rsidP="00757FDC">
            <w:pPr>
              <w:spacing w:after="0" w:line="240" w:lineRule="auto"/>
              <w:jc w:val="both"/>
              <w:rPr>
                <w:rFonts w:ascii="Palatino Linotype" w:eastAsia="Times New Roman" w:hAnsi="Palatino Linotype"/>
                <w:color w:val="000000"/>
                <w:sz w:val="20"/>
                <w:szCs w:val="20"/>
                <w:lang w:eastAsia="es-CO"/>
              </w:rPr>
            </w:pPr>
          </w:p>
          <w:p w:rsidR="00020FF1" w:rsidRDefault="00020FF1" w:rsidP="00757FDC">
            <w:pPr>
              <w:spacing w:after="0" w:line="240" w:lineRule="auto"/>
              <w:jc w:val="both"/>
              <w:rPr>
                <w:rFonts w:ascii="Palatino Linotype" w:eastAsia="Times New Roman" w:hAnsi="Palatino Linotype"/>
                <w:color w:val="000000"/>
                <w:sz w:val="20"/>
                <w:szCs w:val="20"/>
                <w:lang w:eastAsia="es-CO"/>
              </w:rPr>
            </w:pPr>
            <w:r w:rsidRPr="007A6E95">
              <w:rPr>
                <w:rFonts w:ascii="Palatino Linotype" w:eastAsia="Times New Roman" w:hAnsi="Palatino Linotype"/>
                <w:b/>
                <w:color w:val="000000"/>
                <w:sz w:val="20"/>
                <w:szCs w:val="20"/>
                <w:highlight w:val="lightGray"/>
                <w:lang w:eastAsia="es-CO"/>
              </w:rPr>
              <w:t>Nota</w:t>
            </w:r>
            <w:r w:rsidR="007A6E95" w:rsidRPr="007A6E95">
              <w:rPr>
                <w:rFonts w:ascii="Palatino Linotype" w:eastAsia="Times New Roman" w:hAnsi="Palatino Linotype"/>
                <w:b/>
                <w:color w:val="000000"/>
                <w:sz w:val="20"/>
                <w:szCs w:val="20"/>
                <w:highlight w:val="lightGray"/>
                <w:lang w:eastAsia="es-CO"/>
              </w:rPr>
              <w:t xml:space="preserve"> </w:t>
            </w:r>
            <w:r w:rsidR="00C82E55">
              <w:rPr>
                <w:rFonts w:ascii="Palatino Linotype" w:eastAsia="Times New Roman" w:hAnsi="Palatino Linotype"/>
                <w:b/>
                <w:color w:val="000000"/>
                <w:sz w:val="20"/>
                <w:szCs w:val="20"/>
                <w:highlight w:val="lightGray"/>
                <w:lang w:eastAsia="es-CO"/>
              </w:rPr>
              <w:t>5</w:t>
            </w:r>
            <w:r w:rsidRPr="007A6E95">
              <w:rPr>
                <w:rFonts w:ascii="Palatino Linotype" w:eastAsia="Times New Roman" w:hAnsi="Palatino Linotype"/>
                <w:b/>
                <w:color w:val="000000"/>
                <w:sz w:val="20"/>
                <w:szCs w:val="20"/>
                <w:highlight w:val="lightGray"/>
                <w:lang w:eastAsia="es-CO"/>
              </w:rPr>
              <w:t>:</w:t>
            </w:r>
            <w:r w:rsidRPr="00FF5FDA">
              <w:rPr>
                <w:rFonts w:ascii="Palatino Linotype" w:eastAsia="Times New Roman" w:hAnsi="Palatino Linotype"/>
                <w:color w:val="000000"/>
                <w:sz w:val="20"/>
                <w:szCs w:val="20"/>
                <w:highlight w:val="lightGray"/>
                <w:lang w:eastAsia="es-CO"/>
              </w:rPr>
              <w:t xml:space="preserve"> Cuando una petición no se acompañe de los documentos e informaciones requeridos por la ley, en el acto de recibo la autoridad deberá indicar al peticionario los documentos o la información que falten, sin que su no presentación o exposición pueda dar lugar al rechazo de la radicación de la misma, de conformidad con el parágrafo 2° </w:t>
            </w:r>
            <w:r w:rsidRPr="00FF5FDA">
              <w:rPr>
                <w:rFonts w:ascii="Palatino Linotype" w:eastAsia="Times New Roman" w:hAnsi="Palatino Linotype"/>
                <w:color w:val="000000"/>
                <w:sz w:val="20"/>
                <w:szCs w:val="20"/>
                <w:highlight w:val="lightGray"/>
                <w:lang w:eastAsia="es-CO"/>
              </w:rPr>
              <w:lastRenderedPageBreak/>
              <w:t>del artículo 16 de la Ley 1437 de 2011 sustituido por el artículo 1° de la Ley 1755 de 2015.</w:t>
            </w:r>
          </w:p>
          <w:p w:rsidR="005134F7" w:rsidRDefault="005134F7" w:rsidP="005134F7">
            <w:pPr>
              <w:pStyle w:val="Default"/>
              <w:ind w:left="720"/>
              <w:jc w:val="both"/>
              <w:rPr>
                <w:sz w:val="22"/>
                <w:szCs w:val="22"/>
              </w:rPr>
            </w:pPr>
          </w:p>
          <w:p w:rsidR="005134F7" w:rsidRPr="00C82E55" w:rsidRDefault="005134F7" w:rsidP="007A6E95">
            <w:pPr>
              <w:pStyle w:val="Default"/>
              <w:jc w:val="both"/>
              <w:rPr>
                <w:rFonts w:ascii="Palatino Linotype" w:eastAsia="Times New Roman" w:hAnsi="Palatino Linotype" w:cs="Times New Roman"/>
                <w:sz w:val="20"/>
                <w:szCs w:val="20"/>
                <w:highlight w:val="lightGray"/>
                <w:lang w:val="es-CO" w:eastAsia="es-CO"/>
              </w:rPr>
            </w:pPr>
            <w:r w:rsidRPr="00C82E55">
              <w:rPr>
                <w:rFonts w:ascii="Palatino Linotype" w:eastAsia="Times New Roman" w:hAnsi="Palatino Linotype" w:cs="Times New Roman"/>
                <w:sz w:val="20"/>
                <w:szCs w:val="20"/>
                <w:highlight w:val="lightGray"/>
                <w:lang w:val="es-CO" w:eastAsia="es-CO"/>
              </w:rPr>
              <w:t xml:space="preserve">Cuando la respuesta a la solicitud verbal consista en orientación sobre el lugar al que debe dirigirse el solicitante para obtener la información, no se dejará constancia, ni radicado de la petición de información. </w:t>
            </w:r>
          </w:p>
          <w:p w:rsidR="00F363DB" w:rsidRPr="00C82E55" w:rsidRDefault="00F363DB" w:rsidP="007A6E95">
            <w:pPr>
              <w:pStyle w:val="Default"/>
              <w:jc w:val="both"/>
              <w:rPr>
                <w:rFonts w:ascii="Palatino Linotype" w:eastAsia="Times New Roman" w:hAnsi="Palatino Linotype" w:cs="Times New Roman"/>
                <w:sz w:val="20"/>
                <w:szCs w:val="20"/>
                <w:highlight w:val="lightGray"/>
                <w:lang w:val="es-CO" w:eastAsia="es-CO"/>
              </w:rPr>
            </w:pPr>
          </w:p>
          <w:p w:rsidR="005134F7" w:rsidRPr="00020FF1" w:rsidRDefault="005134F7" w:rsidP="007A6E95">
            <w:pPr>
              <w:spacing w:after="0" w:line="240" w:lineRule="auto"/>
              <w:jc w:val="both"/>
              <w:rPr>
                <w:rFonts w:ascii="Palatino Linotype" w:eastAsia="Times New Roman" w:hAnsi="Palatino Linotype"/>
                <w:color w:val="000000"/>
                <w:sz w:val="20"/>
                <w:szCs w:val="20"/>
                <w:lang w:eastAsia="es-CO"/>
              </w:rPr>
            </w:pPr>
            <w:r w:rsidRPr="00C82E55">
              <w:rPr>
                <w:rFonts w:ascii="Palatino Linotype" w:eastAsia="Times New Roman" w:hAnsi="Palatino Linotype"/>
                <w:color w:val="000000"/>
                <w:sz w:val="20"/>
                <w:szCs w:val="20"/>
                <w:highlight w:val="lightGray"/>
                <w:lang w:eastAsia="es-CO"/>
              </w:rPr>
              <w:t>Cuando la Cámara de Comercio de Valledupar, no sea competente para tramitar la PQR´s verbal, el funcionario encargado de la recepción y radicación, informará a la persona en el mismo acto de recepción y lo orientará para que presente su PQR´s ante la autoridad correspondiente. Si no existe autoridad competente así lo informará al peticionario</w:t>
            </w:r>
          </w:p>
        </w:tc>
        <w:tc>
          <w:tcPr>
            <w:tcW w:w="919" w:type="pct"/>
            <w:tcBorders>
              <w:top w:val="single" w:sz="4" w:space="0" w:color="auto"/>
              <w:left w:val="nil"/>
              <w:bottom w:val="single" w:sz="4" w:space="0" w:color="auto"/>
              <w:right w:val="single" w:sz="4" w:space="0" w:color="auto"/>
            </w:tcBorders>
          </w:tcPr>
          <w:p w:rsidR="002E0208" w:rsidRPr="00020FF1" w:rsidRDefault="00F3644D" w:rsidP="00F3644D">
            <w:pPr>
              <w:spacing w:after="0" w:line="240" w:lineRule="auto"/>
              <w:jc w:val="center"/>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lastRenderedPageBreak/>
              <w:t>Formato de PQR´s</w:t>
            </w:r>
          </w:p>
        </w:tc>
      </w:tr>
      <w:tr w:rsidR="002E0208" w:rsidRPr="00020FF1" w:rsidTr="00965A73">
        <w:trPr>
          <w:trHeight w:val="1125"/>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A727D2"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lastRenderedPageBreak/>
              <w:t>V</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2E0208" w:rsidRPr="00020FF1" w:rsidRDefault="00A00EFA"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Archivar PQR´s</w:t>
            </w:r>
          </w:p>
        </w:tc>
        <w:tc>
          <w:tcPr>
            <w:tcW w:w="2968" w:type="pct"/>
            <w:tcBorders>
              <w:top w:val="single" w:sz="4" w:space="0" w:color="auto"/>
              <w:left w:val="nil"/>
              <w:bottom w:val="single" w:sz="4" w:space="0" w:color="auto"/>
              <w:right w:val="single" w:sz="4" w:space="0" w:color="auto"/>
            </w:tcBorders>
            <w:shd w:val="clear" w:color="auto" w:fill="auto"/>
            <w:vAlign w:val="center"/>
          </w:tcPr>
          <w:p w:rsidR="002E0208" w:rsidRPr="00020FF1" w:rsidRDefault="00EA09C5" w:rsidP="009B6CB3">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 xml:space="preserve">Una vez resuelta la PQR´S, </w:t>
            </w:r>
            <w:r w:rsidR="004E7A4D" w:rsidRPr="00020FF1">
              <w:rPr>
                <w:rFonts w:ascii="Palatino Linotype" w:eastAsia="Times New Roman" w:hAnsi="Palatino Linotype"/>
                <w:color w:val="000000"/>
                <w:sz w:val="20"/>
                <w:szCs w:val="20"/>
                <w:lang w:eastAsia="es-CO"/>
              </w:rPr>
              <w:t xml:space="preserve">el </w:t>
            </w:r>
            <w:r w:rsidR="00025465">
              <w:rPr>
                <w:rFonts w:ascii="Palatino Linotype" w:eastAsia="Times New Roman" w:hAnsi="Palatino Linotype"/>
                <w:color w:val="000000"/>
                <w:sz w:val="20"/>
                <w:szCs w:val="20"/>
                <w:lang w:eastAsia="es-CO"/>
              </w:rPr>
              <w:t>Profesional universitario de PQR</w:t>
            </w:r>
            <w:r w:rsidR="004E7A4D" w:rsidRPr="00020FF1">
              <w:rPr>
                <w:rFonts w:ascii="Palatino Linotype" w:eastAsia="Times New Roman" w:hAnsi="Palatino Linotype"/>
                <w:color w:val="000000"/>
                <w:sz w:val="20"/>
                <w:szCs w:val="20"/>
                <w:lang w:eastAsia="es-CO"/>
              </w:rPr>
              <w:t xml:space="preserve"> </w:t>
            </w:r>
            <w:r w:rsidRPr="00020FF1">
              <w:rPr>
                <w:rFonts w:ascii="Palatino Linotype" w:eastAsia="Times New Roman" w:hAnsi="Palatino Linotype"/>
                <w:color w:val="000000"/>
                <w:sz w:val="20"/>
                <w:szCs w:val="20"/>
                <w:lang w:eastAsia="es-CO"/>
              </w:rPr>
              <w:t xml:space="preserve"> procederá al archivo</w:t>
            </w:r>
            <w:r w:rsidR="00D86612" w:rsidRPr="00020FF1">
              <w:rPr>
                <w:rFonts w:ascii="Palatino Linotype" w:eastAsia="Times New Roman" w:hAnsi="Palatino Linotype"/>
                <w:color w:val="000000"/>
                <w:sz w:val="20"/>
                <w:szCs w:val="20"/>
                <w:lang w:eastAsia="es-CO"/>
              </w:rPr>
              <w:t xml:space="preserve"> de la m</w:t>
            </w:r>
            <w:r w:rsidR="00B569B0" w:rsidRPr="00020FF1">
              <w:rPr>
                <w:rFonts w:ascii="Palatino Linotype" w:eastAsia="Times New Roman" w:hAnsi="Palatino Linotype"/>
                <w:color w:val="000000"/>
                <w:sz w:val="20"/>
                <w:szCs w:val="20"/>
                <w:lang w:eastAsia="es-CO"/>
              </w:rPr>
              <w:t>isma con su respectivo oficio de respuesta</w:t>
            </w:r>
            <w:r w:rsidR="00D86612" w:rsidRPr="00020FF1">
              <w:rPr>
                <w:rFonts w:ascii="Palatino Linotype" w:eastAsia="Times New Roman" w:hAnsi="Palatino Linotype"/>
                <w:color w:val="000000"/>
                <w:sz w:val="20"/>
                <w:szCs w:val="20"/>
                <w:lang w:eastAsia="es-CO"/>
              </w:rPr>
              <w:t xml:space="preserve">,  en carpetas </w:t>
            </w:r>
            <w:r w:rsidR="009B6CB3" w:rsidRPr="00020FF1">
              <w:rPr>
                <w:rFonts w:ascii="Palatino Linotype" w:eastAsia="Times New Roman" w:hAnsi="Palatino Linotype"/>
                <w:color w:val="000000"/>
                <w:sz w:val="20"/>
                <w:szCs w:val="20"/>
                <w:lang w:eastAsia="es-CO"/>
              </w:rPr>
              <w:t>de acuerdo a los lineamientos de gestión documental.</w:t>
            </w:r>
          </w:p>
        </w:tc>
        <w:tc>
          <w:tcPr>
            <w:tcW w:w="919" w:type="pct"/>
            <w:tcBorders>
              <w:top w:val="single" w:sz="4" w:space="0" w:color="auto"/>
              <w:left w:val="nil"/>
              <w:bottom w:val="single" w:sz="4" w:space="0" w:color="auto"/>
              <w:right w:val="single" w:sz="4" w:space="0" w:color="auto"/>
            </w:tcBorders>
          </w:tcPr>
          <w:p w:rsidR="002E0208" w:rsidRPr="00020FF1" w:rsidRDefault="00C70A0D" w:rsidP="00C70A0D">
            <w:pPr>
              <w:spacing w:after="0" w:line="240" w:lineRule="auto"/>
              <w:jc w:val="center"/>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Formato de PQR´s</w:t>
            </w:r>
          </w:p>
        </w:tc>
      </w:tr>
      <w:tr w:rsidR="00C04C87" w:rsidRPr="00020FF1" w:rsidTr="00965A73">
        <w:trPr>
          <w:trHeight w:val="1978"/>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04C87" w:rsidRPr="00020FF1" w:rsidRDefault="00A727D2"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VI</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C04C87" w:rsidRPr="00020FF1" w:rsidRDefault="00C04C87"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Evaluar la satisfacción de la respuesta de PQR´s</w:t>
            </w:r>
          </w:p>
        </w:tc>
        <w:tc>
          <w:tcPr>
            <w:tcW w:w="2968" w:type="pct"/>
            <w:tcBorders>
              <w:top w:val="single" w:sz="4" w:space="0" w:color="auto"/>
              <w:left w:val="nil"/>
              <w:bottom w:val="single" w:sz="4" w:space="0" w:color="auto"/>
              <w:right w:val="single" w:sz="4" w:space="0" w:color="auto"/>
            </w:tcBorders>
            <w:shd w:val="clear" w:color="auto" w:fill="auto"/>
            <w:vAlign w:val="center"/>
          </w:tcPr>
          <w:p w:rsidR="00755DF9" w:rsidRPr="00020FF1" w:rsidRDefault="00163C34"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De acuerdo a la cantidad de PQR´s</w:t>
            </w:r>
            <w:r w:rsidR="00C35D7B" w:rsidRPr="00020FF1">
              <w:rPr>
                <w:rFonts w:ascii="Palatino Linotype" w:eastAsia="Times New Roman" w:hAnsi="Palatino Linotype"/>
                <w:color w:val="000000"/>
                <w:sz w:val="20"/>
                <w:szCs w:val="20"/>
                <w:lang w:eastAsia="es-CO"/>
              </w:rPr>
              <w:t xml:space="preserve"> </w:t>
            </w:r>
            <w:r w:rsidR="002D5E8B" w:rsidRPr="00020FF1">
              <w:rPr>
                <w:rFonts w:ascii="Palatino Linotype" w:eastAsia="Times New Roman" w:hAnsi="Palatino Linotype"/>
                <w:color w:val="000000"/>
                <w:sz w:val="20"/>
                <w:szCs w:val="20"/>
                <w:lang w:eastAsia="es-CO"/>
              </w:rPr>
              <w:t>tramitadas</w:t>
            </w:r>
            <w:r w:rsidR="00C35D7B" w:rsidRPr="00020FF1">
              <w:rPr>
                <w:rFonts w:ascii="Palatino Linotype" w:eastAsia="Times New Roman" w:hAnsi="Palatino Linotype"/>
                <w:color w:val="000000"/>
                <w:sz w:val="20"/>
                <w:szCs w:val="20"/>
                <w:lang w:eastAsia="es-CO"/>
              </w:rPr>
              <w:t xml:space="preserve"> en el mes</w:t>
            </w:r>
            <w:r w:rsidRPr="00020FF1">
              <w:rPr>
                <w:rFonts w:ascii="Palatino Linotype" w:eastAsia="Times New Roman" w:hAnsi="Palatino Linotype"/>
                <w:color w:val="000000"/>
                <w:sz w:val="20"/>
                <w:szCs w:val="20"/>
                <w:lang w:eastAsia="es-CO"/>
              </w:rPr>
              <w:t>, se tomara una muestra aleatoria, para evaluar si el usuario se encuentra satisfecho con la respuesta recibida.</w:t>
            </w:r>
          </w:p>
          <w:p w:rsidR="00C04C87" w:rsidRPr="00020FF1" w:rsidRDefault="00E011C7" w:rsidP="00153179">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Para</w:t>
            </w:r>
            <w:r w:rsidR="006A20D3" w:rsidRPr="00020FF1">
              <w:rPr>
                <w:rFonts w:ascii="Palatino Linotype" w:eastAsia="Times New Roman" w:hAnsi="Palatino Linotype"/>
                <w:color w:val="000000"/>
                <w:sz w:val="20"/>
                <w:szCs w:val="20"/>
                <w:lang w:eastAsia="es-CO"/>
              </w:rPr>
              <w:t xml:space="preserve"> ese  proceso</w:t>
            </w:r>
            <w:r w:rsidR="008F22C9" w:rsidRPr="00020FF1">
              <w:rPr>
                <w:rFonts w:ascii="Palatino Linotype" w:eastAsia="Times New Roman" w:hAnsi="Palatino Linotype"/>
                <w:color w:val="000000"/>
                <w:sz w:val="20"/>
                <w:szCs w:val="20"/>
                <w:lang w:eastAsia="es-CO"/>
              </w:rPr>
              <w:t>,</w:t>
            </w:r>
            <w:r w:rsidR="00755DF9" w:rsidRPr="00020FF1">
              <w:rPr>
                <w:rFonts w:ascii="Palatino Linotype" w:eastAsia="Times New Roman" w:hAnsi="Palatino Linotype"/>
                <w:color w:val="000000"/>
                <w:sz w:val="20"/>
                <w:szCs w:val="20"/>
                <w:lang w:eastAsia="es-CO"/>
              </w:rPr>
              <w:t xml:space="preserve"> se utilizar</w:t>
            </w:r>
            <w:r w:rsidR="00153179" w:rsidRPr="00020FF1">
              <w:rPr>
                <w:rFonts w:ascii="Palatino Linotype" w:eastAsia="Times New Roman" w:hAnsi="Palatino Linotype"/>
                <w:color w:val="000000"/>
                <w:sz w:val="20"/>
                <w:szCs w:val="20"/>
                <w:lang w:eastAsia="es-CO"/>
              </w:rPr>
              <w:t>á</w:t>
            </w:r>
            <w:r w:rsidR="00163C34" w:rsidRPr="00020FF1">
              <w:rPr>
                <w:rFonts w:ascii="Palatino Linotype" w:eastAsia="Times New Roman" w:hAnsi="Palatino Linotype"/>
                <w:color w:val="000000"/>
                <w:sz w:val="20"/>
                <w:szCs w:val="20"/>
                <w:lang w:eastAsia="es-CO"/>
              </w:rPr>
              <w:t xml:space="preserve"> el formato de evaluación de satisfacción de PQR´s</w:t>
            </w:r>
            <w:r w:rsidR="00755DF9" w:rsidRPr="00020FF1">
              <w:rPr>
                <w:rFonts w:ascii="Palatino Linotype" w:eastAsia="Times New Roman" w:hAnsi="Palatino Linotype"/>
                <w:color w:val="000000"/>
                <w:sz w:val="20"/>
                <w:szCs w:val="20"/>
                <w:lang w:eastAsia="es-CO"/>
              </w:rPr>
              <w:t>, dicha evaluación se hará por medio físico, telefónico o correo electrónico.</w:t>
            </w:r>
          </w:p>
        </w:tc>
        <w:tc>
          <w:tcPr>
            <w:tcW w:w="919" w:type="pct"/>
            <w:tcBorders>
              <w:top w:val="single" w:sz="4" w:space="0" w:color="auto"/>
              <w:left w:val="nil"/>
              <w:bottom w:val="single" w:sz="4" w:space="0" w:color="auto"/>
              <w:right w:val="single" w:sz="4" w:space="0" w:color="auto"/>
            </w:tcBorders>
          </w:tcPr>
          <w:p w:rsidR="00C04C87" w:rsidRPr="00020FF1" w:rsidRDefault="0036424F" w:rsidP="00C70A0D">
            <w:pPr>
              <w:spacing w:after="0" w:line="240" w:lineRule="auto"/>
              <w:jc w:val="center"/>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Formato de PQR´s</w:t>
            </w:r>
          </w:p>
        </w:tc>
      </w:tr>
      <w:tr w:rsidR="00E011C7" w:rsidRPr="00A84C2B" w:rsidTr="00965A73">
        <w:trPr>
          <w:trHeight w:val="1411"/>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E011C7" w:rsidRPr="00020FF1" w:rsidRDefault="00A727D2" w:rsidP="00A05BDB">
            <w:pPr>
              <w:spacing w:after="0" w:line="240" w:lineRule="auto"/>
              <w:jc w:val="center"/>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VII</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E011C7" w:rsidRPr="00020FF1" w:rsidRDefault="00E011C7" w:rsidP="00A05BDB">
            <w:pPr>
              <w:spacing w:after="0" w:line="240" w:lineRule="auto"/>
              <w:rPr>
                <w:rFonts w:ascii="Palatino Linotype" w:eastAsia="Times New Roman" w:hAnsi="Palatino Linotype"/>
                <w:b/>
                <w:bCs/>
                <w:color w:val="000000"/>
                <w:sz w:val="20"/>
                <w:szCs w:val="20"/>
                <w:lang w:eastAsia="es-CO"/>
              </w:rPr>
            </w:pPr>
            <w:r w:rsidRPr="00020FF1">
              <w:rPr>
                <w:rFonts w:ascii="Palatino Linotype" w:eastAsia="Times New Roman" w:hAnsi="Palatino Linotype"/>
                <w:b/>
                <w:bCs/>
                <w:color w:val="000000"/>
                <w:sz w:val="20"/>
                <w:szCs w:val="20"/>
                <w:lang w:eastAsia="es-CO"/>
              </w:rPr>
              <w:t>Realizar el informe de PQR´s</w:t>
            </w:r>
          </w:p>
        </w:tc>
        <w:tc>
          <w:tcPr>
            <w:tcW w:w="2968" w:type="pct"/>
            <w:tcBorders>
              <w:top w:val="single" w:sz="4" w:space="0" w:color="auto"/>
              <w:left w:val="nil"/>
              <w:bottom w:val="single" w:sz="4" w:space="0" w:color="auto"/>
              <w:right w:val="single" w:sz="4" w:space="0" w:color="auto"/>
            </w:tcBorders>
            <w:shd w:val="clear" w:color="auto" w:fill="auto"/>
            <w:vAlign w:val="center"/>
          </w:tcPr>
          <w:p w:rsidR="00E011C7" w:rsidRDefault="001B15EB" w:rsidP="00A05BDB">
            <w:pPr>
              <w:spacing w:after="0" w:line="240" w:lineRule="auto"/>
              <w:jc w:val="both"/>
              <w:rPr>
                <w:rFonts w:ascii="Palatino Linotype" w:eastAsia="Times New Roman" w:hAnsi="Palatino Linotype"/>
                <w:color w:val="000000"/>
                <w:sz w:val="20"/>
                <w:szCs w:val="20"/>
                <w:lang w:eastAsia="es-CO"/>
              </w:rPr>
            </w:pPr>
            <w:r w:rsidRPr="00020FF1">
              <w:rPr>
                <w:rFonts w:ascii="Palatino Linotype" w:eastAsia="Times New Roman" w:hAnsi="Palatino Linotype"/>
                <w:color w:val="000000"/>
                <w:sz w:val="20"/>
                <w:szCs w:val="20"/>
                <w:lang w:eastAsia="es-CO"/>
              </w:rPr>
              <w:t xml:space="preserve">Mensualmente el </w:t>
            </w:r>
            <w:r w:rsidR="00025465">
              <w:rPr>
                <w:rFonts w:ascii="Palatino Linotype" w:eastAsia="Times New Roman" w:hAnsi="Palatino Linotype"/>
                <w:color w:val="000000"/>
                <w:sz w:val="20"/>
                <w:szCs w:val="20"/>
                <w:lang w:eastAsia="es-CO"/>
              </w:rPr>
              <w:t>Profesional universitario de PQR</w:t>
            </w:r>
            <w:r w:rsidRPr="00020FF1">
              <w:rPr>
                <w:rFonts w:ascii="Palatino Linotype" w:eastAsia="Times New Roman" w:hAnsi="Palatino Linotype"/>
                <w:color w:val="000000"/>
                <w:sz w:val="20"/>
                <w:szCs w:val="20"/>
                <w:lang w:eastAsia="es-CO"/>
              </w:rPr>
              <w:t>, realizara un cálculo y análisis del proceso, estableciendo las medidas correctivas en caso de que apliquen.</w:t>
            </w:r>
          </w:p>
        </w:tc>
        <w:tc>
          <w:tcPr>
            <w:tcW w:w="919" w:type="pct"/>
            <w:tcBorders>
              <w:top w:val="single" w:sz="4" w:space="0" w:color="auto"/>
              <w:left w:val="nil"/>
              <w:bottom w:val="single" w:sz="4" w:space="0" w:color="auto"/>
              <w:right w:val="single" w:sz="4" w:space="0" w:color="auto"/>
            </w:tcBorders>
          </w:tcPr>
          <w:p w:rsidR="00E011C7" w:rsidRDefault="00E011C7" w:rsidP="00C70A0D">
            <w:pPr>
              <w:spacing w:after="0" w:line="240" w:lineRule="auto"/>
              <w:jc w:val="center"/>
              <w:rPr>
                <w:rFonts w:ascii="Palatino Linotype" w:eastAsia="Times New Roman" w:hAnsi="Palatino Linotype"/>
                <w:color w:val="000000"/>
                <w:sz w:val="20"/>
                <w:szCs w:val="20"/>
                <w:lang w:eastAsia="es-CO"/>
              </w:rPr>
            </w:pPr>
          </w:p>
        </w:tc>
      </w:tr>
    </w:tbl>
    <w:p w:rsidR="005856BC" w:rsidRDefault="005856BC"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BC67CE" w:rsidRDefault="00D31205"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r>
        <w:rPr>
          <w:rFonts w:ascii="Palatino Linotype" w:hAnsi="Palatino Linotype" w:cs="Arial"/>
          <w:bCs/>
          <w:sz w:val="24"/>
          <w:szCs w:val="24"/>
        </w:rPr>
        <w:t>Nota: Para la materialización de este procedimiento se ha de tener en cuenta lo regulado por la ley 1755 de 2015 y el Decreto 1166 2016.</w:t>
      </w:r>
    </w:p>
    <w:p w:rsidR="00BC67CE" w:rsidRDefault="00BC67CE"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BC67CE" w:rsidRDefault="00BC67CE"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C82E55" w:rsidRDefault="00C82E55"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C82E55" w:rsidRDefault="00C82E55"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C82E55" w:rsidRDefault="00C82E55"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C82E55" w:rsidRDefault="00C82E55"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C82E55" w:rsidRDefault="00C82E55"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BC67CE" w:rsidRDefault="00BC67CE"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965A73" w:rsidRDefault="00965A73" w:rsidP="0081165E">
      <w:pPr>
        <w:tabs>
          <w:tab w:val="left" w:pos="360"/>
          <w:tab w:val="left" w:pos="1080"/>
          <w:tab w:val="left" w:pos="1440"/>
          <w:tab w:val="left" w:pos="1800"/>
          <w:tab w:val="left" w:pos="2160"/>
        </w:tabs>
        <w:spacing w:after="0" w:line="240" w:lineRule="auto"/>
        <w:jc w:val="both"/>
        <w:rPr>
          <w:rFonts w:ascii="Palatino Linotype" w:hAnsi="Palatino Linotype" w:cs="Arial"/>
          <w:bCs/>
          <w:sz w:val="24"/>
          <w:szCs w:val="24"/>
        </w:rPr>
      </w:pPr>
    </w:p>
    <w:p w:rsidR="005112B0" w:rsidRDefault="005112B0" w:rsidP="005112B0">
      <w:pPr>
        <w:numPr>
          <w:ilvl w:val="1"/>
          <w:numId w:val="20"/>
        </w:numPr>
        <w:tabs>
          <w:tab w:val="left" w:pos="360"/>
          <w:tab w:val="left" w:pos="1080"/>
          <w:tab w:val="left" w:pos="1440"/>
          <w:tab w:val="left" w:pos="1800"/>
          <w:tab w:val="left" w:pos="2160"/>
        </w:tabs>
        <w:spacing w:after="0" w:line="240" w:lineRule="auto"/>
        <w:jc w:val="both"/>
        <w:rPr>
          <w:rFonts w:ascii="Palatino Linotype" w:hAnsi="Palatino Linotype" w:cs="Arial"/>
          <w:b/>
          <w:color w:val="365F91"/>
          <w:sz w:val="24"/>
          <w:szCs w:val="24"/>
        </w:rPr>
      </w:pPr>
      <w:proofErr w:type="spellStart"/>
      <w:r w:rsidRPr="00965A73">
        <w:rPr>
          <w:rFonts w:ascii="Palatino Linotype" w:hAnsi="Palatino Linotype" w:cs="Arial"/>
          <w:b/>
          <w:color w:val="365F91"/>
          <w:sz w:val="24"/>
          <w:szCs w:val="24"/>
        </w:rPr>
        <w:t>Flujograma</w:t>
      </w:r>
      <w:proofErr w:type="spellEnd"/>
    </w:p>
    <w:p w:rsidR="00C82E55" w:rsidRPr="00965A73" w:rsidRDefault="00C82E55" w:rsidP="00C82E55">
      <w:pPr>
        <w:tabs>
          <w:tab w:val="left" w:pos="360"/>
          <w:tab w:val="left" w:pos="1080"/>
          <w:tab w:val="left" w:pos="1440"/>
          <w:tab w:val="left" w:pos="1800"/>
          <w:tab w:val="left" w:pos="2160"/>
        </w:tabs>
        <w:spacing w:after="0" w:line="240" w:lineRule="auto"/>
        <w:ind w:left="1260"/>
        <w:jc w:val="both"/>
        <w:rPr>
          <w:rFonts w:ascii="Palatino Linotype" w:hAnsi="Palatino Linotype" w:cs="Arial"/>
          <w:b/>
          <w:color w:val="365F91"/>
          <w:sz w:val="24"/>
          <w:szCs w:val="24"/>
        </w:rPr>
      </w:pPr>
    </w:p>
    <w:p w:rsidR="00177C6F" w:rsidRDefault="00965A73" w:rsidP="00177C6F">
      <w:pPr>
        <w:tabs>
          <w:tab w:val="left" w:pos="360"/>
          <w:tab w:val="left" w:pos="1080"/>
          <w:tab w:val="left" w:pos="1440"/>
          <w:tab w:val="left" w:pos="1800"/>
          <w:tab w:val="left" w:pos="2160"/>
        </w:tabs>
        <w:spacing w:after="0" w:line="240" w:lineRule="auto"/>
        <w:ind w:left="1260"/>
        <w:jc w:val="both"/>
        <w:rPr>
          <w:rFonts w:ascii="Palatino Linotype" w:hAnsi="Palatino Linotype" w:cs="Arial"/>
          <w:bCs/>
          <w:sz w:val="24"/>
          <w:szCs w:val="24"/>
        </w:rPr>
      </w:pPr>
      <w:r>
        <w:rPr>
          <w:rFonts w:ascii="Palatino Linotype" w:hAnsi="Palatino Linotype" w:cs="Arial"/>
          <w:bCs/>
          <w:noProof/>
          <w:sz w:val="24"/>
          <w:szCs w:val="24"/>
          <w:lang w:eastAsia="es-CO"/>
        </w:rPr>
        <w:drawing>
          <wp:inline distT="0" distB="0" distL="0" distR="0" wp14:anchorId="652F194B" wp14:editId="5AEA2D22">
            <wp:extent cx="5486400" cy="4994695"/>
            <wp:effectExtent l="0" t="0" r="0" b="1587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112B0" w:rsidRDefault="005112B0" w:rsidP="005112B0">
      <w:pPr>
        <w:tabs>
          <w:tab w:val="left" w:pos="360"/>
          <w:tab w:val="left" w:pos="1080"/>
          <w:tab w:val="left" w:pos="1440"/>
          <w:tab w:val="left" w:pos="1800"/>
          <w:tab w:val="left" w:pos="2160"/>
        </w:tabs>
        <w:spacing w:after="0" w:line="240" w:lineRule="auto"/>
        <w:ind w:left="1260"/>
        <w:jc w:val="both"/>
        <w:rPr>
          <w:rFonts w:ascii="Palatino Linotype" w:hAnsi="Palatino Linotype" w:cs="Arial"/>
          <w:bCs/>
          <w:sz w:val="24"/>
          <w:szCs w:val="24"/>
        </w:rPr>
      </w:pPr>
    </w:p>
    <w:p w:rsidR="00E732AF" w:rsidRPr="00965A73" w:rsidRDefault="00E732AF" w:rsidP="006871BD">
      <w:pPr>
        <w:numPr>
          <w:ilvl w:val="0"/>
          <w:numId w:val="26"/>
        </w:numPr>
        <w:tabs>
          <w:tab w:val="left" w:pos="360"/>
          <w:tab w:val="left" w:pos="1080"/>
          <w:tab w:val="left" w:pos="1440"/>
          <w:tab w:val="left" w:pos="1800"/>
          <w:tab w:val="left" w:pos="2160"/>
        </w:tabs>
        <w:spacing w:after="0" w:line="240" w:lineRule="auto"/>
        <w:jc w:val="both"/>
        <w:rPr>
          <w:rFonts w:ascii="Palatino Linotype" w:hAnsi="Palatino Linotype"/>
          <w:b/>
          <w:bCs/>
          <w:color w:val="365F91"/>
          <w:sz w:val="24"/>
          <w:szCs w:val="24"/>
        </w:rPr>
      </w:pPr>
      <w:r w:rsidRPr="0081165E">
        <w:rPr>
          <w:rFonts w:ascii="Palatino Linotype" w:hAnsi="Palatino Linotype"/>
          <w:b/>
          <w:color w:val="365F91"/>
          <w:sz w:val="24"/>
          <w:szCs w:val="24"/>
        </w:rPr>
        <w:t>DOCUMENTOS RELACIONADOS</w:t>
      </w:r>
    </w:p>
    <w:p w:rsidR="00965A73" w:rsidRPr="00E732AF" w:rsidRDefault="00965A73" w:rsidP="00965A73">
      <w:pPr>
        <w:tabs>
          <w:tab w:val="left" w:pos="360"/>
          <w:tab w:val="left" w:pos="1080"/>
          <w:tab w:val="left" w:pos="1440"/>
          <w:tab w:val="left" w:pos="1800"/>
          <w:tab w:val="left" w:pos="2160"/>
        </w:tabs>
        <w:spacing w:after="0" w:line="240" w:lineRule="auto"/>
        <w:ind w:left="720"/>
        <w:jc w:val="both"/>
        <w:rPr>
          <w:rFonts w:ascii="Palatino Linotype" w:hAnsi="Palatino Linotype"/>
          <w:b/>
          <w:bCs/>
          <w:color w:val="365F91"/>
          <w:sz w:val="24"/>
          <w:szCs w:val="24"/>
        </w:rPr>
      </w:pPr>
    </w:p>
    <w:p w:rsidR="00E732AF" w:rsidRPr="00757FDC" w:rsidRDefault="005112B0" w:rsidP="00757FDC">
      <w:pPr>
        <w:pStyle w:val="Prrafodelista"/>
        <w:numPr>
          <w:ilvl w:val="0"/>
          <w:numId w:val="22"/>
        </w:numPr>
        <w:tabs>
          <w:tab w:val="left" w:pos="360"/>
          <w:tab w:val="left" w:pos="1080"/>
          <w:tab w:val="left" w:pos="1440"/>
          <w:tab w:val="left" w:pos="1800"/>
          <w:tab w:val="left" w:pos="2160"/>
        </w:tabs>
        <w:spacing w:after="0" w:line="240" w:lineRule="auto"/>
        <w:jc w:val="both"/>
        <w:rPr>
          <w:rFonts w:ascii="Palatino Linotype" w:hAnsi="Palatino Linotype"/>
          <w:sz w:val="24"/>
          <w:szCs w:val="24"/>
        </w:rPr>
      </w:pPr>
      <w:r w:rsidRPr="00757FDC">
        <w:rPr>
          <w:rFonts w:ascii="Palatino Linotype" w:hAnsi="Palatino Linotype"/>
          <w:sz w:val="24"/>
          <w:szCs w:val="24"/>
        </w:rPr>
        <w:t>Procedimiento de acciones correctivas.</w:t>
      </w:r>
    </w:p>
    <w:p w:rsidR="00757FDC" w:rsidRDefault="00757FDC" w:rsidP="007A6E95">
      <w:pPr>
        <w:pStyle w:val="Prrafodelista"/>
        <w:numPr>
          <w:ilvl w:val="0"/>
          <w:numId w:val="22"/>
        </w:numPr>
        <w:tabs>
          <w:tab w:val="left" w:pos="1080"/>
          <w:tab w:val="left" w:pos="1440"/>
          <w:tab w:val="left" w:pos="1800"/>
          <w:tab w:val="left" w:pos="2160"/>
        </w:tabs>
        <w:spacing w:after="0"/>
        <w:jc w:val="both"/>
        <w:rPr>
          <w:rFonts w:ascii="Palatino Linotype" w:hAnsi="Palatino Linotype" w:cs="Arial"/>
          <w:sz w:val="24"/>
          <w:szCs w:val="24"/>
        </w:rPr>
      </w:pPr>
      <w:r w:rsidRPr="00A328A9">
        <w:rPr>
          <w:rFonts w:ascii="Palatino Linotype" w:hAnsi="Palatino Linotype" w:cs="Arial"/>
          <w:sz w:val="24"/>
          <w:szCs w:val="24"/>
        </w:rPr>
        <w:t>Procedimiento para el manejo de correspondencia</w:t>
      </w:r>
    </w:p>
    <w:p w:rsidR="0002445F" w:rsidRPr="007A6E95" w:rsidRDefault="0002445F" w:rsidP="007A6E95">
      <w:pPr>
        <w:pStyle w:val="Prrafodelista"/>
        <w:numPr>
          <w:ilvl w:val="0"/>
          <w:numId w:val="22"/>
        </w:numPr>
        <w:tabs>
          <w:tab w:val="left" w:pos="1080"/>
          <w:tab w:val="left" w:pos="1440"/>
          <w:tab w:val="left" w:pos="1800"/>
          <w:tab w:val="left" w:pos="2160"/>
        </w:tabs>
        <w:spacing w:after="0"/>
        <w:jc w:val="both"/>
        <w:rPr>
          <w:rFonts w:ascii="Palatino Linotype" w:hAnsi="Palatino Linotype" w:cs="Arial"/>
          <w:sz w:val="24"/>
          <w:szCs w:val="24"/>
          <w:highlight w:val="lightGray"/>
        </w:rPr>
      </w:pPr>
      <w:r w:rsidRPr="007A6E95">
        <w:rPr>
          <w:rFonts w:ascii="Palatino Linotype" w:hAnsi="Palatino Linotype" w:cs="Arial"/>
          <w:sz w:val="24"/>
          <w:szCs w:val="24"/>
          <w:highlight w:val="lightGray"/>
        </w:rPr>
        <w:t>Base de datos de quejas y reclamos</w:t>
      </w:r>
    </w:p>
    <w:p w:rsidR="007A6E95" w:rsidRPr="007A6E95" w:rsidRDefault="007A6E95" w:rsidP="007A6E95">
      <w:pPr>
        <w:pStyle w:val="Prrafodelista"/>
        <w:numPr>
          <w:ilvl w:val="0"/>
          <w:numId w:val="22"/>
        </w:numPr>
        <w:spacing w:after="0" w:line="240" w:lineRule="auto"/>
        <w:jc w:val="both"/>
        <w:rPr>
          <w:rFonts w:ascii="Palatino Linotype" w:hAnsi="Palatino Linotype" w:cs="Arial"/>
          <w:sz w:val="24"/>
          <w:szCs w:val="24"/>
          <w:highlight w:val="lightGray"/>
        </w:rPr>
      </w:pPr>
      <w:r>
        <w:rPr>
          <w:rFonts w:ascii="Palatino Linotype" w:hAnsi="Palatino Linotype" w:cs="Arial"/>
          <w:sz w:val="24"/>
          <w:szCs w:val="24"/>
          <w:highlight w:val="lightGray"/>
        </w:rPr>
        <w:t xml:space="preserve">Instructivo </w:t>
      </w:r>
      <w:r w:rsidRPr="007A6E95">
        <w:rPr>
          <w:rFonts w:ascii="Palatino Linotype" w:hAnsi="Palatino Linotype" w:cs="Arial"/>
          <w:sz w:val="24"/>
          <w:szCs w:val="24"/>
          <w:highlight w:val="lightGray"/>
        </w:rPr>
        <w:t>de envío de documentos a la sede principal</w:t>
      </w:r>
    </w:p>
    <w:p w:rsidR="00965A73" w:rsidRDefault="00965A73" w:rsidP="00965A73">
      <w:pPr>
        <w:tabs>
          <w:tab w:val="left" w:pos="360"/>
          <w:tab w:val="left" w:pos="1080"/>
          <w:tab w:val="left" w:pos="1440"/>
          <w:tab w:val="left" w:pos="1800"/>
          <w:tab w:val="left" w:pos="2160"/>
        </w:tabs>
        <w:spacing w:after="0" w:line="240" w:lineRule="auto"/>
        <w:ind w:left="1260"/>
        <w:jc w:val="both"/>
        <w:rPr>
          <w:rFonts w:ascii="Palatino Linotype" w:hAnsi="Palatino Linotype"/>
          <w:sz w:val="24"/>
          <w:szCs w:val="24"/>
        </w:rPr>
      </w:pPr>
    </w:p>
    <w:p w:rsidR="00C82E55" w:rsidRDefault="00C82E55" w:rsidP="00965A73">
      <w:pPr>
        <w:tabs>
          <w:tab w:val="left" w:pos="360"/>
          <w:tab w:val="left" w:pos="1080"/>
          <w:tab w:val="left" w:pos="1440"/>
          <w:tab w:val="left" w:pos="1800"/>
          <w:tab w:val="left" w:pos="2160"/>
        </w:tabs>
        <w:spacing w:after="0" w:line="240" w:lineRule="auto"/>
        <w:ind w:left="1260"/>
        <w:jc w:val="both"/>
        <w:rPr>
          <w:rFonts w:ascii="Palatino Linotype" w:hAnsi="Palatino Linotype"/>
          <w:sz w:val="24"/>
          <w:szCs w:val="24"/>
        </w:rPr>
      </w:pPr>
    </w:p>
    <w:p w:rsidR="0081165E" w:rsidRPr="00965A73" w:rsidRDefault="005112B0" w:rsidP="00C82E55">
      <w:pPr>
        <w:numPr>
          <w:ilvl w:val="0"/>
          <w:numId w:val="26"/>
        </w:numPr>
        <w:tabs>
          <w:tab w:val="left" w:pos="360"/>
          <w:tab w:val="left" w:pos="1080"/>
          <w:tab w:val="left" w:pos="1440"/>
          <w:tab w:val="left" w:pos="1800"/>
          <w:tab w:val="left" w:pos="2160"/>
        </w:tabs>
        <w:spacing w:after="0" w:line="240" w:lineRule="auto"/>
        <w:jc w:val="both"/>
        <w:rPr>
          <w:rFonts w:ascii="Palatino Linotype" w:hAnsi="Palatino Linotype"/>
          <w:b/>
          <w:color w:val="1F497D"/>
          <w:sz w:val="24"/>
          <w:szCs w:val="24"/>
        </w:rPr>
      </w:pPr>
      <w:r>
        <w:rPr>
          <w:rFonts w:ascii="Palatino Linotype" w:hAnsi="Palatino Linotype"/>
          <w:b/>
          <w:color w:val="365F91"/>
          <w:sz w:val="24"/>
          <w:szCs w:val="24"/>
        </w:rPr>
        <w:t>FORMATO</w:t>
      </w:r>
      <w:r w:rsidR="00BA4580">
        <w:rPr>
          <w:rFonts w:ascii="Palatino Linotype" w:hAnsi="Palatino Linotype"/>
          <w:b/>
          <w:color w:val="365F91"/>
          <w:sz w:val="24"/>
          <w:szCs w:val="24"/>
        </w:rPr>
        <w:t>S</w:t>
      </w:r>
    </w:p>
    <w:p w:rsidR="00965A73" w:rsidRPr="00E732AF" w:rsidRDefault="00965A73" w:rsidP="00C82E55">
      <w:pPr>
        <w:tabs>
          <w:tab w:val="left" w:pos="360"/>
          <w:tab w:val="left" w:pos="1080"/>
          <w:tab w:val="left" w:pos="1440"/>
          <w:tab w:val="left" w:pos="1800"/>
          <w:tab w:val="left" w:pos="2160"/>
        </w:tabs>
        <w:spacing w:after="0" w:line="240" w:lineRule="auto"/>
        <w:ind w:left="720"/>
        <w:jc w:val="both"/>
        <w:rPr>
          <w:rFonts w:ascii="Palatino Linotype" w:hAnsi="Palatino Linotype"/>
          <w:b/>
          <w:color w:val="1F497D"/>
          <w:sz w:val="24"/>
          <w:szCs w:val="24"/>
        </w:rPr>
      </w:pPr>
    </w:p>
    <w:p w:rsidR="0081165E" w:rsidRPr="007A6E95" w:rsidRDefault="0073207F" w:rsidP="00C82E55">
      <w:pPr>
        <w:pStyle w:val="Prrafodelista"/>
        <w:numPr>
          <w:ilvl w:val="0"/>
          <w:numId w:val="22"/>
        </w:numPr>
        <w:tabs>
          <w:tab w:val="left" w:pos="360"/>
          <w:tab w:val="left" w:pos="1080"/>
          <w:tab w:val="left" w:pos="1440"/>
          <w:tab w:val="left" w:pos="1800"/>
          <w:tab w:val="left" w:pos="2160"/>
        </w:tabs>
        <w:spacing w:after="0" w:line="240" w:lineRule="auto"/>
        <w:jc w:val="both"/>
        <w:rPr>
          <w:rFonts w:ascii="Palatino Linotype" w:hAnsi="Palatino Linotype"/>
          <w:sz w:val="24"/>
          <w:szCs w:val="24"/>
        </w:rPr>
      </w:pPr>
      <w:r w:rsidRPr="007A6E95">
        <w:rPr>
          <w:rFonts w:ascii="Palatino Linotype" w:hAnsi="Palatino Linotype"/>
          <w:sz w:val="24"/>
          <w:szCs w:val="24"/>
        </w:rPr>
        <w:lastRenderedPageBreak/>
        <w:t>F</w:t>
      </w:r>
      <w:r w:rsidR="005112B0" w:rsidRPr="007A6E95">
        <w:rPr>
          <w:rFonts w:ascii="Palatino Linotype" w:hAnsi="Palatino Linotype"/>
          <w:sz w:val="24"/>
          <w:szCs w:val="24"/>
        </w:rPr>
        <w:t>ormato de PQR´s</w:t>
      </w:r>
    </w:p>
    <w:p w:rsidR="005112B0" w:rsidRPr="007A6E95" w:rsidRDefault="0073207F" w:rsidP="007A6E95">
      <w:pPr>
        <w:pStyle w:val="Prrafodelista"/>
        <w:numPr>
          <w:ilvl w:val="0"/>
          <w:numId w:val="22"/>
        </w:numPr>
        <w:tabs>
          <w:tab w:val="left" w:pos="360"/>
          <w:tab w:val="left" w:pos="1080"/>
          <w:tab w:val="left" w:pos="1440"/>
          <w:tab w:val="left" w:pos="1800"/>
          <w:tab w:val="left" w:pos="2160"/>
        </w:tabs>
        <w:spacing w:after="0" w:line="240" w:lineRule="auto"/>
        <w:jc w:val="both"/>
        <w:rPr>
          <w:rFonts w:ascii="Palatino Linotype" w:hAnsi="Palatino Linotype"/>
          <w:sz w:val="24"/>
          <w:szCs w:val="24"/>
        </w:rPr>
      </w:pPr>
      <w:r w:rsidRPr="007A6E95">
        <w:rPr>
          <w:rFonts w:ascii="Palatino Linotype" w:hAnsi="Palatino Linotype"/>
          <w:sz w:val="24"/>
          <w:szCs w:val="24"/>
        </w:rPr>
        <w:t>F</w:t>
      </w:r>
      <w:r w:rsidR="005112B0" w:rsidRPr="007A6E95">
        <w:rPr>
          <w:rFonts w:ascii="Palatino Linotype" w:hAnsi="Palatino Linotype"/>
          <w:sz w:val="24"/>
          <w:szCs w:val="24"/>
        </w:rPr>
        <w:t>ormato de inspección de buzones</w:t>
      </w:r>
    </w:p>
    <w:p w:rsidR="00A30854" w:rsidRPr="007A6E95" w:rsidRDefault="0073207F" w:rsidP="007A6E95">
      <w:pPr>
        <w:pStyle w:val="Prrafodelista"/>
        <w:numPr>
          <w:ilvl w:val="0"/>
          <w:numId w:val="22"/>
        </w:numPr>
        <w:tabs>
          <w:tab w:val="left" w:pos="360"/>
          <w:tab w:val="left" w:pos="1080"/>
          <w:tab w:val="left" w:pos="1440"/>
          <w:tab w:val="left" w:pos="1800"/>
          <w:tab w:val="left" w:pos="2160"/>
        </w:tabs>
        <w:spacing w:after="0" w:line="240" w:lineRule="auto"/>
        <w:jc w:val="both"/>
        <w:rPr>
          <w:rFonts w:ascii="Palatino Linotype" w:hAnsi="Palatino Linotype"/>
          <w:sz w:val="24"/>
          <w:szCs w:val="24"/>
        </w:rPr>
      </w:pPr>
      <w:r w:rsidRPr="007A6E95">
        <w:rPr>
          <w:rFonts w:ascii="Palatino Linotype" w:hAnsi="Palatino Linotype"/>
          <w:sz w:val="24"/>
          <w:szCs w:val="24"/>
        </w:rPr>
        <w:t>F</w:t>
      </w:r>
      <w:r w:rsidR="005112B0" w:rsidRPr="007A6E95">
        <w:rPr>
          <w:rFonts w:ascii="Palatino Linotype" w:hAnsi="Palatino Linotype"/>
          <w:sz w:val="24"/>
          <w:szCs w:val="24"/>
        </w:rPr>
        <w:t>ormato de evaluación de satisfacción de PQR´s</w:t>
      </w:r>
    </w:p>
    <w:p w:rsidR="00757FDC" w:rsidRPr="007A6E95" w:rsidRDefault="00757FDC" w:rsidP="007A6E95">
      <w:pPr>
        <w:pStyle w:val="Prrafodelista"/>
        <w:numPr>
          <w:ilvl w:val="0"/>
          <w:numId w:val="22"/>
        </w:numPr>
        <w:tabs>
          <w:tab w:val="left" w:pos="360"/>
          <w:tab w:val="left" w:pos="1080"/>
          <w:tab w:val="left" w:pos="1440"/>
          <w:tab w:val="left" w:pos="1800"/>
          <w:tab w:val="left" w:pos="2160"/>
        </w:tabs>
        <w:spacing w:after="0" w:line="240" w:lineRule="auto"/>
        <w:jc w:val="both"/>
        <w:rPr>
          <w:rFonts w:ascii="Palatino Linotype" w:hAnsi="Palatino Linotype"/>
          <w:sz w:val="24"/>
          <w:szCs w:val="24"/>
        </w:rPr>
      </w:pPr>
      <w:r w:rsidRPr="007A6E95">
        <w:rPr>
          <w:rFonts w:ascii="Palatino Linotype" w:hAnsi="Palatino Linotype"/>
          <w:sz w:val="24"/>
          <w:szCs w:val="24"/>
        </w:rPr>
        <w:t>Formato de notificación de errores de  reclamos</w:t>
      </w:r>
    </w:p>
    <w:sectPr w:rsidR="00757FDC" w:rsidRPr="007A6E95" w:rsidSect="005075F6">
      <w:headerReference w:type="default" r:id="rId14"/>
      <w:footerReference w:type="default" r:id="rId15"/>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C8" w:rsidRDefault="00C044C8" w:rsidP="00C91EC5">
      <w:pPr>
        <w:spacing w:after="0" w:line="240" w:lineRule="auto"/>
      </w:pPr>
      <w:r>
        <w:separator/>
      </w:r>
    </w:p>
  </w:endnote>
  <w:endnote w:type="continuationSeparator" w:id="0">
    <w:p w:rsidR="00C044C8" w:rsidRDefault="00C044C8"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69" w:rsidRDefault="00177C6F">
    <w:pPr>
      <w:pStyle w:val="Piedepgina"/>
    </w:pPr>
    <w:r>
      <w:rPr>
        <w:noProof/>
        <w:lang w:eastAsia="es-CO"/>
      </w:rPr>
      <mc:AlternateContent>
        <mc:Choice Requires="wps">
          <w:drawing>
            <wp:anchor distT="0" distB="0" distL="114300" distR="114300" simplePos="0" relativeHeight="251661312" behindDoc="0" locked="0" layoutInCell="1" allowOverlap="1" wp14:anchorId="37F0A70F" wp14:editId="2645AEA3">
              <wp:simplePos x="0" y="0"/>
              <wp:positionH relativeFrom="column">
                <wp:posOffset>3835400</wp:posOffset>
              </wp:positionH>
              <wp:positionV relativeFrom="paragraph">
                <wp:posOffset>-256540</wp:posOffset>
              </wp:positionV>
              <wp:extent cx="2369185" cy="264160"/>
              <wp:effectExtent l="0" t="0" r="0" b="254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32AF" w:rsidRPr="005200E3" w:rsidRDefault="00E732AF" w:rsidP="00E732AF">
                          <w:pPr>
                            <w:rPr>
                              <w:rFonts w:ascii="Palatino Linotype" w:hAnsi="Palatino Linotype" w:cs="Arial"/>
                              <w:b/>
                              <w:i/>
                              <w:sz w:val="16"/>
                              <w:szCs w:val="16"/>
                            </w:rPr>
                          </w:pPr>
                          <w:r>
                            <w:rPr>
                              <w:rFonts w:ascii="Palatino Linotype" w:hAnsi="Palatino Linotype" w:cs="Arial"/>
                              <w:b/>
                              <w:i/>
                              <w:sz w:val="16"/>
                              <w:szCs w:val="16"/>
                            </w:rPr>
                            <w:t>Comité de Calidad</w:t>
                          </w:r>
                        </w:p>
                        <w:p w:rsidR="0081165E" w:rsidRPr="005200E3" w:rsidRDefault="0081165E" w:rsidP="0081165E">
                          <w:pPr>
                            <w:rPr>
                              <w:rFonts w:ascii="Palatino Linotype" w:hAnsi="Palatino Linotype" w:cs="Arial"/>
                              <w:b/>
                              <w:i/>
                              <w:sz w:val="16"/>
                              <w:szCs w:val="16"/>
                            </w:rPr>
                          </w:pPr>
                        </w:p>
                        <w:p w:rsidR="001700E0" w:rsidRPr="005200E3" w:rsidRDefault="001700E0"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6" type="#_x0000_t202" style="position:absolute;margin-left:302pt;margin-top:-20.2pt;width:186.5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" filled="f" stroked="f" strokeweight=".5pt">
              <v:path arrowok="t"/>
              <v:textbox>
                <w:txbxContent>
                  <w:p w:rsidR="00E732AF" w:rsidRPr="005200E3" w:rsidRDefault="00E732AF" w:rsidP="00E732AF">
                    <w:pPr>
                      <w:rPr>
                        <w:rFonts w:ascii="Palatino Linotype" w:hAnsi="Palatino Linotype" w:cs="Arial"/>
                        <w:b/>
                        <w:i/>
                        <w:sz w:val="16"/>
                        <w:szCs w:val="16"/>
                      </w:rPr>
                    </w:pPr>
                    <w:r>
                      <w:rPr>
                        <w:rFonts w:ascii="Palatino Linotype" w:hAnsi="Palatino Linotype" w:cs="Arial"/>
                        <w:b/>
                        <w:i/>
                        <w:sz w:val="16"/>
                        <w:szCs w:val="16"/>
                      </w:rPr>
                      <w:t>Comité de Calidad</w:t>
                    </w:r>
                  </w:p>
                  <w:p w:rsidR="0081165E" w:rsidRPr="005200E3" w:rsidRDefault="0081165E" w:rsidP="0081165E">
                    <w:pPr>
                      <w:rPr>
                        <w:rFonts w:ascii="Palatino Linotype" w:hAnsi="Palatino Linotype" w:cs="Arial"/>
                        <w:b/>
                        <w:i/>
                        <w:sz w:val="16"/>
                        <w:szCs w:val="16"/>
                      </w:rPr>
                    </w:pPr>
                  </w:p>
                  <w:p w:rsidR="001700E0" w:rsidRPr="005200E3" w:rsidRDefault="001700E0"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0288" behindDoc="0" locked="0" layoutInCell="1" allowOverlap="1" wp14:anchorId="5A4961EE" wp14:editId="4C3EC293">
              <wp:simplePos x="0" y="0"/>
              <wp:positionH relativeFrom="column">
                <wp:posOffset>1605915</wp:posOffset>
              </wp:positionH>
              <wp:positionV relativeFrom="paragraph">
                <wp:posOffset>-256540</wp:posOffset>
              </wp:positionV>
              <wp:extent cx="2295525" cy="244475"/>
              <wp:effectExtent l="0" t="0" r="0" b="3175"/>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165E" w:rsidRPr="005200E3" w:rsidRDefault="00025465" w:rsidP="0081165E">
                          <w:pPr>
                            <w:rPr>
                              <w:rFonts w:ascii="Palatino Linotype" w:hAnsi="Palatino Linotype" w:cs="Arial"/>
                              <w:b/>
                              <w:i/>
                              <w:sz w:val="16"/>
                              <w:szCs w:val="16"/>
                            </w:rPr>
                          </w:pPr>
                          <w:r>
                            <w:rPr>
                              <w:rFonts w:ascii="Palatino Linotype" w:hAnsi="Palatino Linotype" w:cs="Arial"/>
                              <w:b/>
                              <w:i/>
                              <w:sz w:val="16"/>
                              <w:szCs w:val="16"/>
                            </w:rPr>
                            <w:t>Director</w:t>
                          </w:r>
                          <w:r w:rsidR="00E732AF">
                            <w:rPr>
                              <w:rFonts w:ascii="Palatino Linotype" w:hAnsi="Palatino Linotype" w:cs="Arial"/>
                              <w:b/>
                              <w:i/>
                              <w:sz w:val="16"/>
                              <w:szCs w:val="16"/>
                            </w:rPr>
                            <w:t xml:space="preserve"> </w:t>
                          </w:r>
                          <w:r w:rsidR="00965A73">
                            <w:rPr>
                              <w:rFonts w:ascii="Palatino Linotype" w:hAnsi="Palatino Linotype" w:cs="Arial"/>
                              <w:b/>
                              <w:i/>
                              <w:sz w:val="16"/>
                              <w:szCs w:val="16"/>
                            </w:rPr>
                            <w:t>De Calidad</w:t>
                          </w:r>
                          <w:r w:rsidR="00E732AF">
                            <w:rPr>
                              <w:rFonts w:ascii="Palatino Linotype" w:hAnsi="Palatino Linotype" w:cs="Arial"/>
                              <w:b/>
                              <w:i/>
                              <w:sz w:val="16"/>
                              <w:szCs w:val="16"/>
                            </w:rPr>
                            <w:t xml:space="preserve"> </w:t>
                          </w:r>
                          <w:r w:rsidR="00965A73">
                            <w:rPr>
                              <w:rFonts w:ascii="Palatino Linotype" w:hAnsi="Palatino Linotype" w:cs="Arial"/>
                              <w:b/>
                              <w:i/>
                              <w:sz w:val="16"/>
                              <w:szCs w:val="16"/>
                            </w:rPr>
                            <w:t xml:space="preserve"> María </w:t>
                          </w:r>
                          <w:r w:rsidR="00E732AF">
                            <w:rPr>
                              <w:rFonts w:ascii="Palatino Linotype" w:hAnsi="Palatino Linotype" w:cs="Arial"/>
                              <w:b/>
                              <w:i/>
                              <w:sz w:val="16"/>
                              <w:szCs w:val="16"/>
                            </w:rPr>
                            <w:t>Alejandra</w:t>
                          </w:r>
                          <w:r w:rsidR="00E20868">
                            <w:rPr>
                              <w:rFonts w:ascii="Palatino Linotype" w:hAnsi="Palatino Linotype" w:cs="Arial"/>
                              <w:b/>
                              <w:i/>
                              <w:sz w:val="16"/>
                              <w:szCs w:val="16"/>
                            </w:rPr>
                            <w:t xml:space="preserve"> M</w:t>
                          </w:r>
                          <w:r w:rsidR="00965A73">
                            <w:rPr>
                              <w:rFonts w:ascii="Palatino Linotype" w:hAnsi="Palatino Linotype" w:cs="Arial"/>
                              <w:b/>
                              <w:i/>
                              <w:sz w:val="16"/>
                              <w:szCs w:val="16"/>
                            </w:rPr>
                            <w:t>ú</w:t>
                          </w:r>
                          <w:r w:rsidR="00E20868">
                            <w:rPr>
                              <w:rFonts w:ascii="Palatino Linotype" w:hAnsi="Palatino Linotype" w:cs="Arial"/>
                              <w:b/>
                              <w:i/>
                              <w:sz w:val="16"/>
                              <w:szCs w:val="16"/>
                            </w:rPr>
                            <w:t>nera</w:t>
                          </w:r>
                        </w:p>
                        <w:p w:rsidR="001700E0" w:rsidRPr="005200E3" w:rsidRDefault="001700E0"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126.45pt;margin-top:-20.2pt;width:180.7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" filled="f" stroked="f" strokeweight=".5pt">
              <v:path arrowok="t"/>
              <v:textbox>
                <w:txbxContent>
                  <w:p w:rsidR="0081165E" w:rsidRPr="005200E3" w:rsidRDefault="00025465" w:rsidP="0081165E">
                    <w:pPr>
                      <w:rPr>
                        <w:rFonts w:ascii="Palatino Linotype" w:hAnsi="Palatino Linotype" w:cs="Arial"/>
                        <w:b/>
                        <w:i/>
                        <w:sz w:val="16"/>
                        <w:szCs w:val="16"/>
                      </w:rPr>
                    </w:pPr>
                    <w:r>
                      <w:rPr>
                        <w:rFonts w:ascii="Palatino Linotype" w:hAnsi="Palatino Linotype" w:cs="Arial"/>
                        <w:b/>
                        <w:i/>
                        <w:sz w:val="16"/>
                        <w:szCs w:val="16"/>
                      </w:rPr>
                      <w:t>Director</w:t>
                    </w:r>
                    <w:r w:rsidR="00E732AF">
                      <w:rPr>
                        <w:rFonts w:ascii="Palatino Linotype" w:hAnsi="Palatino Linotype" w:cs="Arial"/>
                        <w:b/>
                        <w:i/>
                        <w:sz w:val="16"/>
                        <w:szCs w:val="16"/>
                      </w:rPr>
                      <w:t xml:space="preserve"> </w:t>
                    </w:r>
                    <w:r w:rsidR="00965A73">
                      <w:rPr>
                        <w:rFonts w:ascii="Palatino Linotype" w:hAnsi="Palatino Linotype" w:cs="Arial"/>
                        <w:b/>
                        <w:i/>
                        <w:sz w:val="16"/>
                        <w:szCs w:val="16"/>
                      </w:rPr>
                      <w:t>De Calidad</w:t>
                    </w:r>
                    <w:r w:rsidR="00E732AF">
                      <w:rPr>
                        <w:rFonts w:ascii="Palatino Linotype" w:hAnsi="Palatino Linotype" w:cs="Arial"/>
                        <w:b/>
                        <w:i/>
                        <w:sz w:val="16"/>
                        <w:szCs w:val="16"/>
                      </w:rPr>
                      <w:t xml:space="preserve"> </w:t>
                    </w:r>
                    <w:r w:rsidR="00965A73">
                      <w:rPr>
                        <w:rFonts w:ascii="Palatino Linotype" w:hAnsi="Palatino Linotype" w:cs="Arial"/>
                        <w:b/>
                        <w:i/>
                        <w:sz w:val="16"/>
                        <w:szCs w:val="16"/>
                      </w:rPr>
                      <w:t xml:space="preserve"> María </w:t>
                    </w:r>
                    <w:r w:rsidR="00E732AF">
                      <w:rPr>
                        <w:rFonts w:ascii="Palatino Linotype" w:hAnsi="Palatino Linotype" w:cs="Arial"/>
                        <w:b/>
                        <w:i/>
                        <w:sz w:val="16"/>
                        <w:szCs w:val="16"/>
                      </w:rPr>
                      <w:t>Alejandra</w:t>
                    </w:r>
                    <w:r w:rsidR="00E20868">
                      <w:rPr>
                        <w:rFonts w:ascii="Palatino Linotype" w:hAnsi="Palatino Linotype" w:cs="Arial"/>
                        <w:b/>
                        <w:i/>
                        <w:sz w:val="16"/>
                        <w:szCs w:val="16"/>
                      </w:rPr>
                      <w:t xml:space="preserve"> M</w:t>
                    </w:r>
                    <w:r w:rsidR="00965A73">
                      <w:rPr>
                        <w:rFonts w:ascii="Palatino Linotype" w:hAnsi="Palatino Linotype" w:cs="Arial"/>
                        <w:b/>
                        <w:i/>
                        <w:sz w:val="16"/>
                        <w:szCs w:val="16"/>
                      </w:rPr>
                      <w:t>ú</w:t>
                    </w:r>
                    <w:r w:rsidR="00E20868">
                      <w:rPr>
                        <w:rFonts w:ascii="Palatino Linotype" w:hAnsi="Palatino Linotype" w:cs="Arial"/>
                        <w:b/>
                        <w:i/>
                        <w:sz w:val="16"/>
                        <w:szCs w:val="16"/>
                      </w:rPr>
                      <w:t>nera</w:t>
                    </w:r>
                  </w:p>
                  <w:p w:rsidR="001700E0" w:rsidRPr="005200E3" w:rsidRDefault="001700E0"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264" behindDoc="0" locked="0" layoutInCell="1" allowOverlap="1" wp14:anchorId="1EBB5673" wp14:editId="13F0337A">
              <wp:simplePos x="0" y="0"/>
              <wp:positionH relativeFrom="column">
                <wp:posOffset>-489585</wp:posOffset>
              </wp:positionH>
              <wp:positionV relativeFrom="paragraph">
                <wp:posOffset>-262890</wp:posOffset>
              </wp:positionV>
              <wp:extent cx="2095500" cy="25082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165E" w:rsidRPr="005200E3" w:rsidRDefault="00025465" w:rsidP="0081165E">
                          <w:pPr>
                            <w:rPr>
                              <w:rFonts w:ascii="Palatino Linotype" w:hAnsi="Palatino Linotype" w:cs="Arial"/>
                              <w:b/>
                              <w:i/>
                              <w:sz w:val="16"/>
                              <w:szCs w:val="16"/>
                            </w:rPr>
                          </w:pPr>
                          <w:r>
                            <w:rPr>
                              <w:rFonts w:ascii="Palatino Linotype" w:hAnsi="Palatino Linotype" w:cs="Arial"/>
                              <w:b/>
                              <w:i/>
                              <w:sz w:val="14"/>
                              <w:szCs w:val="14"/>
                            </w:rPr>
                            <w:t>Profesional Universitario de PQR</w:t>
                          </w:r>
                          <w:r w:rsidR="00E20868">
                            <w:rPr>
                              <w:rFonts w:ascii="Palatino Linotype" w:hAnsi="Palatino Linotype" w:cs="Arial"/>
                              <w:b/>
                              <w:i/>
                              <w:sz w:val="14"/>
                              <w:szCs w:val="14"/>
                            </w:rPr>
                            <w:t xml:space="preserve"> </w:t>
                          </w:r>
                          <w:r w:rsidR="00965A73">
                            <w:rPr>
                              <w:rFonts w:ascii="Palatino Linotype" w:hAnsi="Palatino Linotype" w:cs="Arial"/>
                              <w:b/>
                              <w:i/>
                              <w:sz w:val="14"/>
                              <w:szCs w:val="14"/>
                            </w:rPr>
                            <w:t>Jhon Larrye  H</w:t>
                          </w:r>
                          <w:r w:rsidR="00E20868">
                            <w:rPr>
                              <w:rFonts w:ascii="Palatino Linotype" w:hAnsi="Palatino Linotype" w:cs="Arial"/>
                              <w:b/>
                              <w:i/>
                              <w:sz w:val="14"/>
                              <w:szCs w:val="14"/>
                            </w:rPr>
                            <w:t>.</w:t>
                          </w:r>
                        </w:p>
                        <w:p w:rsidR="001700E0" w:rsidRPr="005200E3" w:rsidRDefault="001700E0"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38.55pt;margin-top:-20.7pt;width:16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" filled="f" stroked="f" strokeweight=".5pt">
              <v:path arrowok="t"/>
              <v:textbox>
                <w:txbxContent>
                  <w:p w:rsidR="0081165E" w:rsidRPr="005200E3" w:rsidRDefault="00025465" w:rsidP="0081165E">
                    <w:pPr>
                      <w:rPr>
                        <w:rFonts w:ascii="Palatino Linotype" w:hAnsi="Palatino Linotype" w:cs="Arial"/>
                        <w:b/>
                        <w:i/>
                        <w:sz w:val="16"/>
                        <w:szCs w:val="16"/>
                      </w:rPr>
                    </w:pPr>
                    <w:r>
                      <w:rPr>
                        <w:rFonts w:ascii="Palatino Linotype" w:hAnsi="Palatino Linotype" w:cs="Arial"/>
                        <w:b/>
                        <w:i/>
                        <w:sz w:val="14"/>
                        <w:szCs w:val="14"/>
                      </w:rPr>
                      <w:t>Profesional Universitario de PQR</w:t>
                    </w:r>
                    <w:r w:rsidR="00E20868">
                      <w:rPr>
                        <w:rFonts w:ascii="Palatino Linotype" w:hAnsi="Palatino Linotype" w:cs="Arial"/>
                        <w:b/>
                        <w:i/>
                        <w:sz w:val="14"/>
                        <w:szCs w:val="14"/>
                      </w:rPr>
                      <w:t xml:space="preserve"> </w:t>
                    </w:r>
                    <w:r w:rsidR="00965A73">
                      <w:rPr>
                        <w:rFonts w:ascii="Palatino Linotype" w:hAnsi="Palatino Linotype" w:cs="Arial"/>
                        <w:b/>
                        <w:i/>
                        <w:sz w:val="14"/>
                        <w:szCs w:val="14"/>
                      </w:rPr>
                      <w:t>Jhon Larrye  H</w:t>
                    </w:r>
                    <w:r w:rsidR="00E20868">
                      <w:rPr>
                        <w:rFonts w:ascii="Palatino Linotype" w:hAnsi="Palatino Linotype" w:cs="Arial"/>
                        <w:b/>
                        <w:i/>
                        <w:sz w:val="14"/>
                        <w:szCs w:val="14"/>
                      </w:rPr>
                      <w:t>.</w:t>
                    </w:r>
                  </w:p>
                  <w:p w:rsidR="001700E0" w:rsidRPr="005200E3" w:rsidRDefault="001700E0"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8240" behindDoc="0" locked="0" layoutInCell="1" allowOverlap="1" wp14:anchorId="00F37D8E" wp14:editId="182466D6">
              <wp:simplePos x="0" y="0"/>
              <wp:positionH relativeFrom="column">
                <wp:posOffset>3901440</wp:posOffset>
              </wp:positionH>
              <wp:positionV relativeFrom="paragraph">
                <wp:posOffset>-400685</wp:posOffset>
              </wp:positionV>
              <wp:extent cx="1886585" cy="192405"/>
              <wp:effectExtent l="0" t="0" r="3175" b="0"/>
              <wp:wrapNone/>
              <wp:docPr id="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F3" w:rsidRPr="005200E3" w:rsidRDefault="00D269F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29" type="#_x0000_t202" style="position:absolute;margin-left:307.2pt;margin-top:-31.55pt;width:148.5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V+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D2USV+&#10;uQIAAMIFAAAOAAAAAAAAAAAAAAAAAC4CAABkcnMvZTJvRG9jLnhtbFBLAQItABQABgAIAAAAIQCP&#10;yo+N4AAAAAsBAAAPAAAAAAAAAAAAAAAAABMFAABkcnMvZG93bnJldi54bWxQSwUGAAAAAAQABADz&#10;AAAAIAYAAAAA&#10;" filled="f" stroked="f">
              <v:textbox>
                <w:txbxContent>
                  <w:p w:rsidR="00D269F3" w:rsidRPr="005200E3" w:rsidRDefault="00D269F3"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6192" behindDoc="0" locked="0" layoutInCell="1" allowOverlap="1" wp14:anchorId="4789E6B3" wp14:editId="106446E5">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55pt;margin-top:-31.55pt;width:140.2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ujlA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" filled="f" stroked="f" strokeweight=".5pt">
              <v:path arrowok="t"/>
              <v:textbo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7216" behindDoc="0" locked="0" layoutInCell="1" allowOverlap="1" wp14:anchorId="72008399" wp14:editId="18C57E91">
              <wp:simplePos x="0" y="0"/>
              <wp:positionH relativeFrom="column">
                <wp:posOffset>1605915</wp:posOffset>
              </wp:positionH>
              <wp:positionV relativeFrom="paragraph">
                <wp:posOffset>-400685</wp:posOffset>
              </wp:positionV>
              <wp:extent cx="1781175" cy="16192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1" type="#_x0000_t202" style="position:absolute;margin-left:126.45pt;margin-top:-31.55pt;width:140.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" filled="f" stroked="f" strokeweight=".5pt">
              <v:path arrowok="t"/>
              <v:textbox>
                <w:txbxContent>
                  <w:p w:rsidR="00B03469" w:rsidRPr="005200E3" w:rsidRDefault="00B0346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3120" behindDoc="0" locked="0" layoutInCell="1" allowOverlap="1" wp14:anchorId="6B954F6C" wp14:editId="5A14DEC4">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Pr>
        <w:noProof/>
        <w:lang w:eastAsia="es-CO"/>
      </w:rPr>
      <mc:AlternateContent>
        <mc:Choice Requires="wps">
          <w:drawing>
            <wp:anchor distT="0" distB="0" distL="114300" distR="114300" simplePos="0" relativeHeight="251652096" behindDoc="0" locked="0" layoutInCell="1" allowOverlap="1" wp14:anchorId="6DB2DAB2" wp14:editId="017CC22C">
              <wp:simplePos x="0" y="0"/>
              <wp:positionH relativeFrom="column">
                <wp:posOffset>-585470</wp:posOffset>
              </wp:positionH>
              <wp:positionV relativeFrom="paragraph">
                <wp:posOffset>-400685</wp:posOffset>
              </wp:positionV>
              <wp:extent cx="6696075" cy="361950"/>
              <wp:effectExtent l="5080" t="8890" r="13970" b="10160"/>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DVGqGq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5168" behindDoc="0" locked="0" layoutInCell="1" allowOverlap="1" wp14:anchorId="2A31CDDB" wp14:editId="53B3030E">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144" behindDoc="0" locked="0" layoutInCell="1" allowOverlap="1" wp14:anchorId="158913C8" wp14:editId="46C899CD">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C8" w:rsidRDefault="00C044C8" w:rsidP="00C91EC5">
      <w:pPr>
        <w:spacing w:after="0" w:line="240" w:lineRule="auto"/>
      </w:pPr>
      <w:r>
        <w:separator/>
      </w:r>
    </w:p>
  </w:footnote>
  <w:footnote w:type="continuationSeparator" w:id="0">
    <w:p w:rsidR="00C044C8" w:rsidRDefault="00C044C8"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E732AF" w:rsidTr="008C0561">
      <w:trPr>
        <w:trHeight w:val="297"/>
      </w:trPr>
      <w:tc>
        <w:tcPr>
          <w:tcW w:w="1844" w:type="dxa"/>
          <w:vMerge w:val="restart"/>
          <w:tcBorders>
            <w:right w:val="single" w:sz="4" w:space="0" w:color="auto"/>
          </w:tcBorders>
          <w:shd w:val="clear" w:color="auto" w:fill="auto"/>
        </w:tcPr>
        <w:p w:rsidR="00E732AF" w:rsidRDefault="00177C6F" w:rsidP="00E732AF">
          <w:pPr>
            <w:pStyle w:val="Encabezado"/>
          </w:pPr>
          <w:r>
            <w:rPr>
              <w:noProof/>
              <w:lang w:eastAsia="es-CO"/>
            </w:rPr>
            <w:drawing>
              <wp:anchor distT="0" distB="0" distL="114300" distR="114300" simplePos="0" relativeHeight="251663360" behindDoc="0" locked="0" layoutInCell="1" allowOverlap="1" wp14:anchorId="4DC1591E" wp14:editId="0D84A75F">
                <wp:simplePos x="0" y="0"/>
                <wp:positionH relativeFrom="margin">
                  <wp:posOffset>133350</wp:posOffset>
                </wp:positionH>
                <wp:positionV relativeFrom="margin">
                  <wp:posOffset>90170</wp:posOffset>
                </wp:positionV>
                <wp:extent cx="763270" cy="715645"/>
                <wp:effectExtent l="0" t="0" r="0" b="8255"/>
                <wp:wrapNone/>
                <wp:docPr id="180" name="Imagen 180"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E732AF" w:rsidRPr="00980B14" w:rsidRDefault="00980B14" w:rsidP="00B9730B">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 xml:space="preserve">MANUAL PARA EL TRATAMIENTO DE </w:t>
          </w:r>
          <w:r w:rsidR="00E732AF">
            <w:rPr>
              <w:rFonts w:ascii="Palatino Linotype" w:hAnsi="Palatino Linotype" w:cs="Arial"/>
              <w:b/>
              <w:color w:val="365F91"/>
              <w:sz w:val="28"/>
              <w:szCs w:val="28"/>
            </w:rPr>
            <w:t>PQR</w:t>
          </w:r>
          <w:r>
            <w:rPr>
              <w:rFonts w:ascii="Palatino Linotype" w:hAnsi="Palatino Linotype" w:cs="Arial"/>
              <w:b/>
              <w:color w:val="365F91"/>
              <w:sz w:val="28"/>
              <w:szCs w:val="28"/>
            </w:rPr>
            <w:t>´S DE LA CAMARA DE COMERCIO DE VALLEDUPAR</w:t>
          </w:r>
        </w:p>
      </w:tc>
      <w:tc>
        <w:tcPr>
          <w:tcW w:w="2551" w:type="dxa"/>
          <w:tcBorders>
            <w:left w:val="single" w:sz="4" w:space="0" w:color="auto"/>
            <w:bottom w:val="single" w:sz="4" w:space="0" w:color="auto"/>
          </w:tcBorders>
          <w:shd w:val="clear" w:color="auto" w:fill="auto"/>
          <w:vAlign w:val="center"/>
        </w:tcPr>
        <w:p w:rsidR="00E732AF" w:rsidRPr="00FB322A" w:rsidRDefault="00E732AF" w:rsidP="00980B14">
          <w:pPr>
            <w:pStyle w:val="Encabezado"/>
            <w:rPr>
              <w:sz w:val="20"/>
              <w:szCs w:val="20"/>
            </w:rPr>
          </w:pPr>
          <w:r w:rsidRPr="00FB322A">
            <w:rPr>
              <w:rFonts w:ascii="Palatino Linotype" w:hAnsi="Palatino Linotype" w:cs="Arial"/>
              <w:b/>
              <w:sz w:val="20"/>
              <w:szCs w:val="20"/>
            </w:rPr>
            <w:t xml:space="preserve">Código:  </w:t>
          </w:r>
          <w:r w:rsidR="007B3226">
            <w:rPr>
              <w:rFonts w:ascii="Palatino Linotype" w:hAnsi="Palatino Linotype" w:cs="Arial"/>
              <w:b/>
              <w:sz w:val="20"/>
              <w:szCs w:val="20"/>
            </w:rPr>
            <w:t>SEG-</w:t>
          </w:r>
          <w:r w:rsidR="002D3C68">
            <w:rPr>
              <w:rFonts w:ascii="Palatino Linotype" w:hAnsi="Palatino Linotype" w:cs="Arial"/>
              <w:b/>
              <w:sz w:val="20"/>
              <w:szCs w:val="20"/>
            </w:rPr>
            <w:t>MN-5</w:t>
          </w:r>
        </w:p>
      </w:tc>
    </w:tr>
    <w:tr w:rsidR="00E732AF" w:rsidTr="008C0561">
      <w:trPr>
        <w:trHeight w:val="332"/>
      </w:trPr>
      <w:tc>
        <w:tcPr>
          <w:tcW w:w="1844" w:type="dxa"/>
          <w:vMerge/>
          <w:tcBorders>
            <w:right w:val="single" w:sz="4" w:space="0" w:color="auto"/>
          </w:tcBorders>
          <w:shd w:val="clear" w:color="auto" w:fill="auto"/>
        </w:tcPr>
        <w:p w:rsidR="00E732AF" w:rsidRDefault="00E732AF" w:rsidP="00E732AF">
          <w:pPr>
            <w:pStyle w:val="Encabezado"/>
          </w:pPr>
        </w:p>
      </w:tc>
      <w:tc>
        <w:tcPr>
          <w:tcW w:w="6095" w:type="dxa"/>
          <w:vMerge/>
          <w:tcBorders>
            <w:left w:val="single" w:sz="4" w:space="0" w:color="auto"/>
            <w:right w:val="single" w:sz="4" w:space="0" w:color="auto"/>
          </w:tcBorders>
          <w:shd w:val="clear" w:color="auto" w:fill="auto"/>
        </w:tcPr>
        <w:p w:rsidR="00E732AF" w:rsidRDefault="00E732AF" w:rsidP="00E732AF">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E732AF" w:rsidRPr="00FB322A" w:rsidRDefault="00F92147" w:rsidP="00224B20">
          <w:pPr>
            <w:pStyle w:val="Encabezado"/>
            <w:rPr>
              <w:rFonts w:ascii="Palatino Linotype" w:hAnsi="Palatino Linotype" w:cs="Arial"/>
              <w:b/>
              <w:sz w:val="20"/>
              <w:szCs w:val="20"/>
            </w:rPr>
          </w:pPr>
          <w:r>
            <w:rPr>
              <w:rFonts w:ascii="Palatino Linotype" w:hAnsi="Palatino Linotype" w:cs="Arial"/>
              <w:b/>
              <w:sz w:val="20"/>
              <w:szCs w:val="20"/>
            </w:rPr>
            <w:t xml:space="preserve">Versión: </w:t>
          </w:r>
          <w:r w:rsidR="001764A3">
            <w:rPr>
              <w:rFonts w:ascii="Palatino Linotype" w:hAnsi="Palatino Linotype" w:cs="Arial"/>
              <w:b/>
              <w:sz w:val="20"/>
              <w:szCs w:val="20"/>
            </w:rPr>
            <w:t>9</w:t>
          </w:r>
        </w:p>
      </w:tc>
    </w:tr>
    <w:tr w:rsidR="00E732AF" w:rsidTr="008C0561">
      <w:trPr>
        <w:trHeight w:val="332"/>
      </w:trPr>
      <w:tc>
        <w:tcPr>
          <w:tcW w:w="1844" w:type="dxa"/>
          <w:vMerge/>
          <w:tcBorders>
            <w:right w:val="single" w:sz="4" w:space="0" w:color="auto"/>
          </w:tcBorders>
          <w:shd w:val="clear" w:color="auto" w:fill="auto"/>
        </w:tcPr>
        <w:p w:rsidR="00E732AF" w:rsidRDefault="00E732AF" w:rsidP="00E732AF">
          <w:pPr>
            <w:pStyle w:val="Encabezado"/>
          </w:pPr>
        </w:p>
      </w:tc>
      <w:tc>
        <w:tcPr>
          <w:tcW w:w="6095" w:type="dxa"/>
          <w:vMerge/>
          <w:tcBorders>
            <w:left w:val="single" w:sz="4" w:space="0" w:color="auto"/>
            <w:right w:val="single" w:sz="4" w:space="0" w:color="auto"/>
          </w:tcBorders>
          <w:shd w:val="clear" w:color="auto" w:fill="auto"/>
        </w:tcPr>
        <w:p w:rsidR="00E732AF" w:rsidRDefault="00E732AF" w:rsidP="00E732AF">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E732AF" w:rsidRPr="00FB322A" w:rsidRDefault="00F92147" w:rsidP="00C82E55">
          <w:pPr>
            <w:pStyle w:val="Encabezado"/>
            <w:rPr>
              <w:rFonts w:ascii="Palatino Linotype" w:hAnsi="Palatino Linotype" w:cs="Arial"/>
              <w:b/>
              <w:sz w:val="20"/>
              <w:szCs w:val="20"/>
            </w:rPr>
          </w:pPr>
          <w:r>
            <w:rPr>
              <w:rFonts w:ascii="Palatino Linotype" w:hAnsi="Palatino Linotype" w:cs="Arial"/>
              <w:b/>
              <w:sz w:val="20"/>
              <w:szCs w:val="20"/>
            </w:rPr>
            <w:t>Actualizado:</w:t>
          </w:r>
          <w:r w:rsidR="00A410BC">
            <w:rPr>
              <w:rFonts w:ascii="Palatino Linotype" w:hAnsi="Palatino Linotype" w:cs="Arial"/>
              <w:b/>
              <w:sz w:val="20"/>
              <w:szCs w:val="20"/>
            </w:rPr>
            <w:t xml:space="preserve"> </w:t>
          </w:r>
          <w:r w:rsidR="00C82E55">
            <w:rPr>
              <w:rFonts w:ascii="Palatino Linotype" w:hAnsi="Palatino Linotype" w:cs="Arial"/>
              <w:b/>
              <w:sz w:val="20"/>
              <w:szCs w:val="20"/>
            </w:rPr>
            <w:t>13/07</w:t>
          </w:r>
          <w:r w:rsidR="00753F99">
            <w:rPr>
              <w:rFonts w:ascii="Palatino Linotype" w:hAnsi="Palatino Linotype" w:cs="Arial"/>
              <w:b/>
              <w:sz w:val="20"/>
              <w:szCs w:val="20"/>
            </w:rPr>
            <w:t>/2017</w:t>
          </w:r>
        </w:p>
      </w:tc>
    </w:tr>
    <w:tr w:rsidR="00E732AF" w:rsidTr="008C0561">
      <w:trPr>
        <w:trHeight w:val="332"/>
      </w:trPr>
      <w:tc>
        <w:tcPr>
          <w:tcW w:w="1844" w:type="dxa"/>
          <w:vMerge/>
          <w:tcBorders>
            <w:right w:val="single" w:sz="4" w:space="0" w:color="auto"/>
          </w:tcBorders>
          <w:shd w:val="clear" w:color="auto" w:fill="auto"/>
        </w:tcPr>
        <w:p w:rsidR="00E732AF" w:rsidRDefault="00E732AF" w:rsidP="00E732AF">
          <w:pPr>
            <w:pStyle w:val="Encabezado"/>
          </w:pPr>
        </w:p>
      </w:tc>
      <w:tc>
        <w:tcPr>
          <w:tcW w:w="6095" w:type="dxa"/>
          <w:vMerge/>
          <w:tcBorders>
            <w:left w:val="single" w:sz="4" w:space="0" w:color="auto"/>
            <w:right w:val="single" w:sz="4" w:space="0" w:color="auto"/>
          </w:tcBorders>
          <w:shd w:val="clear" w:color="auto" w:fill="auto"/>
        </w:tcPr>
        <w:p w:rsidR="00E732AF" w:rsidRDefault="00E732AF" w:rsidP="00E732AF">
          <w:pPr>
            <w:pStyle w:val="Encabezado"/>
          </w:pPr>
        </w:p>
      </w:tc>
      <w:tc>
        <w:tcPr>
          <w:tcW w:w="2551" w:type="dxa"/>
          <w:tcBorders>
            <w:top w:val="single" w:sz="4" w:space="0" w:color="auto"/>
            <w:left w:val="single" w:sz="4" w:space="0" w:color="auto"/>
          </w:tcBorders>
          <w:shd w:val="clear" w:color="auto" w:fill="auto"/>
          <w:vAlign w:val="center"/>
        </w:tcPr>
        <w:p w:rsidR="00E732AF" w:rsidRPr="00FB322A" w:rsidRDefault="00E732AF" w:rsidP="00E732AF">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00927DCC" w:rsidRPr="00927DCC">
            <w:rPr>
              <w:rFonts w:ascii="Palatino Linotype" w:hAnsi="Palatino Linotype" w:cs="Arial"/>
              <w:b/>
              <w:sz w:val="20"/>
              <w:szCs w:val="20"/>
              <w:lang w:val="es-ES"/>
            </w:rPr>
            <w:t xml:space="preserve">Página </w:t>
          </w:r>
          <w:r w:rsidR="00927DCC" w:rsidRPr="00927DCC">
            <w:rPr>
              <w:rFonts w:ascii="Palatino Linotype" w:hAnsi="Palatino Linotype" w:cs="Arial"/>
              <w:b/>
              <w:sz w:val="20"/>
              <w:szCs w:val="20"/>
            </w:rPr>
            <w:fldChar w:fldCharType="begin"/>
          </w:r>
          <w:r w:rsidR="00927DCC" w:rsidRPr="00927DCC">
            <w:rPr>
              <w:rFonts w:ascii="Palatino Linotype" w:hAnsi="Palatino Linotype" w:cs="Arial"/>
              <w:b/>
              <w:sz w:val="20"/>
              <w:szCs w:val="20"/>
            </w:rPr>
            <w:instrText>PAGE  \* Arabic  \* MERGEFORMAT</w:instrText>
          </w:r>
          <w:r w:rsidR="00927DCC" w:rsidRPr="00927DCC">
            <w:rPr>
              <w:rFonts w:ascii="Palatino Linotype" w:hAnsi="Palatino Linotype" w:cs="Arial"/>
              <w:b/>
              <w:sz w:val="20"/>
              <w:szCs w:val="20"/>
            </w:rPr>
            <w:fldChar w:fldCharType="separate"/>
          </w:r>
          <w:r w:rsidR="00380A27" w:rsidRPr="00380A27">
            <w:rPr>
              <w:rFonts w:ascii="Palatino Linotype" w:hAnsi="Palatino Linotype" w:cs="Arial"/>
              <w:b/>
              <w:noProof/>
              <w:sz w:val="20"/>
              <w:szCs w:val="20"/>
              <w:lang w:val="es-ES"/>
            </w:rPr>
            <w:t>8</w:t>
          </w:r>
          <w:r w:rsidR="00927DCC" w:rsidRPr="00927DCC">
            <w:rPr>
              <w:rFonts w:ascii="Palatino Linotype" w:hAnsi="Palatino Linotype" w:cs="Arial"/>
              <w:b/>
              <w:sz w:val="20"/>
              <w:szCs w:val="20"/>
            </w:rPr>
            <w:fldChar w:fldCharType="end"/>
          </w:r>
          <w:r w:rsidR="00927DCC" w:rsidRPr="00927DCC">
            <w:rPr>
              <w:rFonts w:ascii="Palatino Linotype" w:hAnsi="Palatino Linotype" w:cs="Arial"/>
              <w:b/>
              <w:sz w:val="20"/>
              <w:szCs w:val="20"/>
              <w:lang w:val="es-ES"/>
            </w:rPr>
            <w:t xml:space="preserve"> de </w:t>
          </w:r>
          <w:r w:rsidR="00927DCC" w:rsidRPr="00927DCC">
            <w:rPr>
              <w:rFonts w:ascii="Palatino Linotype" w:hAnsi="Palatino Linotype" w:cs="Arial"/>
              <w:b/>
              <w:sz w:val="20"/>
              <w:szCs w:val="20"/>
            </w:rPr>
            <w:fldChar w:fldCharType="begin"/>
          </w:r>
          <w:r w:rsidR="00927DCC" w:rsidRPr="00927DCC">
            <w:rPr>
              <w:rFonts w:ascii="Palatino Linotype" w:hAnsi="Palatino Linotype" w:cs="Arial"/>
              <w:b/>
              <w:sz w:val="20"/>
              <w:szCs w:val="20"/>
            </w:rPr>
            <w:instrText>NUMPAGES  \* Arabic  \* MERGEFORMAT</w:instrText>
          </w:r>
          <w:r w:rsidR="00927DCC" w:rsidRPr="00927DCC">
            <w:rPr>
              <w:rFonts w:ascii="Palatino Linotype" w:hAnsi="Palatino Linotype" w:cs="Arial"/>
              <w:b/>
              <w:sz w:val="20"/>
              <w:szCs w:val="20"/>
            </w:rPr>
            <w:fldChar w:fldCharType="separate"/>
          </w:r>
          <w:r w:rsidR="00380A27" w:rsidRPr="00380A27">
            <w:rPr>
              <w:rFonts w:ascii="Palatino Linotype" w:hAnsi="Palatino Linotype" w:cs="Arial"/>
              <w:b/>
              <w:noProof/>
              <w:sz w:val="20"/>
              <w:szCs w:val="20"/>
              <w:lang w:val="es-ES"/>
            </w:rPr>
            <w:t>9</w:t>
          </w:r>
          <w:r w:rsidR="00927DCC" w:rsidRPr="00927DCC">
            <w:rPr>
              <w:rFonts w:ascii="Palatino Linotype" w:hAnsi="Palatino Linotype" w:cs="Arial"/>
              <w:b/>
              <w:sz w:val="20"/>
              <w:szCs w:val="20"/>
            </w:rPr>
            <w:fldChar w:fldCharType="end"/>
          </w:r>
        </w:p>
      </w:tc>
    </w:tr>
  </w:tbl>
  <w:p w:rsidR="0014032B" w:rsidRDefault="00177C6F">
    <w:pPr>
      <w:pStyle w:val="Encabezado"/>
    </w:pPr>
    <w:r>
      <w:rPr>
        <w:noProof/>
        <w:lang w:eastAsia="es-CO"/>
      </w:rPr>
      <mc:AlternateContent>
        <mc:Choice Requires="wps">
          <w:drawing>
            <wp:anchor distT="0" distB="0" distL="114300" distR="114300" simplePos="0" relativeHeight="251662336" behindDoc="1" locked="0" layoutInCell="1" allowOverlap="1" wp14:anchorId="3515A853" wp14:editId="1AE75691">
              <wp:simplePos x="0" y="0"/>
              <wp:positionH relativeFrom="column">
                <wp:posOffset>-584835</wp:posOffset>
              </wp:positionH>
              <wp:positionV relativeFrom="paragraph">
                <wp:posOffset>-839470</wp:posOffset>
              </wp:positionV>
              <wp:extent cx="6696075" cy="834390"/>
              <wp:effectExtent l="5715" t="8255" r="13335" b="508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343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46.05pt;margin-top:-66.1pt;width:527.25pt;height:6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EE2"/>
    <w:multiLevelType w:val="hybridMultilevel"/>
    <w:tmpl w:val="D59089D4"/>
    <w:lvl w:ilvl="0" w:tplc="D75EBCD6">
      <w:start w:val="7"/>
      <w:numFmt w:val="decimal"/>
      <w:lvlText w:val="%1."/>
      <w:lvlJc w:val="left"/>
      <w:pPr>
        <w:ind w:left="720" w:hanging="360"/>
      </w:pPr>
      <w:rPr>
        <w:rFonts w:hint="default"/>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4575B0"/>
    <w:multiLevelType w:val="hybridMultilevel"/>
    <w:tmpl w:val="5002E3C8"/>
    <w:lvl w:ilvl="0" w:tplc="F7AC42A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2B2349C"/>
    <w:multiLevelType w:val="hybridMultilevel"/>
    <w:tmpl w:val="1B04C7DE"/>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6">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2AAB0B4A"/>
    <w:multiLevelType w:val="multilevel"/>
    <w:tmpl w:val="705E4268"/>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561D87"/>
    <w:multiLevelType w:val="multilevel"/>
    <w:tmpl w:val="6226DC4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3BC6A48"/>
    <w:multiLevelType w:val="hybridMultilevel"/>
    <w:tmpl w:val="46045F68"/>
    <w:lvl w:ilvl="0" w:tplc="94063B24">
      <w:start w:val="5"/>
      <w:numFmt w:val="bullet"/>
      <w:lvlText w:val="-"/>
      <w:lvlJc w:val="left"/>
      <w:pPr>
        <w:ind w:left="720" w:hanging="360"/>
      </w:pPr>
      <w:rPr>
        <w:rFonts w:ascii="Palatino Linotype" w:eastAsia="Times New Roman" w:hAnsi="Palatino Linotyp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CD56915"/>
    <w:multiLevelType w:val="multilevel"/>
    <w:tmpl w:val="D6F8804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nsid w:val="3D2325E2"/>
    <w:multiLevelType w:val="multilevel"/>
    <w:tmpl w:val="0F78F56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510"/>
        </w:tabs>
        <w:ind w:left="510" w:hanging="510"/>
      </w:pPr>
      <w:rPr>
        <w:rFonts w:ascii="Arial" w:hAnsi="Arial" w:hint="default"/>
        <w:b/>
        <w:i w:val="0"/>
        <w:color w:val="365F91"/>
      </w:rPr>
    </w:lvl>
    <w:lvl w:ilvl="2">
      <w:start w:val="1"/>
      <w:numFmt w:val="bullet"/>
      <w:lvlText w:val=""/>
      <w:lvlJc w:val="left"/>
      <w:pPr>
        <w:tabs>
          <w:tab w:val="num" w:pos="1475"/>
        </w:tabs>
        <w:ind w:left="1475"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13A03CD"/>
    <w:multiLevelType w:val="hybridMultilevel"/>
    <w:tmpl w:val="B362522E"/>
    <w:lvl w:ilvl="0" w:tplc="02A01954">
      <w:start w:val="1"/>
      <w:numFmt w:val="decimal"/>
      <w:lvlText w:val="%1."/>
      <w:lvlJc w:val="left"/>
      <w:pPr>
        <w:ind w:left="786" w:hanging="360"/>
      </w:pPr>
      <w:rPr>
        <w:rFonts w:hint="default"/>
        <w:b/>
        <w:color w:val="365F91"/>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5">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6">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D9E6619"/>
    <w:multiLevelType w:val="multilevel"/>
    <w:tmpl w:val="B212E4CC"/>
    <w:lvl w:ilvl="0">
      <w:start w:val="7"/>
      <w:numFmt w:val="decimal"/>
      <w:lvlText w:val="%1."/>
      <w:lvlJc w:val="left"/>
      <w:pPr>
        <w:ind w:left="720" w:hanging="360"/>
      </w:pPr>
      <w:rPr>
        <w:rFonts w:hint="default"/>
        <w:color w:val="365F91"/>
      </w:rPr>
    </w:lvl>
    <w:lvl w:ilvl="1">
      <w:start w:val="1"/>
      <w:numFmt w:val="decimal"/>
      <w:isLgl/>
      <w:lvlText w:val="%1.%2"/>
      <w:lvlJc w:val="left"/>
      <w:pPr>
        <w:ind w:left="780" w:hanging="420"/>
      </w:pPr>
      <w:rPr>
        <w:rFonts w:hint="default"/>
        <w:b/>
        <w:color w:val="365F91"/>
      </w:rPr>
    </w:lvl>
    <w:lvl w:ilvl="2">
      <w:start w:val="1"/>
      <w:numFmt w:val="decimal"/>
      <w:isLgl/>
      <w:lvlText w:val="%1.%2.%3"/>
      <w:lvlJc w:val="left"/>
      <w:pPr>
        <w:ind w:left="1080" w:hanging="720"/>
      </w:pPr>
      <w:rPr>
        <w:rFonts w:hint="default"/>
        <w:b/>
        <w:color w:val="365F91"/>
      </w:rPr>
    </w:lvl>
    <w:lvl w:ilvl="3">
      <w:start w:val="1"/>
      <w:numFmt w:val="decimal"/>
      <w:isLgl/>
      <w:lvlText w:val="%1.%2.%3.%4"/>
      <w:lvlJc w:val="left"/>
      <w:pPr>
        <w:ind w:left="1080" w:hanging="720"/>
      </w:pPr>
      <w:rPr>
        <w:rFonts w:hint="default"/>
        <w:b/>
        <w:color w:val="365F91"/>
      </w:rPr>
    </w:lvl>
    <w:lvl w:ilvl="4">
      <w:start w:val="1"/>
      <w:numFmt w:val="decimal"/>
      <w:isLgl/>
      <w:lvlText w:val="%1.%2.%3.%4.%5"/>
      <w:lvlJc w:val="left"/>
      <w:pPr>
        <w:ind w:left="1440" w:hanging="1080"/>
      </w:pPr>
      <w:rPr>
        <w:rFonts w:hint="default"/>
        <w:b/>
        <w:color w:val="365F91"/>
      </w:rPr>
    </w:lvl>
    <w:lvl w:ilvl="5">
      <w:start w:val="1"/>
      <w:numFmt w:val="decimal"/>
      <w:isLgl/>
      <w:lvlText w:val="%1.%2.%3.%4.%5.%6"/>
      <w:lvlJc w:val="left"/>
      <w:pPr>
        <w:ind w:left="1440" w:hanging="1080"/>
      </w:pPr>
      <w:rPr>
        <w:rFonts w:hint="default"/>
        <w:b/>
        <w:color w:val="365F91"/>
      </w:rPr>
    </w:lvl>
    <w:lvl w:ilvl="6">
      <w:start w:val="1"/>
      <w:numFmt w:val="decimal"/>
      <w:isLgl/>
      <w:lvlText w:val="%1.%2.%3.%4.%5.%6.%7"/>
      <w:lvlJc w:val="left"/>
      <w:pPr>
        <w:ind w:left="1800" w:hanging="1440"/>
      </w:pPr>
      <w:rPr>
        <w:rFonts w:hint="default"/>
        <w:b/>
        <w:color w:val="365F91"/>
      </w:rPr>
    </w:lvl>
    <w:lvl w:ilvl="7">
      <w:start w:val="1"/>
      <w:numFmt w:val="decimal"/>
      <w:isLgl/>
      <w:lvlText w:val="%1.%2.%3.%4.%5.%6.%7.%8"/>
      <w:lvlJc w:val="left"/>
      <w:pPr>
        <w:ind w:left="1800" w:hanging="1440"/>
      </w:pPr>
      <w:rPr>
        <w:rFonts w:hint="default"/>
        <w:b/>
        <w:color w:val="365F91"/>
      </w:rPr>
    </w:lvl>
    <w:lvl w:ilvl="8">
      <w:start w:val="1"/>
      <w:numFmt w:val="decimal"/>
      <w:isLgl/>
      <w:lvlText w:val="%1.%2.%3.%4.%5.%6.%7.%8.%9"/>
      <w:lvlJc w:val="left"/>
      <w:pPr>
        <w:ind w:left="2160" w:hanging="1800"/>
      </w:pPr>
      <w:rPr>
        <w:rFonts w:hint="default"/>
        <w:b/>
        <w:color w:val="365F91"/>
      </w:rPr>
    </w:lvl>
  </w:abstractNum>
  <w:abstractNum w:abstractNumId="18">
    <w:nsid w:val="569136EE"/>
    <w:multiLevelType w:val="multilevel"/>
    <w:tmpl w:val="6B367D8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0">
    <w:nsid w:val="650A722B"/>
    <w:multiLevelType w:val="multilevel"/>
    <w:tmpl w:val="8AC2D772"/>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6597220C"/>
    <w:multiLevelType w:val="hybridMultilevel"/>
    <w:tmpl w:val="56768564"/>
    <w:lvl w:ilvl="0" w:tplc="E67CE2E2">
      <w:start w:val="1"/>
      <w:numFmt w:val="decimal"/>
      <w:lvlText w:val="%1."/>
      <w:lvlJc w:val="left"/>
      <w:pPr>
        <w:ind w:left="786" w:hanging="360"/>
      </w:pPr>
      <w:rPr>
        <w:rFonts w:hint="default"/>
        <w:color w:val="1F497D"/>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2">
    <w:nsid w:val="6D3733A8"/>
    <w:multiLevelType w:val="hybridMultilevel"/>
    <w:tmpl w:val="05F4B8DC"/>
    <w:lvl w:ilvl="0" w:tplc="240A0001">
      <w:start w:val="1"/>
      <w:numFmt w:val="bullet"/>
      <w:lvlText w:val=""/>
      <w:lvlJc w:val="left"/>
      <w:pPr>
        <w:ind w:left="771" w:hanging="360"/>
      </w:pPr>
      <w:rPr>
        <w:rFonts w:ascii="Symbol" w:hAnsi="Symbol"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23">
    <w:nsid w:val="71B73FE9"/>
    <w:multiLevelType w:val="hybridMultilevel"/>
    <w:tmpl w:val="94585DA0"/>
    <w:lvl w:ilvl="0" w:tplc="C060BD38">
      <w:start w:val="6"/>
      <w:numFmt w:val="decimal"/>
      <w:lvlText w:val="%1."/>
      <w:lvlJc w:val="left"/>
      <w:pPr>
        <w:ind w:left="720" w:hanging="360"/>
      </w:pPr>
      <w:rPr>
        <w:rFonts w:cs="Arial"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38F14F7"/>
    <w:multiLevelType w:val="hybridMultilevel"/>
    <w:tmpl w:val="077C6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5"/>
  </w:num>
  <w:num w:numId="3">
    <w:abstractNumId w:val="25"/>
  </w:num>
  <w:num w:numId="4">
    <w:abstractNumId w:val="12"/>
  </w:num>
  <w:num w:numId="5">
    <w:abstractNumId w:val="19"/>
  </w:num>
  <w:num w:numId="6">
    <w:abstractNumId w:val="8"/>
  </w:num>
  <w:num w:numId="7">
    <w:abstractNumId w:val="2"/>
  </w:num>
  <w:num w:numId="8">
    <w:abstractNumId w:val="1"/>
  </w:num>
  <w:num w:numId="9">
    <w:abstractNumId w:val="16"/>
  </w:num>
  <w:num w:numId="10">
    <w:abstractNumId w:val="10"/>
  </w:num>
  <w:num w:numId="11">
    <w:abstractNumId w:val="3"/>
  </w:num>
  <w:num w:numId="12">
    <w:abstractNumId w:val="9"/>
  </w:num>
  <w:num w:numId="13">
    <w:abstractNumId w:val="13"/>
  </w:num>
  <w:num w:numId="14">
    <w:abstractNumId w:val="21"/>
  </w:num>
  <w:num w:numId="15">
    <w:abstractNumId w:val="14"/>
  </w:num>
  <w:num w:numId="16">
    <w:abstractNumId w:val="23"/>
  </w:num>
  <w:num w:numId="17">
    <w:abstractNumId w:val="0"/>
  </w:num>
  <w:num w:numId="18">
    <w:abstractNumId w:val="17"/>
  </w:num>
  <w:num w:numId="19">
    <w:abstractNumId w:val="11"/>
  </w:num>
  <w:num w:numId="20">
    <w:abstractNumId w:val="18"/>
  </w:num>
  <w:num w:numId="21">
    <w:abstractNumId w:val="22"/>
  </w:num>
  <w:num w:numId="22">
    <w:abstractNumId w:val="24"/>
  </w:num>
  <w:num w:numId="23">
    <w:abstractNumId w:val="5"/>
  </w:num>
  <w:num w:numId="24">
    <w:abstractNumId w:val="4"/>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13B59"/>
    <w:rsid w:val="00020FF1"/>
    <w:rsid w:val="0002445F"/>
    <w:rsid w:val="00025465"/>
    <w:rsid w:val="00032B7B"/>
    <w:rsid w:val="00045393"/>
    <w:rsid w:val="00046305"/>
    <w:rsid w:val="000471EF"/>
    <w:rsid w:val="00051E11"/>
    <w:rsid w:val="000623CB"/>
    <w:rsid w:val="0008013C"/>
    <w:rsid w:val="000A0356"/>
    <w:rsid w:val="000B6C48"/>
    <w:rsid w:val="000C2955"/>
    <w:rsid w:val="000C3472"/>
    <w:rsid w:val="000C5FCE"/>
    <w:rsid w:val="000E0461"/>
    <w:rsid w:val="000E41B7"/>
    <w:rsid w:val="000F44F4"/>
    <w:rsid w:val="00111433"/>
    <w:rsid w:val="00114272"/>
    <w:rsid w:val="00121FF8"/>
    <w:rsid w:val="001367E1"/>
    <w:rsid w:val="0014032B"/>
    <w:rsid w:val="001414E0"/>
    <w:rsid w:val="00145B20"/>
    <w:rsid w:val="00153179"/>
    <w:rsid w:val="00155D9B"/>
    <w:rsid w:val="00156D2B"/>
    <w:rsid w:val="00163C34"/>
    <w:rsid w:val="00167E46"/>
    <w:rsid w:val="001700E0"/>
    <w:rsid w:val="00171277"/>
    <w:rsid w:val="001764A3"/>
    <w:rsid w:val="00177C6F"/>
    <w:rsid w:val="00192B71"/>
    <w:rsid w:val="00195D1A"/>
    <w:rsid w:val="001A5267"/>
    <w:rsid w:val="001A5678"/>
    <w:rsid w:val="001B15EB"/>
    <w:rsid w:val="001B234A"/>
    <w:rsid w:val="001B41A3"/>
    <w:rsid w:val="001C26CD"/>
    <w:rsid w:val="001E01D3"/>
    <w:rsid w:val="001E3852"/>
    <w:rsid w:val="001F4028"/>
    <w:rsid w:val="001F56CA"/>
    <w:rsid w:val="0020646F"/>
    <w:rsid w:val="0021276B"/>
    <w:rsid w:val="00221672"/>
    <w:rsid w:val="00224B20"/>
    <w:rsid w:val="0024118B"/>
    <w:rsid w:val="002420ED"/>
    <w:rsid w:val="00243338"/>
    <w:rsid w:val="00250FFF"/>
    <w:rsid w:val="00260D7F"/>
    <w:rsid w:val="00260F64"/>
    <w:rsid w:val="002644AB"/>
    <w:rsid w:val="00272DA4"/>
    <w:rsid w:val="00274395"/>
    <w:rsid w:val="0027762A"/>
    <w:rsid w:val="00286F70"/>
    <w:rsid w:val="002972BF"/>
    <w:rsid w:val="002B76CB"/>
    <w:rsid w:val="002C6458"/>
    <w:rsid w:val="002D3C68"/>
    <w:rsid w:val="002D5E8B"/>
    <w:rsid w:val="002E0208"/>
    <w:rsid w:val="002E304A"/>
    <w:rsid w:val="002E6DF6"/>
    <w:rsid w:val="00337190"/>
    <w:rsid w:val="0034182C"/>
    <w:rsid w:val="00354DE0"/>
    <w:rsid w:val="0036424F"/>
    <w:rsid w:val="00371B35"/>
    <w:rsid w:val="003776C3"/>
    <w:rsid w:val="00380A27"/>
    <w:rsid w:val="003845F8"/>
    <w:rsid w:val="00397B70"/>
    <w:rsid w:val="003B7D02"/>
    <w:rsid w:val="003C7BEF"/>
    <w:rsid w:val="003D176F"/>
    <w:rsid w:val="003D3D4E"/>
    <w:rsid w:val="003E0E6A"/>
    <w:rsid w:val="003E5716"/>
    <w:rsid w:val="003E71D0"/>
    <w:rsid w:val="003F036A"/>
    <w:rsid w:val="003F4A66"/>
    <w:rsid w:val="00405BF1"/>
    <w:rsid w:val="00414B8B"/>
    <w:rsid w:val="0043651D"/>
    <w:rsid w:val="00444847"/>
    <w:rsid w:val="00453847"/>
    <w:rsid w:val="004561A1"/>
    <w:rsid w:val="00457725"/>
    <w:rsid w:val="00460061"/>
    <w:rsid w:val="004726AE"/>
    <w:rsid w:val="00473ECC"/>
    <w:rsid w:val="00485400"/>
    <w:rsid w:val="00485E61"/>
    <w:rsid w:val="00487330"/>
    <w:rsid w:val="00496058"/>
    <w:rsid w:val="004A7D22"/>
    <w:rsid w:val="004B605E"/>
    <w:rsid w:val="004D483B"/>
    <w:rsid w:val="004E7A4D"/>
    <w:rsid w:val="004F1692"/>
    <w:rsid w:val="00503C5A"/>
    <w:rsid w:val="00506DCD"/>
    <w:rsid w:val="005075F6"/>
    <w:rsid w:val="005112B0"/>
    <w:rsid w:val="00513476"/>
    <w:rsid w:val="005134F7"/>
    <w:rsid w:val="005200E3"/>
    <w:rsid w:val="00541F3D"/>
    <w:rsid w:val="0054306C"/>
    <w:rsid w:val="00551C01"/>
    <w:rsid w:val="005536F4"/>
    <w:rsid w:val="005576C8"/>
    <w:rsid w:val="00577B54"/>
    <w:rsid w:val="00581882"/>
    <w:rsid w:val="005856BC"/>
    <w:rsid w:val="005A6E58"/>
    <w:rsid w:val="005B0F8D"/>
    <w:rsid w:val="005D0415"/>
    <w:rsid w:val="005F2622"/>
    <w:rsid w:val="005F6528"/>
    <w:rsid w:val="006014F5"/>
    <w:rsid w:val="00613F21"/>
    <w:rsid w:val="0062395E"/>
    <w:rsid w:val="00630010"/>
    <w:rsid w:val="00633A9C"/>
    <w:rsid w:val="00635314"/>
    <w:rsid w:val="006539F8"/>
    <w:rsid w:val="0066199D"/>
    <w:rsid w:val="00663624"/>
    <w:rsid w:val="006740DA"/>
    <w:rsid w:val="006742FF"/>
    <w:rsid w:val="006834B3"/>
    <w:rsid w:val="00684B42"/>
    <w:rsid w:val="00685FC1"/>
    <w:rsid w:val="006871BD"/>
    <w:rsid w:val="006A07DF"/>
    <w:rsid w:val="006A0D3C"/>
    <w:rsid w:val="006A20D3"/>
    <w:rsid w:val="006B6154"/>
    <w:rsid w:val="006C694A"/>
    <w:rsid w:val="006D2675"/>
    <w:rsid w:val="006E34B0"/>
    <w:rsid w:val="006E48CB"/>
    <w:rsid w:val="00705A7F"/>
    <w:rsid w:val="007212E9"/>
    <w:rsid w:val="0073207F"/>
    <w:rsid w:val="00732D25"/>
    <w:rsid w:val="00740528"/>
    <w:rsid w:val="00740ADA"/>
    <w:rsid w:val="00741C1F"/>
    <w:rsid w:val="00753A40"/>
    <w:rsid w:val="00753C8C"/>
    <w:rsid w:val="00753F99"/>
    <w:rsid w:val="00755DF9"/>
    <w:rsid w:val="00757FDC"/>
    <w:rsid w:val="00771F21"/>
    <w:rsid w:val="00781AC3"/>
    <w:rsid w:val="007834DD"/>
    <w:rsid w:val="007909CA"/>
    <w:rsid w:val="00797A70"/>
    <w:rsid w:val="007A6E95"/>
    <w:rsid w:val="007B278B"/>
    <w:rsid w:val="007B3226"/>
    <w:rsid w:val="007B5537"/>
    <w:rsid w:val="007C300B"/>
    <w:rsid w:val="007C54C6"/>
    <w:rsid w:val="007E0CEF"/>
    <w:rsid w:val="007E30B2"/>
    <w:rsid w:val="007E3840"/>
    <w:rsid w:val="007F4C7C"/>
    <w:rsid w:val="00803BA4"/>
    <w:rsid w:val="0081165E"/>
    <w:rsid w:val="008511EE"/>
    <w:rsid w:val="008556A0"/>
    <w:rsid w:val="00856804"/>
    <w:rsid w:val="0086274E"/>
    <w:rsid w:val="008724A1"/>
    <w:rsid w:val="00882D21"/>
    <w:rsid w:val="008867A1"/>
    <w:rsid w:val="008916F1"/>
    <w:rsid w:val="008A1C6E"/>
    <w:rsid w:val="008A2464"/>
    <w:rsid w:val="008A5190"/>
    <w:rsid w:val="008A7517"/>
    <w:rsid w:val="008A7A91"/>
    <w:rsid w:val="008B7A25"/>
    <w:rsid w:val="008C0561"/>
    <w:rsid w:val="008D5579"/>
    <w:rsid w:val="008D5CA8"/>
    <w:rsid w:val="008E6434"/>
    <w:rsid w:val="008F22C9"/>
    <w:rsid w:val="008F6271"/>
    <w:rsid w:val="0091017C"/>
    <w:rsid w:val="00913A4A"/>
    <w:rsid w:val="00920C4A"/>
    <w:rsid w:val="00925FA7"/>
    <w:rsid w:val="00927DCC"/>
    <w:rsid w:val="009315B6"/>
    <w:rsid w:val="00950CFD"/>
    <w:rsid w:val="00965A73"/>
    <w:rsid w:val="00976A6B"/>
    <w:rsid w:val="00980B14"/>
    <w:rsid w:val="00984E41"/>
    <w:rsid w:val="00996458"/>
    <w:rsid w:val="009B6CB3"/>
    <w:rsid w:val="009E0DDC"/>
    <w:rsid w:val="009F4AF7"/>
    <w:rsid w:val="00A00EFA"/>
    <w:rsid w:val="00A05BDB"/>
    <w:rsid w:val="00A17498"/>
    <w:rsid w:val="00A30854"/>
    <w:rsid w:val="00A328A9"/>
    <w:rsid w:val="00A410BC"/>
    <w:rsid w:val="00A4264A"/>
    <w:rsid w:val="00A44D40"/>
    <w:rsid w:val="00A575DA"/>
    <w:rsid w:val="00A727D2"/>
    <w:rsid w:val="00A83536"/>
    <w:rsid w:val="00A9098B"/>
    <w:rsid w:val="00A928C6"/>
    <w:rsid w:val="00A92902"/>
    <w:rsid w:val="00AE6DA0"/>
    <w:rsid w:val="00B02CC0"/>
    <w:rsid w:val="00B03469"/>
    <w:rsid w:val="00B06448"/>
    <w:rsid w:val="00B2162A"/>
    <w:rsid w:val="00B225A0"/>
    <w:rsid w:val="00B31256"/>
    <w:rsid w:val="00B50544"/>
    <w:rsid w:val="00B569B0"/>
    <w:rsid w:val="00B629DC"/>
    <w:rsid w:val="00B64026"/>
    <w:rsid w:val="00B76848"/>
    <w:rsid w:val="00B77A6D"/>
    <w:rsid w:val="00B80BC7"/>
    <w:rsid w:val="00B9730B"/>
    <w:rsid w:val="00BA35FC"/>
    <w:rsid w:val="00BA4580"/>
    <w:rsid w:val="00BA5BEE"/>
    <w:rsid w:val="00BC2309"/>
    <w:rsid w:val="00BC67CE"/>
    <w:rsid w:val="00BC6EB7"/>
    <w:rsid w:val="00BD2F08"/>
    <w:rsid w:val="00BD5A58"/>
    <w:rsid w:val="00BD6579"/>
    <w:rsid w:val="00BF52BB"/>
    <w:rsid w:val="00C01297"/>
    <w:rsid w:val="00C03810"/>
    <w:rsid w:val="00C044C8"/>
    <w:rsid w:val="00C04C87"/>
    <w:rsid w:val="00C15233"/>
    <w:rsid w:val="00C16165"/>
    <w:rsid w:val="00C22A26"/>
    <w:rsid w:val="00C25202"/>
    <w:rsid w:val="00C35D7B"/>
    <w:rsid w:val="00C42A39"/>
    <w:rsid w:val="00C4642B"/>
    <w:rsid w:val="00C5519C"/>
    <w:rsid w:val="00C57AA0"/>
    <w:rsid w:val="00C707B3"/>
    <w:rsid w:val="00C70A0D"/>
    <w:rsid w:val="00C70D79"/>
    <w:rsid w:val="00C82E55"/>
    <w:rsid w:val="00C9090A"/>
    <w:rsid w:val="00C91EC5"/>
    <w:rsid w:val="00CB2838"/>
    <w:rsid w:val="00CC5D15"/>
    <w:rsid w:val="00CE340F"/>
    <w:rsid w:val="00CE545E"/>
    <w:rsid w:val="00CF208E"/>
    <w:rsid w:val="00D12211"/>
    <w:rsid w:val="00D269F3"/>
    <w:rsid w:val="00D31205"/>
    <w:rsid w:val="00D32D48"/>
    <w:rsid w:val="00D343D7"/>
    <w:rsid w:val="00D72FBB"/>
    <w:rsid w:val="00D730A4"/>
    <w:rsid w:val="00D86612"/>
    <w:rsid w:val="00DA0ACB"/>
    <w:rsid w:val="00DA6030"/>
    <w:rsid w:val="00DB65C5"/>
    <w:rsid w:val="00DB6929"/>
    <w:rsid w:val="00DC228E"/>
    <w:rsid w:val="00DC583C"/>
    <w:rsid w:val="00DC662E"/>
    <w:rsid w:val="00DE4F14"/>
    <w:rsid w:val="00DE69F3"/>
    <w:rsid w:val="00E00DCB"/>
    <w:rsid w:val="00E011C7"/>
    <w:rsid w:val="00E0259B"/>
    <w:rsid w:val="00E047D5"/>
    <w:rsid w:val="00E1588F"/>
    <w:rsid w:val="00E17089"/>
    <w:rsid w:val="00E20868"/>
    <w:rsid w:val="00E219A4"/>
    <w:rsid w:val="00E36194"/>
    <w:rsid w:val="00E45937"/>
    <w:rsid w:val="00E732AF"/>
    <w:rsid w:val="00E80AC4"/>
    <w:rsid w:val="00E847CE"/>
    <w:rsid w:val="00E855A5"/>
    <w:rsid w:val="00E93F62"/>
    <w:rsid w:val="00EA09C5"/>
    <w:rsid w:val="00EA1D1B"/>
    <w:rsid w:val="00EA7BF1"/>
    <w:rsid w:val="00EB4ECE"/>
    <w:rsid w:val="00ED4873"/>
    <w:rsid w:val="00EE63DF"/>
    <w:rsid w:val="00EE719A"/>
    <w:rsid w:val="00EF0772"/>
    <w:rsid w:val="00F010E3"/>
    <w:rsid w:val="00F017E7"/>
    <w:rsid w:val="00F150E1"/>
    <w:rsid w:val="00F17BA9"/>
    <w:rsid w:val="00F363DB"/>
    <w:rsid w:val="00F3644D"/>
    <w:rsid w:val="00F43A04"/>
    <w:rsid w:val="00F45DB3"/>
    <w:rsid w:val="00F469EA"/>
    <w:rsid w:val="00F5082F"/>
    <w:rsid w:val="00F71B45"/>
    <w:rsid w:val="00F751CC"/>
    <w:rsid w:val="00F8071F"/>
    <w:rsid w:val="00F92147"/>
    <w:rsid w:val="00FB792E"/>
    <w:rsid w:val="00FD0A52"/>
    <w:rsid w:val="00FD7FD7"/>
    <w:rsid w:val="00FE5D07"/>
    <w:rsid w:val="00FF5A76"/>
    <w:rsid w:val="00FF5FD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customStyle="1" w:styleId="apple-converted-space">
    <w:name w:val="apple-converted-space"/>
    <w:rsid w:val="0081165E"/>
  </w:style>
  <w:style w:type="character" w:customStyle="1" w:styleId="hvr">
    <w:name w:val="hvr"/>
    <w:rsid w:val="0081165E"/>
  </w:style>
  <w:style w:type="paragraph" w:styleId="Textoindependiente">
    <w:name w:val="Body Text"/>
    <w:basedOn w:val="Normal"/>
    <w:link w:val="TextoindependienteCar"/>
    <w:uiPriority w:val="99"/>
    <w:unhideWhenUsed/>
    <w:rsid w:val="0081165E"/>
    <w:pPr>
      <w:spacing w:after="120"/>
    </w:pPr>
  </w:style>
  <w:style w:type="character" w:customStyle="1" w:styleId="TextoindependienteCar">
    <w:name w:val="Texto independiente Car"/>
    <w:link w:val="Textoindependiente"/>
    <w:uiPriority w:val="99"/>
    <w:rsid w:val="0081165E"/>
    <w:rPr>
      <w:sz w:val="22"/>
      <w:szCs w:val="22"/>
      <w:lang w:eastAsia="en-US"/>
    </w:rPr>
  </w:style>
  <w:style w:type="character" w:styleId="Refdecomentario">
    <w:name w:val="annotation reference"/>
    <w:basedOn w:val="Fuentedeprrafopredeter"/>
    <w:uiPriority w:val="99"/>
    <w:semiHidden/>
    <w:unhideWhenUsed/>
    <w:rsid w:val="00153179"/>
    <w:rPr>
      <w:sz w:val="16"/>
      <w:szCs w:val="16"/>
    </w:rPr>
  </w:style>
  <w:style w:type="paragraph" w:styleId="Textocomentario">
    <w:name w:val="annotation text"/>
    <w:basedOn w:val="Normal"/>
    <w:link w:val="TextocomentarioCar"/>
    <w:uiPriority w:val="99"/>
    <w:semiHidden/>
    <w:unhideWhenUsed/>
    <w:rsid w:val="001531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3179"/>
    <w:rPr>
      <w:lang w:eastAsia="en-US"/>
    </w:rPr>
  </w:style>
  <w:style w:type="paragraph" w:styleId="Asuntodelcomentario">
    <w:name w:val="annotation subject"/>
    <w:basedOn w:val="Textocomentario"/>
    <w:next w:val="Textocomentario"/>
    <w:link w:val="AsuntodelcomentarioCar"/>
    <w:uiPriority w:val="99"/>
    <w:semiHidden/>
    <w:unhideWhenUsed/>
    <w:rsid w:val="00153179"/>
    <w:rPr>
      <w:b/>
      <w:bCs/>
    </w:rPr>
  </w:style>
  <w:style w:type="character" w:customStyle="1" w:styleId="AsuntodelcomentarioCar">
    <w:name w:val="Asunto del comentario Car"/>
    <w:basedOn w:val="TextocomentarioCar"/>
    <w:link w:val="Asuntodelcomentario"/>
    <w:uiPriority w:val="99"/>
    <w:semiHidden/>
    <w:rsid w:val="0015317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customStyle="1" w:styleId="apple-converted-space">
    <w:name w:val="apple-converted-space"/>
    <w:rsid w:val="0081165E"/>
  </w:style>
  <w:style w:type="character" w:customStyle="1" w:styleId="hvr">
    <w:name w:val="hvr"/>
    <w:rsid w:val="0081165E"/>
  </w:style>
  <w:style w:type="paragraph" w:styleId="Textoindependiente">
    <w:name w:val="Body Text"/>
    <w:basedOn w:val="Normal"/>
    <w:link w:val="TextoindependienteCar"/>
    <w:uiPriority w:val="99"/>
    <w:unhideWhenUsed/>
    <w:rsid w:val="0081165E"/>
    <w:pPr>
      <w:spacing w:after="120"/>
    </w:pPr>
  </w:style>
  <w:style w:type="character" w:customStyle="1" w:styleId="TextoindependienteCar">
    <w:name w:val="Texto independiente Car"/>
    <w:link w:val="Textoindependiente"/>
    <w:uiPriority w:val="99"/>
    <w:rsid w:val="0081165E"/>
    <w:rPr>
      <w:sz w:val="22"/>
      <w:szCs w:val="22"/>
      <w:lang w:eastAsia="en-US"/>
    </w:rPr>
  </w:style>
  <w:style w:type="character" w:styleId="Refdecomentario">
    <w:name w:val="annotation reference"/>
    <w:basedOn w:val="Fuentedeprrafopredeter"/>
    <w:uiPriority w:val="99"/>
    <w:semiHidden/>
    <w:unhideWhenUsed/>
    <w:rsid w:val="00153179"/>
    <w:rPr>
      <w:sz w:val="16"/>
      <w:szCs w:val="16"/>
    </w:rPr>
  </w:style>
  <w:style w:type="paragraph" w:styleId="Textocomentario">
    <w:name w:val="annotation text"/>
    <w:basedOn w:val="Normal"/>
    <w:link w:val="TextocomentarioCar"/>
    <w:uiPriority w:val="99"/>
    <w:semiHidden/>
    <w:unhideWhenUsed/>
    <w:rsid w:val="001531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3179"/>
    <w:rPr>
      <w:lang w:eastAsia="en-US"/>
    </w:rPr>
  </w:style>
  <w:style w:type="paragraph" w:styleId="Asuntodelcomentario">
    <w:name w:val="annotation subject"/>
    <w:basedOn w:val="Textocomentario"/>
    <w:next w:val="Textocomentario"/>
    <w:link w:val="AsuntodelcomentarioCar"/>
    <w:uiPriority w:val="99"/>
    <w:semiHidden/>
    <w:unhideWhenUsed/>
    <w:rsid w:val="00153179"/>
    <w:rPr>
      <w:b/>
      <w:bCs/>
    </w:rPr>
  </w:style>
  <w:style w:type="character" w:customStyle="1" w:styleId="AsuntodelcomentarioCar">
    <w:name w:val="Asunto del comentario Car"/>
    <w:basedOn w:val="TextocomentarioCar"/>
    <w:link w:val="Asuntodelcomentario"/>
    <w:uiPriority w:val="99"/>
    <w:semiHidden/>
    <w:rsid w:val="001531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EEA279-733B-4BBD-B3B5-C5DA47C8109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6C458E67-56D9-484D-904B-C6DE3878BFCB}">
      <dgm:prSet phldrT="[Texto]" custT="1"/>
      <dgm:spPr/>
      <dgm:t>
        <a:bodyPr/>
        <a:lstStyle/>
        <a:p>
          <a:pPr algn="ctr"/>
          <a:r>
            <a:rPr lang="es-CO" sz="1050" b="1">
              <a:latin typeface="Palatino Linotype" pitchFamily="18" charset="0"/>
            </a:rPr>
            <a:t>Recibir PQR´s</a:t>
          </a:r>
          <a:endParaRPr lang="es-CO" sz="1050">
            <a:latin typeface="Palatino Linotype" pitchFamily="18" charset="0"/>
          </a:endParaRPr>
        </a:p>
      </dgm:t>
    </dgm:pt>
    <dgm:pt modelId="{DA46FE75-2BA2-4DD6-9478-CB16F2575F00}" type="parTrans" cxnId="{08276D8A-82CD-4005-8544-F23FF97BE8A2}">
      <dgm:prSet/>
      <dgm:spPr/>
      <dgm:t>
        <a:bodyPr/>
        <a:lstStyle/>
        <a:p>
          <a:pPr algn="ctr"/>
          <a:endParaRPr lang="es-CO" sz="2400">
            <a:latin typeface="Palatino Linotype" pitchFamily="18" charset="0"/>
          </a:endParaRPr>
        </a:p>
      </dgm:t>
    </dgm:pt>
    <dgm:pt modelId="{A4A6B0DC-EB78-4E91-B08D-0F49C9903A69}" type="sibTrans" cxnId="{08276D8A-82CD-4005-8544-F23FF97BE8A2}">
      <dgm:prSet/>
      <dgm:spPr/>
      <dgm:t>
        <a:bodyPr/>
        <a:lstStyle/>
        <a:p>
          <a:pPr algn="ctr"/>
          <a:endParaRPr lang="es-CO" sz="2400">
            <a:latin typeface="Palatino Linotype" pitchFamily="18" charset="0"/>
          </a:endParaRPr>
        </a:p>
      </dgm:t>
    </dgm:pt>
    <dgm:pt modelId="{C27EE3AC-DBC9-4005-B5D8-E814887FED9D}">
      <dgm:prSet custT="1"/>
      <dgm:spPr/>
      <dgm:t>
        <a:bodyPr/>
        <a:lstStyle/>
        <a:p>
          <a:pPr algn="ctr"/>
          <a:r>
            <a:rPr lang="es-CO" sz="1050" b="1">
              <a:latin typeface="Palatino Linotype" pitchFamily="18" charset="0"/>
            </a:rPr>
            <a:t>Recibir PQR´s por parte del administrador </a:t>
          </a:r>
          <a:endParaRPr lang="es-CO" sz="1050">
            <a:latin typeface="Palatino Linotype" pitchFamily="18" charset="0"/>
          </a:endParaRPr>
        </a:p>
      </dgm:t>
    </dgm:pt>
    <dgm:pt modelId="{7F6EC98C-DCE8-4082-938D-D89A0F544E0A}" type="parTrans" cxnId="{5DBB1C76-9660-405A-99E5-84DE3B9B0CD7}">
      <dgm:prSet/>
      <dgm:spPr/>
      <dgm:t>
        <a:bodyPr/>
        <a:lstStyle/>
        <a:p>
          <a:pPr algn="ctr"/>
          <a:endParaRPr lang="es-CO" sz="2400">
            <a:latin typeface="Palatino Linotype" pitchFamily="18" charset="0"/>
          </a:endParaRPr>
        </a:p>
      </dgm:t>
    </dgm:pt>
    <dgm:pt modelId="{5FF3C970-E06C-491A-8D2C-800BEA97D02D}" type="sibTrans" cxnId="{5DBB1C76-9660-405A-99E5-84DE3B9B0CD7}">
      <dgm:prSet/>
      <dgm:spPr/>
      <dgm:t>
        <a:bodyPr/>
        <a:lstStyle/>
        <a:p>
          <a:pPr algn="ctr"/>
          <a:endParaRPr lang="es-CO" sz="2400">
            <a:latin typeface="Palatino Linotype" pitchFamily="18" charset="0"/>
          </a:endParaRPr>
        </a:p>
      </dgm:t>
    </dgm:pt>
    <dgm:pt modelId="{02A9913E-478F-4E90-A885-6EB939091EE1}">
      <dgm:prSet custT="1"/>
      <dgm:spPr/>
      <dgm:t>
        <a:bodyPr/>
        <a:lstStyle/>
        <a:p>
          <a:pPr algn="ctr"/>
          <a:r>
            <a:rPr lang="es-CO" sz="1050" b="1">
              <a:latin typeface="Palatino Linotype" pitchFamily="18" charset="0"/>
            </a:rPr>
            <a:t>Análisis PQR´S y asignar responsable</a:t>
          </a:r>
          <a:endParaRPr lang="es-CO" sz="1050">
            <a:latin typeface="Palatino Linotype" pitchFamily="18" charset="0"/>
          </a:endParaRPr>
        </a:p>
      </dgm:t>
    </dgm:pt>
    <dgm:pt modelId="{DEA39659-C958-458D-951E-9944F49EA49F}" type="parTrans" cxnId="{F8FE844A-2DD1-4500-8749-3146AA4CCEC7}">
      <dgm:prSet/>
      <dgm:spPr/>
      <dgm:t>
        <a:bodyPr/>
        <a:lstStyle/>
        <a:p>
          <a:pPr algn="ctr"/>
          <a:endParaRPr lang="es-CO" sz="2400">
            <a:latin typeface="Palatino Linotype" pitchFamily="18" charset="0"/>
          </a:endParaRPr>
        </a:p>
      </dgm:t>
    </dgm:pt>
    <dgm:pt modelId="{53962DD0-5738-435C-B450-7CAE57943B5C}" type="sibTrans" cxnId="{F8FE844A-2DD1-4500-8749-3146AA4CCEC7}">
      <dgm:prSet/>
      <dgm:spPr/>
      <dgm:t>
        <a:bodyPr/>
        <a:lstStyle/>
        <a:p>
          <a:pPr algn="ctr"/>
          <a:endParaRPr lang="es-CO" sz="2400">
            <a:latin typeface="Palatino Linotype" pitchFamily="18" charset="0"/>
          </a:endParaRPr>
        </a:p>
      </dgm:t>
    </dgm:pt>
    <dgm:pt modelId="{E1672640-17A8-49F2-AAEA-35407143C4B1}">
      <dgm:prSet custT="1"/>
      <dgm:spPr/>
      <dgm:t>
        <a:bodyPr/>
        <a:lstStyle/>
        <a:p>
          <a:pPr algn="ctr"/>
          <a:r>
            <a:rPr lang="es-CO" sz="1050" b="1">
              <a:latin typeface="Palatino Linotype" pitchFamily="18" charset="0"/>
            </a:rPr>
            <a:t>Emitir respuesta </a:t>
          </a:r>
          <a:endParaRPr lang="es-CO" sz="1050">
            <a:latin typeface="Palatino Linotype" pitchFamily="18" charset="0"/>
          </a:endParaRPr>
        </a:p>
      </dgm:t>
    </dgm:pt>
    <dgm:pt modelId="{105DB1E5-EC1B-4B34-97DD-3CFF9D741C38}" type="parTrans" cxnId="{DE087C9F-A384-4D56-AA10-703946FC0C22}">
      <dgm:prSet/>
      <dgm:spPr/>
      <dgm:t>
        <a:bodyPr/>
        <a:lstStyle/>
        <a:p>
          <a:pPr algn="ctr"/>
          <a:endParaRPr lang="es-CO" sz="2400">
            <a:latin typeface="Palatino Linotype" pitchFamily="18" charset="0"/>
          </a:endParaRPr>
        </a:p>
      </dgm:t>
    </dgm:pt>
    <dgm:pt modelId="{E980D5D1-0FBC-482A-908F-A170F9246445}" type="sibTrans" cxnId="{DE087C9F-A384-4D56-AA10-703946FC0C22}">
      <dgm:prSet/>
      <dgm:spPr/>
      <dgm:t>
        <a:bodyPr/>
        <a:lstStyle/>
        <a:p>
          <a:pPr algn="ctr"/>
          <a:endParaRPr lang="es-CO" sz="2400">
            <a:latin typeface="Palatino Linotype" pitchFamily="18" charset="0"/>
          </a:endParaRPr>
        </a:p>
      </dgm:t>
    </dgm:pt>
    <dgm:pt modelId="{A4E76E89-DFC2-408B-ABFF-9BCD8B481F56}">
      <dgm:prSet custT="1"/>
      <dgm:spPr/>
      <dgm:t>
        <a:bodyPr/>
        <a:lstStyle/>
        <a:p>
          <a:pPr algn="ctr"/>
          <a:r>
            <a:rPr lang="es-CO" sz="1050" b="1">
              <a:latin typeface="Palatino Linotype" pitchFamily="18" charset="0"/>
            </a:rPr>
            <a:t>Archivar PQR´s</a:t>
          </a:r>
          <a:endParaRPr lang="es-CO" sz="1050">
            <a:latin typeface="Palatino Linotype" pitchFamily="18" charset="0"/>
          </a:endParaRPr>
        </a:p>
      </dgm:t>
    </dgm:pt>
    <dgm:pt modelId="{9C4B8995-CEC6-4E39-945E-27A9E0B19518}" type="parTrans" cxnId="{0ED76B2C-CC5C-423F-9356-F2B77B6CB4E2}">
      <dgm:prSet/>
      <dgm:spPr/>
      <dgm:t>
        <a:bodyPr/>
        <a:lstStyle/>
        <a:p>
          <a:pPr algn="ctr"/>
          <a:endParaRPr lang="es-CO" sz="2400">
            <a:latin typeface="Palatino Linotype" pitchFamily="18" charset="0"/>
          </a:endParaRPr>
        </a:p>
      </dgm:t>
    </dgm:pt>
    <dgm:pt modelId="{FE801F1D-6BE4-43F4-A2AC-C064416AAF26}" type="sibTrans" cxnId="{0ED76B2C-CC5C-423F-9356-F2B77B6CB4E2}">
      <dgm:prSet/>
      <dgm:spPr/>
      <dgm:t>
        <a:bodyPr/>
        <a:lstStyle/>
        <a:p>
          <a:pPr algn="ctr"/>
          <a:endParaRPr lang="es-CO" sz="2400">
            <a:latin typeface="Palatino Linotype" pitchFamily="18" charset="0"/>
          </a:endParaRPr>
        </a:p>
      </dgm:t>
    </dgm:pt>
    <dgm:pt modelId="{050E0E9F-DC45-48D6-90CD-FB0C485BA792}">
      <dgm:prSet custT="1"/>
      <dgm:spPr/>
      <dgm:t>
        <a:bodyPr/>
        <a:lstStyle/>
        <a:p>
          <a:pPr algn="ctr"/>
          <a:r>
            <a:rPr lang="es-CO" sz="1050" b="1">
              <a:latin typeface="Palatino Linotype" pitchFamily="18" charset="0"/>
            </a:rPr>
            <a:t>Evaluar la satisfacción de la respuesta de PQR´s</a:t>
          </a:r>
          <a:endParaRPr lang="es-CO" sz="1050">
            <a:latin typeface="Palatino Linotype" pitchFamily="18" charset="0"/>
          </a:endParaRPr>
        </a:p>
      </dgm:t>
    </dgm:pt>
    <dgm:pt modelId="{EB9E3287-767F-4264-8B6A-B4575BE3D85A}" type="parTrans" cxnId="{DD1FF2B3-573A-4505-B7B4-23FB2A0EDBCE}">
      <dgm:prSet/>
      <dgm:spPr/>
      <dgm:t>
        <a:bodyPr/>
        <a:lstStyle/>
        <a:p>
          <a:pPr algn="ctr"/>
          <a:endParaRPr lang="es-CO" sz="2400">
            <a:latin typeface="Palatino Linotype" pitchFamily="18" charset="0"/>
          </a:endParaRPr>
        </a:p>
      </dgm:t>
    </dgm:pt>
    <dgm:pt modelId="{D77B450B-732F-4A9E-8A1B-30DB75CDEE90}" type="sibTrans" cxnId="{DD1FF2B3-573A-4505-B7B4-23FB2A0EDBCE}">
      <dgm:prSet/>
      <dgm:spPr/>
      <dgm:t>
        <a:bodyPr/>
        <a:lstStyle/>
        <a:p>
          <a:pPr algn="ctr"/>
          <a:endParaRPr lang="es-CO" sz="2400">
            <a:latin typeface="Palatino Linotype" pitchFamily="18" charset="0"/>
          </a:endParaRPr>
        </a:p>
      </dgm:t>
    </dgm:pt>
    <dgm:pt modelId="{F281491A-86BA-4824-A2CD-912D40F8154D}">
      <dgm:prSet custT="1"/>
      <dgm:spPr/>
      <dgm:t>
        <a:bodyPr/>
        <a:lstStyle/>
        <a:p>
          <a:pPr algn="ctr"/>
          <a:r>
            <a:rPr lang="es-CO" sz="1050" b="1">
              <a:latin typeface="Palatino Linotype" pitchFamily="18" charset="0"/>
            </a:rPr>
            <a:t>Realizar el informe de PQR´s</a:t>
          </a:r>
          <a:endParaRPr lang="es-CO" sz="1050">
            <a:latin typeface="Palatino Linotype" pitchFamily="18" charset="0"/>
          </a:endParaRPr>
        </a:p>
      </dgm:t>
    </dgm:pt>
    <dgm:pt modelId="{9D4009D6-767E-4DF0-A54A-5F1819067E7C}" type="parTrans" cxnId="{A6F737AE-D434-480B-A966-07D8A4343E85}">
      <dgm:prSet/>
      <dgm:spPr/>
      <dgm:t>
        <a:bodyPr/>
        <a:lstStyle/>
        <a:p>
          <a:pPr algn="ctr"/>
          <a:endParaRPr lang="es-CO" sz="2400">
            <a:latin typeface="Palatino Linotype" pitchFamily="18" charset="0"/>
          </a:endParaRPr>
        </a:p>
      </dgm:t>
    </dgm:pt>
    <dgm:pt modelId="{1785C0C4-0A3C-43C3-837A-D20AC022FB65}" type="sibTrans" cxnId="{A6F737AE-D434-480B-A966-07D8A4343E85}">
      <dgm:prSet/>
      <dgm:spPr/>
      <dgm:t>
        <a:bodyPr/>
        <a:lstStyle/>
        <a:p>
          <a:pPr algn="ctr"/>
          <a:endParaRPr lang="es-CO" sz="2400">
            <a:latin typeface="Palatino Linotype" pitchFamily="18" charset="0"/>
          </a:endParaRPr>
        </a:p>
      </dgm:t>
    </dgm:pt>
    <dgm:pt modelId="{C0F2FE48-A033-46E4-B920-562C1CE55D21}">
      <dgm:prSet phldrT="[Texto]" custT="1"/>
      <dgm:spPr/>
      <dgm:t>
        <a:bodyPr/>
        <a:lstStyle/>
        <a:p>
          <a:pPr algn="ctr"/>
          <a:r>
            <a:rPr lang="es-CO" sz="1050" b="1">
              <a:latin typeface="Palatino Linotype" pitchFamily="18" charset="0"/>
            </a:rPr>
            <a:t>INICIO</a:t>
          </a:r>
        </a:p>
      </dgm:t>
    </dgm:pt>
    <dgm:pt modelId="{187E9B7B-5361-4454-85E2-FBC411212F53}" type="parTrans" cxnId="{6455B49A-632B-4864-B8B1-E912E5CB735E}">
      <dgm:prSet/>
      <dgm:spPr/>
      <dgm:t>
        <a:bodyPr/>
        <a:lstStyle/>
        <a:p>
          <a:pPr algn="ctr"/>
          <a:endParaRPr lang="es-CO" sz="2400">
            <a:latin typeface="Palatino Linotype" pitchFamily="18" charset="0"/>
          </a:endParaRPr>
        </a:p>
      </dgm:t>
    </dgm:pt>
    <dgm:pt modelId="{2CBD3078-4F2F-42A2-814D-F37D74EAC5FA}" type="sibTrans" cxnId="{6455B49A-632B-4864-B8B1-E912E5CB735E}">
      <dgm:prSet/>
      <dgm:spPr/>
      <dgm:t>
        <a:bodyPr/>
        <a:lstStyle/>
        <a:p>
          <a:pPr algn="ctr"/>
          <a:endParaRPr lang="es-CO" sz="2400">
            <a:latin typeface="Palatino Linotype" pitchFamily="18" charset="0"/>
          </a:endParaRPr>
        </a:p>
      </dgm:t>
    </dgm:pt>
    <dgm:pt modelId="{239216E9-8C27-433B-93F8-061A2B828C9E}">
      <dgm:prSet custT="1"/>
      <dgm:spPr/>
      <dgm:t>
        <a:bodyPr/>
        <a:lstStyle/>
        <a:p>
          <a:pPr algn="ctr"/>
          <a:r>
            <a:rPr lang="es-CO" sz="1050" b="1">
              <a:latin typeface="Palatino Linotype" pitchFamily="18" charset="0"/>
            </a:rPr>
            <a:t>FIN</a:t>
          </a:r>
        </a:p>
      </dgm:t>
    </dgm:pt>
    <dgm:pt modelId="{D78E2B64-2245-45FB-9204-789CD3E5B79E}" type="parTrans" cxnId="{3290B2EE-57DD-40DC-95D9-AA23FC3F1517}">
      <dgm:prSet/>
      <dgm:spPr/>
      <dgm:t>
        <a:bodyPr/>
        <a:lstStyle/>
        <a:p>
          <a:pPr algn="ctr"/>
          <a:endParaRPr lang="es-CO" sz="2400">
            <a:latin typeface="Palatino Linotype" pitchFamily="18" charset="0"/>
          </a:endParaRPr>
        </a:p>
      </dgm:t>
    </dgm:pt>
    <dgm:pt modelId="{9623029F-C775-4D9E-840D-EAC80B98F6CA}" type="sibTrans" cxnId="{3290B2EE-57DD-40DC-95D9-AA23FC3F1517}">
      <dgm:prSet/>
      <dgm:spPr/>
      <dgm:t>
        <a:bodyPr/>
        <a:lstStyle/>
        <a:p>
          <a:pPr algn="ctr"/>
          <a:endParaRPr lang="es-CO" sz="2400">
            <a:latin typeface="Palatino Linotype" pitchFamily="18" charset="0"/>
          </a:endParaRPr>
        </a:p>
      </dgm:t>
    </dgm:pt>
    <dgm:pt modelId="{8991F31D-DF47-4141-8CE0-20F52DCD9D2C}" type="pres">
      <dgm:prSet presAssocID="{BEEEA279-733B-4BBD-B3B5-C5DA47C8109D}" presName="hierChild1" presStyleCnt="0">
        <dgm:presLayoutVars>
          <dgm:chPref val="1"/>
          <dgm:dir/>
          <dgm:animOne val="branch"/>
          <dgm:animLvl val="lvl"/>
          <dgm:resizeHandles/>
        </dgm:presLayoutVars>
      </dgm:prSet>
      <dgm:spPr/>
      <dgm:t>
        <a:bodyPr/>
        <a:lstStyle/>
        <a:p>
          <a:endParaRPr lang="es-CO"/>
        </a:p>
      </dgm:t>
    </dgm:pt>
    <dgm:pt modelId="{94FB1AA6-A828-4B38-9999-3FFFC968456A}" type="pres">
      <dgm:prSet presAssocID="{C0F2FE48-A033-46E4-B920-562C1CE55D21}" presName="hierRoot1" presStyleCnt="0"/>
      <dgm:spPr/>
    </dgm:pt>
    <dgm:pt modelId="{7A96B82D-6DB0-4D14-9A87-FE3FCC3E81CB}" type="pres">
      <dgm:prSet presAssocID="{C0F2FE48-A033-46E4-B920-562C1CE55D21}" presName="composite" presStyleCnt="0"/>
      <dgm:spPr/>
    </dgm:pt>
    <dgm:pt modelId="{6B23A146-03D6-4618-9ED0-322275D3BBDE}" type="pres">
      <dgm:prSet presAssocID="{C0F2FE48-A033-46E4-B920-562C1CE55D21}" presName="background" presStyleLbl="node0" presStyleIdx="0" presStyleCnt="1"/>
      <dgm:spPr>
        <a:prstGeom prst="ellipse">
          <a:avLst/>
        </a:prstGeom>
      </dgm:spPr>
    </dgm:pt>
    <dgm:pt modelId="{3B18E52C-4FB1-4098-A20A-8A99A85A04C3}" type="pres">
      <dgm:prSet presAssocID="{C0F2FE48-A033-46E4-B920-562C1CE55D21}" presName="text" presStyleLbl="fgAcc0" presStyleIdx="0" presStyleCnt="1" custScaleX="151203">
        <dgm:presLayoutVars>
          <dgm:chPref val="3"/>
        </dgm:presLayoutVars>
      </dgm:prSet>
      <dgm:spPr>
        <a:prstGeom prst="ellipse">
          <a:avLst/>
        </a:prstGeom>
      </dgm:spPr>
      <dgm:t>
        <a:bodyPr/>
        <a:lstStyle/>
        <a:p>
          <a:endParaRPr lang="es-CO"/>
        </a:p>
      </dgm:t>
    </dgm:pt>
    <dgm:pt modelId="{AF1645E9-6190-4101-91B8-018B41E796D4}" type="pres">
      <dgm:prSet presAssocID="{C0F2FE48-A033-46E4-B920-562C1CE55D21}" presName="hierChild2" presStyleCnt="0"/>
      <dgm:spPr/>
    </dgm:pt>
    <dgm:pt modelId="{F54A81CC-ED7E-40DB-9401-DED7A849030D}" type="pres">
      <dgm:prSet presAssocID="{DA46FE75-2BA2-4DD6-9478-CB16F2575F00}" presName="Name10" presStyleLbl="parChTrans1D2" presStyleIdx="0" presStyleCnt="1"/>
      <dgm:spPr/>
      <dgm:t>
        <a:bodyPr/>
        <a:lstStyle/>
        <a:p>
          <a:endParaRPr lang="es-CO"/>
        </a:p>
      </dgm:t>
    </dgm:pt>
    <dgm:pt modelId="{E9BF2122-219D-4A1E-8E05-0AE484FE63D8}" type="pres">
      <dgm:prSet presAssocID="{6C458E67-56D9-484D-904B-C6DE3878BFCB}" presName="hierRoot2" presStyleCnt="0"/>
      <dgm:spPr/>
    </dgm:pt>
    <dgm:pt modelId="{6DF01939-9AEA-4106-BD0E-7E84D0B070EE}" type="pres">
      <dgm:prSet presAssocID="{6C458E67-56D9-484D-904B-C6DE3878BFCB}" presName="composite2" presStyleCnt="0"/>
      <dgm:spPr/>
    </dgm:pt>
    <dgm:pt modelId="{EF01DD3D-75EB-47B1-AD9D-715987B1BF80}" type="pres">
      <dgm:prSet presAssocID="{6C458E67-56D9-484D-904B-C6DE3878BFCB}" presName="background2" presStyleLbl="node2" presStyleIdx="0" presStyleCnt="1"/>
      <dgm:spPr/>
    </dgm:pt>
    <dgm:pt modelId="{542ADAE5-2ECD-4468-90D4-9EE5FEE81394}" type="pres">
      <dgm:prSet presAssocID="{6C458E67-56D9-484D-904B-C6DE3878BFCB}" presName="text2" presStyleLbl="fgAcc2" presStyleIdx="0" presStyleCnt="1" custScaleX="433276" custScaleY="119902">
        <dgm:presLayoutVars>
          <dgm:chPref val="3"/>
        </dgm:presLayoutVars>
      </dgm:prSet>
      <dgm:spPr/>
      <dgm:t>
        <a:bodyPr/>
        <a:lstStyle/>
        <a:p>
          <a:endParaRPr lang="es-CO"/>
        </a:p>
      </dgm:t>
    </dgm:pt>
    <dgm:pt modelId="{2FEB6862-AC84-414C-AD85-3B4934D8620A}" type="pres">
      <dgm:prSet presAssocID="{6C458E67-56D9-484D-904B-C6DE3878BFCB}" presName="hierChild3" presStyleCnt="0"/>
      <dgm:spPr/>
    </dgm:pt>
    <dgm:pt modelId="{3ACD457D-2D9C-456D-9497-2CFB6C43E06F}" type="pres">
      <dgm:prSet presAssocID="{7F6EC98C-DCE8-4082-938D-D89A0F544E0A}" presName="Name17" presStyleLbl="parChTrans1D3" presStyleIdx="0" presStyleCnt="1"/>
      <dgm:spPr/>
      <dgm:t>
        <a:bodyPr/>
        <a:lstStyle/>
        <a:p>
          <a:endParaRPr lang="es-CO"/>
        </a:p>
      </dgm:t>
    </dgm:pt>
    <dgm:pt modelId="{70576F5C-319D-4274-B3B3-52514FEDB949}" type="pres">
      <dgm:prSet presAssocID="{C27EE3AC-DBC9-4005-B5D8-E814887FED9D}" presName="hierRoot3" presStyleCnt="0"/>
      <dgm:spPr/>
    </dgm:pt>
    <dgm:pt modelId="{F404380D-4DE4-4F0D-B695-5D2F81AD8909}" type="pres">
      <dgm:prSet presAssocID="{C27EE3AC-DBC9-4005-B5D8-E814887FED9D}" presName="composite3" presStyleCnt="0"/>
      <dgm:spPr/>
    </dgm:pt>
    <dgm:pt modelId="{373462CA-F824-422A-93AF-DF3509630DD0}" type="pres">
      <dgm:prSet presAssocID="{C27EE3AC-DBC9-4005-B5D8-E814887FED9D}" presName="background3" presStyleLbl="node3" presStyleIdx="0" presStyleCnt="1"/>
      <dgm:spPr/>
    </dgm:pt>
    <dgm:pt modelId="{CA6D49EB-DB06-4E07-859C-F06824B97EFD}" type="pres">
      <dgm:prSet presAssocID="{C27EE3AC-DBC9-4005-B5D8-E814887FED9D}" presName="text3" presStyleLbl="fgAcc3" presStyleIdx="0" presStyleCnt="1" custScaleX="433276" custScaleY="119902">
        <dgm:presLayoutVars>
          <dgm:chPref val="3"/>
        </dgm:presLayoutVars>
      </dgm:prSet>
      <dgm:spPr/>
      <dgm:t>
        <a:bodyPr/>
        <a:lstStyle/>
        <a:p>
          <a:endParaRPr lang="es-CO"/>
        </a:p>
      </dgm:t>
    </dgm:pt>
    <dgm:pt modelId="{4FB45D00-C83D-48E2-97BC-76393EE0AB35}" type="pres">
      <dgm:prSet presAssocID="{C27EE3AC-DBC9-4005-B5D8-E814887FED9D}" presName="hierChild4" presStyleCnt="0"/>
      <dgm:spPr/>
    </dgm:pt>
    <dgm:pt modelId="{2AF30267-7ED3-4767-83F9-094ECE05C7FB}" type="pres">
      <dgm:prSet presAssocID="{DEA39659-C958-458D-951E-9944F49EA49F}" presName="Name23" presStyleLbl="parChTrans1D4" presStyleIdx="0" presStyleCnt="6"/>
      <dgm:spPr/>
      <dgm:t>
        <a:bodyPr/>
        <a:lstStyle/>
        <a:p>
          <a:endParaRPr lang="es-CO"/>
        </a:p>
      </dgm:t>
    </dgm:pt>
    <dgm:pt modelId="{64FEDFB0-EF84-4A1B-8032-61A96F1797C8}" type="pres">
      <dgm:prSet presAssocID="{02A9913E-478F-4E90-A885-6EB939091EE1}" presName="hierRoot4" presStyleCnt="0"/>
      <dgm:spPr/>
    </dgm:pt>
    <dgm:pt modelId="{8309F0DD-CEC8-4BA0-A935-EEC8F12CD035}" type="pres">
      <dgm:prSet presAssocID="{02A9913E-478F-4E90-A885-6EB939091EE1}" presName="composite4" presStyleCnt="0"/>
      <dgm:spPr/>
    </dgm:pt>
    <dgm:pt modelId="{39A42BDA-67C2-4C31-82A7-3CC5F83D9F37}" type="pres">
      <dgm:prSet presAssocID="{02A9913E-478F-4E90-A885-6EB939091EE1}" presName="background4" presStyleLbl="node4" presStyleIdx="0" presStyleCnt="6"/>
      <dgm:spPr/>
    </dgm:pt>
    <dgm:pt modelId="{770C2EAF-2233-4F43-AB03-D58B346A44FB}" type="pres">
      <dgm:prSet presAssocID="{02A9913E-478F-4E90-A885-6EB939091EE1}" presName="text4" presStyleLbl="fgAcc4" presStyleIdx="0" presStyleCnt="6" custScaleX="433276" custScaleY="119902">
        <dgm:presLayoutVars>
          <dgm:chPref val="3"/>
        </dgm:presLayoutVars>
      </dgm:prSet>
      <dgm:spPr/>
      <dgm:t>
        <a:bodyPr/>
        <a:lstStyle/>
        <a:p>
          <a:endParaRPr lang="es-CO"/>
        </a:p>
      </dgm:t>
    </dgm:pt>
    <dgm:pt modelId="{8891EBAC-7A9F-4625-82CA-42E064F80087}" type="pres">
      <dgm:prSet presAssocID="{02A9913E-478F-4E90-A885-6EB939091EE1}" presName="hierChild5" presStyleCnt="0"/>
      <dgm:spPr/>
    </dgm:pt>
    <dgm:pt modelId="{7EAA9906-9283-49E7-BDA5-880138D46897}" type="pres">
      <dgm:prSet presAssocID="{105DB1E5-EC1B-4B34-97DD-3CFF9D741C38}" presName="Name23" presStyleLbl="parChTrans1D4" presStyleIdx="1" presStyleCnt="6"/>
      <dgm:spPr/>
      <dgm:t>
        <a:bodyPr/>
        <a:lstStyle/>
        <a:p>
          <a:endParaRPr lang="es-CO"/>
        </a:p>
      </dgm:t>
    </dgm:pt>
    <dgm:pt modelId="{BDA64DDE-1353-4334-92E9-00C40DF4C16A}" type="pres">
      <dgm:prSet presAssocID="{E1672640-17A8-49F2-AAEA-35407143C4B1}" presName="hierRoot4" presStyleCnt="0"/>
      <dgm:spPr/>
    </dgm:pt>
    <dgm:pt modelId="{14328A90-F4EB-4A47-A6E5-E8996BDD0EF8}" type="pres">
      <dgm:prSet presAssocID="{E1672640-17A8-49F2-AAEA-35407143C4B1}" presName="composite4" presStyleCnt="0"/>
      <dgm:spPr/>
    </dgm:pt>
    <dgm:pt modelId="{5CA630C8-C432-4EB1-A1D4-7A3B85663126}" type="pres">
      <dgm:prSet presAssocID="{E1672640-17A8-49F2-AAEA-35407143C4B1}" presName="background4" presStyleLbl="node4" presStyleIdx="1" presStyleCnt="6"/>
      <dgm:spPr/>
    </dgm:pt>
    <dgm:pt modelId="{45BF29F3-A415-42DC-9550-3B4FEEEF67AC}" type="pres">
      <dgm:prSet presAssocID="{E1672640-17A8-49F2-AAEA-35407143C4B1}" presName="text4" presStyleLbl="fgAcc4" presStyleIdx="1" presStyleCnt="6" custScaleX="433276" custScaleY="119902">
        <dgm:presLayoutVars>
          <dgm:chPref val="3"/>
        </dgm:presLayoutVars>
      </dgm:prSet>
      <dgm:spPr/>
      <dgm:t>
        <a:bodyPr/>
        <a:lstStyle/>
        <a:p>
          <a:endParaRPr lang="es-CO"/>
        </a:p>
      </dgm:t>
    </dgm:pt>
    <dgm:pt modelId="{BF5ADAE1-5668-4E16-8517-0A3F48AEFC20}" type="pres">
      <dgm:prSet presAssocID="{E1672640-17A8-49F2-AAEA-35407143C4B1}" presName="hierChild5" presStyleCnt="0"/>
      <dgm:spPr/>
    </dgm:pt>
    <dgm:pt modelId="{C31788E7-4E51-4DFB-9C41-CB2DBE0721BF}" type="pres">
      <dgm:prSet presAssocID="{9C4B8995-CEC6-4E39-945E-27A9E0B19518}" presName="Name23" presStyleLbl="parChTrans1D4" presStyleIdx="2" presStyleCnt="6"/>
      <dgm:spPr/>
      <dgm:t>
        <a:bodyPr/>
        <a:lstStyle/>
        <a:p>
          <a:endParaRPr lang="es-CO"/>
        </a:p>
      </dgm:t>
    </dgm:pt>
    <dgm:pt modelId="{E26A46DA-F409-411B-A8D8-52E8A51E5E06}" type="pres">
      <dgm:prSet presAssocID="{A4E76E89-DFC2-408B-ABFF-9BCD8B481F56}" presName="hierRoot4" presStyleCnt="0"/>
      <dgm:spPr/>
    </dgm:pt>
    <dgm:pt modelId="{BC75D7DE-AF36-431B-8BBE-0F6412D64C0B}" type="pres">
      <dgm:prSet presAssocID="{A4E76E89-DFC2-408B-ABFF-9BCD8B481F56}" presName="composite4" presStyleCnt="0"/>
      <dgm:spPr/>
    </dgm:pt>
    <dgm:pt modelId="{BB1571B3-377B-4E3C-B510-1DF6B61F6A83}" type="pres">
      <dgm:prSet presAssocID="{A4E76E89-DFC2-408B-ABFF-9BCD8B481F56}" presName="background4" presStyleLbl="node4" presStyleIdx="2" presStyleCnt="6"/>
      <dgm:spPr/>
    </dgm:pt>
    <dgm:pt modelId="{B01911A5-9F0C-42EF-A0AA-650A6769997F}" type="pres">
      <dgm:prSet presAssocID="{A4E76E89-DFC2-408B-ABFF-9BCD8B481F56}" presName="text4" presStyleLbl="fgAcc4" presStyleIdx="2" presStyleCnt="6" custScaleX="433276" custScaleY="119902">
        <dgm:presLayoutVars>
          <dgm:chPref val="3"/>
        </dgm:presLayoutVars>
      </dgm:prSet>
      <dgm:spPr/>
      <dgm:t>
        <a:bodyPr/>
        <a:lstStyle/>
        <a:p>
          <a:endParaRPr lang="es-CO"/>
        </a:p>
      </dgm:t>
    </dgm:pt>
    <dgm:pt modelId="{C6265A4E-FBF4-4457-9192-B07178CA5AB2}" type="pres">
      <dgm:prSet presAssocID="{A4E76E89-DFC2-408B-ABFF-9BCD8B481F56}" presName="hierChild5" presStyleCnt="0"/>
      <dgm:spPr/>
    </dgm:pt>
    <dgm:pt modelId="{4EFACB21-7B41-4C5D-93A2-5FA732FD7EC8}" type="pres">
      <dgm:prSet presAssocID="{EB9E3287-767F-4264-8B6A-B4575BE3D85A}" presName="Name23" presStyleLbl="parChTrans1D4" presStyleIdx="3" presStyleCnt="6"/>
      <dgm:spPr/>
      <dgm:t>
        <a:bodyPr/>
        <a:lstStyle/>
        <a:p>
          <a:endParaRPr lang="es-CO"/>
        </a:p>
      </dgm:t>
    </dgm:pt>
    <dgm:pt modelId="{166924E3-F260-46B1-B845-D6012A6343C7}" type="pres">
      <dgm:prSet presAssocID="{050E0E9F-DC45-48D6-90CD-FB0C485BA792}" presName="hierRoot4" presStyleCnt="0"/>
      <dgm:spPr/>
    </dgm:pt>
    <dgm:pt modelId="{A36266DA-A202-4186-B64D-777AF0413117}" type="pres">
      <dgm:prSet presAssocID="{050E0E9F-DC45-48D6-90CD-FB0C485BA792}" presName="composite4" presStyleCnt="0"/>
      <dgm:spPr/>
    </dgm:pt>
    <dgm:pt modelId="{92D01917-3096-45FD-B844-84C4623F3BC4}" type="pres">
      <dgm:prSet presAssocID="{050E0E9F-DC45-48D6-90CD-FB0C485BA792}" presName="background4" presStyleLbl="node4" presStyleIdx="3" presStyleCnt="6"/>
      <dgm:spPr/>
    </dgm:pt>
    <dgm:pt modelId="{9A51BF2F-A24E-4BA6-9649-6510D9CCF195}" type="pres">
      <dgm:prSet presAssocID="{050E0E9F-DC45-48D6-90CD-FB0C485BA792}" presName="text4" presStyleLbl="fgAcc4" presStyleIdx="3" presStyleCnt="6" custScaleX="433276" custScaleY="119902">
        <dgm:presLayoutVars>
          <dgm:chPref val="3"/>
        </dgm:presLayoutVars>
      </dgm:prSet>
      <dgm:spPr/>
      <dgm:t>
        <a:bodyPr/>
        <a:lstStyle/>
        <a:p>
          <a:endParaRPr lang="es-CO"/>
        </a:p>
      </dgm:t>
    </dgm:pt>
    <dgm:pt modelId="{002CCD50-376F-441A-8CF6-5F7B2A79A467}" type="pres">
      <dgm:prSet presAssocID="{050E0E9F-DC45-48D6-90CD-FB0C485BA792}" presName="hierChild5" presStyleCnt="0"/>
      <dgm:spPr/>
    </dgm:pt>
    <dgm:pt modelId="{989168EC-FB6D-4FC0-9B5D-197C3383B276}" type="pres">
      <dgm:prSet presAssocID="{9D4009D6-767E-4DF0-A54A-5F1819067E7C}" presName="Name23" presStyleLbl="parChTrans1D4" presStyleIdx="4" presStyleCnt="6"/>
      <dgm:spPr/>
      <dgm:t>
        <a:bodyPr/>
        <a:lstStyle/>
        <a:p>
          <a:endParaRPr lang="es-CO"/>
        </a:p>
      </dgm:t>
    </dgm:pt>
    <dgm:pt modelId="{79F0153C-4BC5-46E4-9CE2-86029640F963}" type="pres">
      <dgm:prSet presAssocID="{F281491A-86BA-4824-A2CD-912D40F8154D}" presName="hierRoot4" presStyleCnt="0"/>
      <dgm:spPr/>
    </dgm:pt>
    <dgm:pt modelId="{3C0D8B46-5C2D-468D-B982-C3565A8A4DFD}" type="pres">
      <dgm:prSet presAssocID="{F281491A-86BA-4824-A2CD-912D40F8154D}" presName="composite4" presStyleCnt="0"/>
      <dgm:spPr/>
    </dgm:pt>
    <dgm:pt modelId="{B05FFB34-B322-4501-ACA5-F68764F585D6}" type="pres">
      <dgm:prSet presAssocID="{F281491A-86BA-4824-A2CD-912D40F8154D}" presName="background4" presStyleLbl="node4" presStyleIdx="4" presStyleCnt="6"/>
      <dgm:spPr/>
    </dgm:pt>
    <dgm:pt modelId="{D4B9E64B-9C56-4E06-AFEF-2B6C2C06AEE1}" type="pres">
      <dgm:prSet presAssocID="{F281491A-86BA-4824-A2CD-912D40F8154D}" presName="text4" presStyleLbl="fgAcc4" presStyleIdx="4" presStyleCnt="6" custScaleX="433276" custScaleY="119902">
        <dgm:presLayoutVars>
          <dgm:chPref val="3"/>
        </dgm:presLayoutVars>
      </dgm:prSet>
      <dgm:spPr/>
      <dgm:t>
        <a:bodyPr/>
        <a:lstStyle/>
        <a:p>
          <a:endParaRPr lang="es-CO"/>
        </a:p>
      </dgm:t>
    </dgm:pt>
    <dgm:pt modelId="{9B992664-C6B7-4BBE-8940-42B140196C02}" type="pres">
      <dgm:prSet presAssocID="{F281491A-86BA-4824-A2CD-912D40F8154D}" presName="hierChild5" presStyleCnt="0"/>
      <dgm:spPr/>
    </dgm:pt>
    <dgm:pt modelId="{B252CBC3-7E75-4BAA-9296-67DC10EBF57C}" type="pres">
      <dgm:prSet presAssocID="{D78E2B64-2245-45FB-9204-789CD3E5B79E}" presName="Name23" presStyleLbl="parChTrans1D4" presStyleIdx="5" presStyleCnt="6"/>
      <dgm:spPr/>
      <dgm:t>
        <a:bodyPr/>
        <a:lstStyle/>
        <a:p>
          <a:endParaRPr lang="es-CO"/>
        </a:p>
      </dgm:t>
    </dgm:pt>
    <dgm:pt modelId="{24DFAF5B-FBDA-4EEF-B9D8-BE771EE44F20}" type="pres">
      <dgm:prSet presAssocID="{239216E9-8C27-433B-93F8-061A2B828C9E}" presName="hierRoot4" presStyleCnt="0"/>
      <dgm:spPr/>
    </dgm:pt>
    <dgm:pt modelId="{A136AC17-83F4-49D9-9094-D50B20DBEBA8}" type="pres">
      <dgm:prSet presAssocID="{239216E9-8C27-433B-93F8-061A2B828C9E}" presName="composite4" presStyleCnt="0"/>
      <dgm:spPr/>
    </dgm:pt>
    <dgm:pt modelId="{649BB76B-5AE6-4E7E-B5E8-738D281DE542}" type="pres">
      <dgm:prSet presAssocID="{239216E9-8C27-433B-93F8-061A2B828C9E}" presName="background4" presStyleLbl="node4" presStyleIdx="5" presStyleCnt="6"/>
      <dgm:spPr>
        <a:prstGeom prst="ellipse">
          <a:avLst/>
        </a:prstGeom>
      </dgm:spPr>
    </dgm:pt>
    <dgm:pt modelId="{1F45B410-9B87-40E5-A60F-9FB752A55581}" type="pres">
      <dgm:prSet presAssocID="{239216E9-8C27-433B-93F8-061A2B828C9E}" presName="text4" presStyleLbl="fgAcc4" presStyleIdx="5" presStyleCnt="6" custScaleX="151203">
        <dgm:presLayoutVars>
          <dgm:chPref val="3"/>
        </dgm:presLayoutVars>
      </dgm:prSet>
      <dgm:spPr>
        <a:prstGeom prst="ellipse">
          <a:avLst/>
        </a:prstGeom>
      </dgm:spPr>
      <dgm:t>
        <a:bodyPr/>
        <a:lstStyle/>
        <a:p>
          <a:endParaRPr lang="es-CO"/>
        </a:p>
      </dgm:t>
    </dgm:pt>
    <dgm:pt modelId="{D53EF87D-91E6-459B-969A-557A1FDF0372}" type="pres">
      <dgm:prSet presAssocID="{239216E9-8C27-433B-93F8-061A2B828C9E}" presName="hierChild5" presStyleCnt="0"/>
      <dgm:spPr/>
    </dgm:pt>
  </dgm:ptLst>
  <dgm:cxnLst>
    <dgm:cxn modelId="{B494DA9F-074B-4E84-AD3C-C7B18704DE2A}" type="presOf" srcId="{E1672640-17A8-49F2-AAEA-35407143C4B1}" destId="{45BF29F3-A415-42DC-9550-3B4FEEEF67AC}" srcOrd="0" destOrd="0" presId="urn:microsoft.com/office/officeart/2005/8/layout/hierarchy1"/>
    <dgm:cxn modelId="{EA991EB1-09E3-48A7-A750-819CE7401D56}" type="presOf" srcId="{DA46FE75-2BA2-4DD6-9478-CB16F2575F00}" destId="{F54A81CC-ED7E-40DB-9401-DED7A849030D}" srcOrd="0" destOrd="0" presId="urn:microsoft.com/office/officeart/2005/8/layout/hierarchy1"/>
    <dgm:cxn modelId="{16F8D3B3-67CA-4EBC-875C-7681C86132D0}" type="presOf" srcId="{239216E9-8C27-433B-93F8-061A2B828C9E}" destId="{1F45B410-9B87-40E5-A60F-9FB752A55581}" srcOrd="0" destOrd="0" presId="urn:microsoft.com/office/officeart/2005/8/layout/hierarchy1"/>
    <dgm:cxn modelId="{286988F0-EBA9-426B-98DB-F908D1693355}" type="presOf" srcId="{7F6EC98C-DCE8-4082-938D-D89A0F544E0A}" destId="{3ACD457D-2D9C-456D-9497-2CFB6C43E06F}" srcOrd="0" destOrd="0" presId="urn:microsoft.com/office/officeart/2005/8/layout/hierarchy1"/>
    <dgm:cxn modelId="{EFBCC3D9-92E9-493F-968F-0B67CF2E939F}" type="presOf" srcId="{105DB1E5-EC1B-4B34-97DD-3CFF9D741C38}" destId="{7EAA9906-9283-49E7-BDA5-880138D46897}" srcOrd="0" destOrd="0" presId="urn:microsoft.com/office/officeart/2005/8/layout/hierarchy1"/>
    <dgm:cxn modelId="{DA575CE9-8508-4766-8DE5-57B7F6000DCE}" type="presOf" srcId="{BEEEA279-733B-4BBD-B3B5-C5DA47C8109D}" destId="{8991F31D-DF47-4141-8CE0-20F52DCD9D2C}" srcOrd="0" destOrd="0" presId="urn:microsoft.com/office/officeart/2005/8/layout/hierarchy1"/>
    <dgm:cxn modelId="{5DBB1C76-9660-405A-99E5-84DE3B9B0CD7}" srcId="{6C458E67-56D9-484D-904B-C6DE3878BFCB}" destId="{C27EE3AC-DBC9-4005-B5D8-E814887FED9D}" srcOrd="0" destOrd="0" parTransId="{7F6EC98C-DCE8-4082-938D-D89A0F544E0A}" sibTransId="{5FF3C970-E06C-491A-8D2C-800BEA97D02D}"/>
    <dgm:cxn modelId="{B488E4B6-20AD-4055-A642-8AEADE65FE66}" type="presOf" srcId="{F281491A-86BA-4824-A2CD-912D40F8154D}" destId="{D4B9E64B-9C56-4E06-AFEF-2B6C2C06AEE1}" srcOrd="0" destOrd="0" presId="urn:microsoft.com/office/officeart/2005/8/layout/hierarchy1"/>
    <dgm:cxn modelId="{08276D8A-82CD-4005-8544-F23FF97BE8A2}" srcId="{C0F2FE48-A033-46E4-B920-562C1CE55D21}" destId="{6C458E67-56D9-484D-904B-C6DE3878BFCB}" srcOrd="0" destOrd="0" parTransId="{DA46FE75-2BA2-4DD6-9478-CB16F2575F00}" sibTransId="{A4A6B0DC-EB78-4E91-B08D-0F49C9903A69}"/>
    <dgm:cxn modelId="{DE087C9F-A384-4D56-AA10-703946FC0C22}" srcId="{02A9913E-478F-4E90-A885-6EB939091EE1}" destId="{E1672640-17A8-49F2-AAEA-35407143C4B1}" srcOrd="0" destOrd="0" parTransId="{105DB1E5-EC1B-4B34-97DD-3CFF9D741C38}" sibTransId="{E980D5D1-0FBC-482A-908F-A170F9246445}"/>
    <dgm:cxn modelId="{14B3EF91-280B-4BE5-B0F9-87D479DB665C}" type="presOf" srcId="{A4E76E89-DFC2-408B-ABFF-9BCD8B481F56}" destId="{B01911A5-9F0C-42EF-A0AA-650A6769997F}" srcOrd="0" destOrd="0" presId="urn:microsoft.com/office/officeart/2005/8/layout/hierarchy1"/>
    <dgm:cxn modelId="{361759E3-A3D1-441F-93B1-A6033A440508}" type="presOf" srcId="{9D4009D6-767E-4DF0-A54A-5F1819067E7C}" destId="{989168EC-FB6D-4FC0-9B5D-197C3383B276}" srcOrd="0" destOrd="0" presId="urn:microsoft.com/office/officeart/2005/8/layout/hierarchy1"/>
    <dgm:cxn modelId="{A6F737AE-D434-480B-A966-07D8A4343E85}" srcId="{050E0E9F-DC45-48D6-90CD-FB0C485BA792}" destId="{F281491A-86BA-4824-A2CD-912D40F8154D}" srcOrd="0" destOrd="0" parTransId="{9D4009D6-767E-4DF0-A54A-5F1819067E7C}" sibTransId="{1785C0C4-0A3C-43C3-837A-D20AC022FB65}"/>
    <dgm:cxn modelId="{6455B49A-632B-4864-B8B1-E912E5CB735E}" srcId="{BEEEA279-733B-4BBD-B3B5-C5DA47C8109D}" destId="{C0F2FE48-A033-46E4-B920-562C1CE55D21}" srcOrd="0" destOrd="0" parTransId="{187E9B7B-5361-4454-85E2-FBC411212F53}" sibTransId="{2CBD3078-4F2F-42A2-814D-F37D74EAC5FA}"/>
    <dgm:cxn modelId="{D470D163-5113-4654-A572-C33326E996E4}" type="presOf" srcId="{D78E2B64-2245-45FB-9204-789CD3E5B79E}" destId="{B252CBC3-7E75-4BAA-9296-67DC10EBF57C}" srcOrd="0" destOrd="0" presId="urn:microsoft.com/office/officeart/2005/8/layout/hierarchy1"/>
    <dgm:cxn modelId="{7D25610F-F800-46EB-A1AC-650BD570A92D}" type="presOf" srcId="{9C4B8995-CEC6-4E39-945E-27A9E0B19518}" destId="{C31788E7-4E51-4DFB-9C41-CB2DBE0721BF}" srcOrd="0" destOrd="0" presId="urn:microsoft.com/office/officeart/2005/8/layout/hierarchy1"/>
    <dgm:cxn modelId="{DD1FF2B3-573A-4505-B7B4-23FB2A0EDBCE}" srcId="{A4E76E89-DFC2-408B-ABFF-9BCD8B481F56}" destId="{050E0E9F-DC45-48D6-90CD-FB0C485BA792}" srcOrd="0" destOrd="0" parTransId="{EB9E3287-767F-4264-8B6A-B4575BE3D85A}" sibTransId="{D77B450B-732F-4A9E-8A1B-30DB75CDEE90}"/>
    <dgm:cxn modelId="{7C45F135-91B9-4753-BDEE-59E880E0C4D2}" type="presOf" srcId="{EB9E3287-767F-4264-8B6A-B4575BE3D85A}" destId="{4EFACB21-7B41-4C5D-93A2-5FA732FD7EC8}" srcOrd="0" destOrd="0" presId="urn:microsoft.com/office/officeart/2005/8/layout/hierarchy1"/>
    <dgm:cxn modelId="{3290B2EE-57DD-40DC-95D9-AA23FC3F1517}" srcId="{F281491A-86BA-4824-A2CD-912D40F8154D}" destId="{239216E9-8C27-433B-93F8-061A2B828C9E}" srcOrd="0" destOrd="0" parTransId="{D78E2B64-2245-45FB-9204-789CD3E5B79E}" sibTransId="{9623029F-C775-4D9E-840D-EAC80B98F6CA}"/>
    <dgm:cxn modelId="{0ED76B2C-CC5C-423F-9356-F2B77B6CB4E2}" srcId="{E1672640-17A8-49F2-AAEA-35407143C4B1}" destId="{A4E76E89-DFC2-408B-ABFF-9BCD8B481F56}" srcOrd="0" destOrd="0" parTransId="{9C4B8995-CEC6-4E39-945E-27A9E0B19518}" sibTransId="{FE801F1D-6BE4-43F4-A2AC-C064416AAF26}"/>
    <dgm:cxn modelId="{C675E542-61C2-4F9C-822E-6571BCCDC54D}" type="presOf" srcId="{C27EE3AC-DBC9-4005-B5D8-E814887FED9D}" destId="{CA6D49EB-DB06-4E07-859C-F06824B97EFD}" srcOrd="0" destOrd="0" presId="urn:microsoft.com/office/officeart/2005/8/layout/hierarchy1"/>
    <dgm:cxn modelId="{9250DEC2-5C83-4D10-9CDA-A85464725B31}" type="presOf" srcId="{C0F2FE48-A033-46E4-B920-562C1CE55D21}" destId="{3B18E52C-4FB1-4098-A20A-8A99A85A04C3}" srcOrd="0" destOrd="0" presId="urn:microsoft.com/office/officeart/2005/8/layout/hierarchy1"/>
    <dgm:cxn modelId="{201C3E56-B2A4-4BA1-97A7-48FB6FDDD396}" type="presOf" srcId="{DEA39659-C958-458D-951E-9944F49EA49F}" destId="{2AF30267-7ED3-4767-83F9-094ECE05C7FB}" srcOrd="0" destOrd="0" presId="urn:microsoft.com/office/officeart/2005/8/layout/hierarchy1"/>
    <dgm:cxn modelId="{E0FBF6F3-ABB2-4340-8C4C-B75AAE5D47F8}" type="presOf" srcId="{6C458E67-56D9-484D-904B-C6DE3878BFCB}" destId="{542ADAE5-2ECD-4468-90D4-9EE5FEE81394}" srcOrd="0" destOrd="0" presId="urn:microsoft.com/office/officeart/2005/8/layout/hierarchy1"/>
    <dgm:cxn modelId="{527624B9-DA03-4730-99C8-9BA812C17AFD}" type="presOf" srcId="{050E0E9F-DC45-48D6-90CD-FB0C485BA792}" destId="{9A51BF2F-A24E-4BA6-9649-6510D9CCF195}" srcOrd="0" destOrd="0" presId="urn:microsoft.com/office/officeart/2005/8/layout/hierarchy1"/>
    <dgm:cxn modelId="{F8FE844A-2DD1-4500-8749-3146AA4CCEC7}" srcId="{C27EE3AC-DBC9-4005-B5D8-E814887FED9D}" destId="{02A9913E-478F-4E90-A885-6EB939091EE1}" srcOrd="0" destOrd="0" parTransId="{DEA39659-C958-458D-951E-9944F49EA49F}" sibTransId="{53962DD0-5738-435C-B450-7CAE57943B5C}"/>
    <dgm:cxn modelId="{D36D1FDD-E224-4526-A5A9-D53EED0FBE8B}" type="presOf" srcId="{02A9913E-478F-4E90-A885-6EB939091EE1}" destId="{770C2EAF-2233-4F43-AB03-D58B346A44FB}" srcOrd="0" destOrd="0" presId="urn:microsoft.com/office/officeart/2005/8/layout/hierarchy1"/>
    <dgm:cxn modelId="{7F6D3546-C3BC-4D92-BB65-17EDBD30CC22}" type="presParOf" srcId="{8991F31D-DF47-4141-8CE0-20F52DCD9D2C}" destId="{94FB1AA6-A828-4B38-9999-3FFFC968456A}" srcOrd="0" destOrd="0" presId="urn:microsoft.com/office/officeart/2005/8/layout/hierarchy1"/>
    <dgm:cxn modelId="{AC3750CB-D326-4961-B7DD-1F20F3C0F57A}" type="presParOf" srcId="{94FB1AA6-A828-4B38-9999-3FFFC968456A}" destId="{7A96B82D-6DB0-4D14-9A87-FE3FCC3E81CB}" srcOrd="0" destOrd="0" presId="urn:microsoft.com/office/officeart/2005/8/layout/hierarchy1"/>
    <dgm:cxn modelId="{7C058147-99A6-485A-865D-82113A91450C}" type="presParOf" srcId="{7A96B82D-6DB0-4D14-9A87-FE3FCC3E81CB}" destId="{6B23A146-03D6-4618-9ED0-322275D3BBDE}" srcOrd="0" destOrd="0" presId="urn:microsoft.com/office/officeart/2005/8/layout/hierarchy1"/>
    <dgm:cxn modelId="{2693C078-6A3C-431B-9843-71A33EDEDDF4}" type="presParOf" srcId="{7A96B82D-6DB0-4D14-9A87-FE3FCC3E81CB}" destId="{3B18E52C-4FB1-4098-A20A-8A99A85A04C3}" srcOrd="1" destOrd="0" presId="urn:microsoft.com/office/officeart/2005/8/layout/hierarchy1"/>
    <dgm:cxn modelId="{3809D605-1BA0-41AD-9D3C-E7FB92811061}" type="presParOf" srcId="{94FB1AA6-A828-4B38-9999-3FFFC968456A}" destId="{AF1645E9-6190-4101-91B8-018B41E796D4}" srcOrd="1" destOrd="0" presId="urn:microsoft.com/office/officeart/2005/8/layout/hierarchy1"/>
    <dgm:cxn modelId="{F6626A55-079D-429F-8D18-F14192F889E5}" type="presParOf" srcId="{AF1645E9-6190-4101-91B8-018B41E796D4}" destId="{F54A81CC-ED7E-40DB-9401-DED7A849030D}" srcOrd="0" destOrd="0" presId="urn:microsoft.com/office/officeart/2005/8/layout/hierarchy1"/>
    <dgm:cxn modelId="{DCBCCCB4-FA59-411A-B1EA-45924D80600C}" type="presParOf" srcId="{AF1645E9-6190-4101-91B8-018B41E796D4}" destId="{E9BF2122-219D-4A1E-8E05-0AE484FE63D8}" srcOrd="1" destOrd="0" presId="urn:microsoft.com/office/officeart/2005/8/layout/hierarchy1"/>
    <dgm:cxn modelId="{8F14D131-C03C-41A8-8778-20CE474EA07F}" type="presParOf" srcId="{E9BF2122-219D-4A1E-8E05-0AE484FE63D8}" destId="{6DF01939-9AEA-4106-BD0E-7E84D0B070EE}" srcOrd="0" destOrd="0" presId="urn:microsoft.com/office/officeart/2005/8/layout/hierarchy1"/>
    <dgm:cxn modelId="{F4A137A7-CBAD-4C5E-B7F9-25B24FF2F03D}" type="presParOf" srcId="{6DF01939-9AEA-4106-BD0E-7E84D0B070EE}" destId="{EF01DD3D-75EB-47B1-AD9D-715987B1BF80}" srcOrd="0" destOrd="0" presId="urn:microsoft.com/office/officeart/2005/8/layout/hierarchy1"/>
    <dgm:cxn modelId="{435664BF-D76E-418C-9570-55E0C6047360}" type="presParOf" srcId="{6DF01939-9AEA-4106-BD0E-7E84D0B070EE}" destId="{542ADAE5-2ECD-4468-90D4-9EE5FEE81394}" srcOrd="1" destOrd="0" presId="urn:microsoft.com/office/officeart/2005/8/layout/hierarchy1"/>
    <dgm:cxn modelId="{BD2F621F-D5C4-4DFE-9A2A-2EE62E361AA6}" type="presParOf" srcId="{E9BF2122-219D-4A1E-8E05-0AE484FE63D8}" destId="{2FEB6862-AC84-414C-AD85-3B4934D8620A}" srcOrd="1" destOrd="0" presId="urn:microsoft.com/office/officeart/2005/8/layout/hierarchy1"/>
    <dgm:cxn modelId="{EC627BC7-BB86-4AA6-9206-1F4FCAE1F0CE}" type="presParOf" srcId="{2FEB6862-AC84-414C-AD85-3B4934D8620A}" destId="{3ACD457D-2D9C-456D-9497-2CFB6C43E06F}" srcOrd="0" destOrd="0" presId="urn:microsoft.com/office/officeart/2005/8/layout/hierarchy1"/>
    <dgm:cxn modelId="{C9B65BE1-D6B1-43D1-A874-CA8100D09246}" type="presParOf" srcId="{2FEB6862-AC84-414C-AD85-3B4934D8620A}" destId="{70576F5C-319D-4274-B3B3-52514FEDB949}" srcOrd="1" destOrd="0" presId="urn:microsoft.com/office/officeart/2005/8/layout/hierarchy1"/>
    <dgm:cxn modelId="{620851D5-8997-43BA-BD4C-E49018476B4A}" type="presParOf" srcId="{70576F5C-319D-4274-B3B3-52514FEDB949}" destId="{F404380D-4DE4-4F0D-B695-5D2F81AD8909}" srcOrd="0" destOrd="0" presId="urn:microsoft.com/office/officeart/2005/8/layout/hierarchy1"/>
    <dgm:cxn modelId="{32B73F17-6342-490D-9D58-4133BC358D5F}" type="presParOf" srcId="{F404380D-4DE4-4F0D-B695-5D2F81AD8909}" destId="{373462CA-F824-422A-93AF-DF3509630DD0}" srcOrd="0" destOrd="0" presId="urn:microsoft.com/office/officeart/2005/8/layout/hierarchy1"/>
    <dgm:cxn modelId="{2FDAA768-F02F-4BB4-9D81-634D6B40FF27}" type="presParOf" srcId="{F404380D-4DE4-4F0D-B695-5D2F81AD8909}" destId="{CA6D49EB-DB06-4E07-859C-F06824B97EFD}" srcOrd="1" destOrd="0" presId="urn:microsoft.com/office/officeart/2005/8/layout/hierarchy1"/>
    <dgm:cxn modelId="{5456C5FD-3F9F-4986-B737-7D2D601580F8}" type="presParOf" srcId="{70576F5C-319D-4274-B3B3-52514FEDB949}" destId="{4FB45D00-C83D-48E2-97BC-76393EE0AB35}" srcOrd="1" destOrd="0" presId="urn:microsoft.com/office/officeart/2005/8/layout/hierarchy1"/>
    <dgm:cxn modelId="{3394EB1E-3BCC-4729-9C0F-08A4C97C8634}" type="presParOf" srcId="{4FB45D00-C83D-48E2-97BC-76393EE0AB35}" destId="{2AF30267-7ED3-4767-83F9-094ECE05C7FB}" srcOrd="0" destOrd="0" presId="urn:microsoft.com/office/officeart/2005/8/layout/hierarchy1"/>
    <dgm:cxn modelId="{183DF385-976A-46FF-B24E-19C8970E61AE}" type="presParOf" srcId="{4FB45D00-C83D-48E2-97BC-76393EE0AB35}" destId="{64FEDFB0-EF84-4A1B-8032-61A96F1797C8}" srcOrd="1" destOrd="0" presId="urn:microsoft.com/office/officeart/2005/8/layout/hierarchy1"/>
    <dgm:cxn modelId="{1D493334-7433-4BDE-8003-42695FB782B0}" type="presParOf" srcId="{64FEDFB0-EF84-4A1B-8032-61A96F1797C8}" destId="{8309F0DD-CEC8-4BA0-A935-EEC8F12CD035}" srcOrd="0" destOrd="0" presId="urn:microsoft.com/office/officeart/2005/8/layout/hierarchy1"/>
    <dgm:cxn modelId="{BEE0D9B1-7918-41B8-A124-4C6A152DE9AB}" type="presParOf" srcId="{8309F0DD-CEC8-4BA0-A935-EEC8F12CD035}" destId="{39A42BDA-67C2-4C31-82A7-3CC5F83D9F37}" srcOrd="0" destOrd="0" presId="urn:microsoft.com/office/officeart/2005/8/layout/hierarchy1"/>
    <dgm:cxn modelId="{3B7251B3-8D23-4E33-9CA8-265FEC40F1BF}" type="presParOf" srcId="{8309F0DD-CEC8-4BA0-A935-EEC8F12CD035}" destId="{770C2EAF-2233-4F43-AB03-D58B346A44FB}" srcOrd="1" destOrd="0" presId="urn:microsoft.com/office/officeart/2005/8/layout/hierarchy1"/>
    <dgm:cxn modelId="{C27471F1-7B36-48DE-92F5-2539F741EB18}" type="presParOf" srcId="{64FEDFB0-EF84-4A1B-8032-61A96F1797C8}" destId="{8891EBAC-7A9F-4625-82CA-42E064F80087}" srcOrd="1" destOrd="0" presId="urn:microsoft.com/office/officeart/2005/8/layout/hierarchy1"/>
    <dgm:cxn modelId="{DE93F7E2-268A-4B36-98DE-E50B1A794BD1}" type="presParOf" srcId="{8891EBAC-7A9F-4625-82CA-42E064F80087}" destId="{7EAA9906-9283-49E7-BDA5-880138D46897}" srcOrd="0" destOrd="0" presId="urn:microsoft.com/office/officeart/2005/8/layout/hierarchy1"/>
    <dgm:cxn modelId="{A949359B-9C15-4ABA-A9BA-DC33BB099505}" type="presParOf" srcId="{8891EBAC-7A9F-4625-82CA-42E064F80087}" destId="{BDA64DDE-1353-4334-92E9-00C40DF4C16A}" srcOrd="1" destOrd="0" presId="urn:microsoft.com/office/officeart/2005/8/layout/hierarchy1"/>
    <dgm:cxn modelId="{6F6BF985-6A97-42FD-8A96-6D2B72A5B49D}" type="presParOf" srcId="{BDA64DDE-1353-4334-92E9-00C40DF4C16A}" destId="{14328A90-F4EB-4A47-A6E5-E8996BDD0EF8}" srcOrd="0" destOrd="0" presId="urn:microsoft.com/office/officeart/2005/8/layout/hierarchy1"/>
    <dgm:cxn modelId="{F2013A7F-6D78-44EB-8CEF-18830FC4CEC3}" type="presParOf" srcId="{14328A90-F4EB-4A47-A6E5-E8996BDD0EF8}" destId="{5CA630C8-C432-4EB1-A1D4-7A3B85663126}" srcOrd="0" destOrd="0" presId="urn:microsoft.com/office/officeart/2005/8/layout/hierarchy1"/>
    <dgm:cxn modelId="{D5CDFD3B-B9B0-4462-B605-86F890B856CE}" type="presParOf" srcId="{14328A90-F4EB-4A47-A6E5-E8996BDD0EF8}" destId="{45BF29F3-A415-42DC-9550-3B4FEEEF67AC}" srcOrd="1" destOrd="0" presId="urn:microsoft.com/office/officeart/2005/8/layout/hierarchy1"/>
    <dgm:cxn modelId="{49CC6920-5CE4-48ED-862C-92209BDB7A74}" type="presParOf" srcId="{BDA64DDE-1353-4334-92E9-00C40DF4C16A}" destId="{BF5ADAE1-5668-4E16-8517-0A3F48AEFC20}" srcOrd="1" destOrd="0" presId="urn:microsoft.com/office/officeart/2005/8/layout/hierarchy1"/>
    <dgm:cxn modelId="{963EE54D-EC41-48F2-9477-F0AB0D631F86}" type="presParOf" srcId="{BF5ADAE1-5668-4E16-8517-0A3F48AEFC20}" destId="{C31788E7-4E51-4DFB-9C41-CB2DBE0721BF}" srcOrd="0" destOrd="0" presId="urn:microsoft.com/office/officeart/2005/8/layout/hierarchy1"/>
    <dgm:cxn modelId="{14DFFD61-DCB1-4000-8F62-20DD8FF8C2CC}" type="presParOf" srcId="{BF5ADAE1-5668-4E16-8517-0A3F48AEFC20}" destId="{E26A46DA-F409-411B-A8D8-52E8A51E5E06}" srcOrd="1" destOrd="0" presId="urn:microsoft.com/office/officeart/2005/8/layout/hierarchy1"/>
    <dgm:cxn modelId="{1170D42F-255D-4EF3-860E-C448F39CBB1D}" type="presParOf" srcId="{E26A46DA-F409-411B-A8D8-52E8A51E5E06}" destId="{BC75D7DE-AF36-431B-8BBE-0F6412D64C0B}" srcOrd="0" destOrd="0" presId="urn:microsoft.com/office/officeart/2005/8/layout/hierarchy1"/>
    <dgm:cxn modelId="{D65D7129-B11C-4F29-95E0-C1BE7E05CAE2}" type="presParOf" srcId="{BC75D7DE-AF36-431B-8BBE-0F6412D64C0B}" destId="{BB1571B3-377B-4E3C-B510-1DF6B61F6A83}" srcOrd="0" destOrd="0" presId="urn:microsoft.com/office/officeart/2005/8/layout/hierarchy1"/>
    <dgm:cxn modelId="{B9FB4359-F4CF-4665-AA35-B177A7F3A2CD}" type="presParOf" srcId="{BC75D7DE-AF36-431B-8BBE-0F6412D64C0B}" destId="{B01911A5-9F0C-42EF-A0AA-650A6769997F}" srcOrd="1" destOrd="0" presId="urn:microsoft.com/office/officeart/2005/8/layout/hierarchy1"/>
    <dgm:cxn modelId="{57A690B3-EE01-45D5-8FB9-19D53070D9AE}" type="presParOf" srcId="{E26A46DA-F409-411B-A8D8-52E8A51E5E06}" destId="{C6265A4E-FBF4-4457-9192-B07178CA5AB2}" srcOrd="1" destOrd="0" presId="urn:microsoft.com/office/officeart/2005/8/layout/hierarchy1"/>
    <dgm:cxn modelId="{1A87BECF-B5DB-4BD9-95F6-125B01A10AB9}" type="presParOf" srcId="{C6265A4E-FBF4-4457-9192-B07178CA5AB2}" destId="{4EFACB21-7B41-4C5D-93A2-5FA732FD7EC8}" srcOrd="0" destOrd="0" presId="urn:microsoft.com/office/officeart/2005/8/layout/hierarchy1"/>
    <dgm:cxn modelId="{16936016-9712-4E64-8FC6-718FFEC4C597}" type="presParOf" srcId="{C6265A4E-FBF4-4457-9192-B07178CA5AB2}" destId="{166924E3-F260-46B1-B845-D6012A6343C7}" srcOrd="1" destOrd="0" presId="urn:microsoft.com/office/officeart/2005/8/layout/hierarchy1"/>
    <dgm:cxn modelId="{0071D4D5-DFED-4614-A7C9-E6999CF11020}" type="presParOf" srcId="{166924E3-F260-46B1-B845-D6012A6343C7}" destId="{A36266DA-A202-4186-B64D-777AF0413117}" srcOrd="0" destOrd="0" presId="urn:microsoft.com/office/officeart/2005/8/layout/hierarchy1"/>
    <dgm:cxn modelId="{04572DB1-EF79-4538-BB2E-F9CE412AE341}" type="presParOf" srcId="{A36266DA-A202-4186-B64D-777AF0413117}" destId="{92D01917-3096-45FD-B844-84C4623F3BC4}" srcOrd="0" destOrd="0" presId="urn:microsoft.com/office/officeart/2005/8/layout/hierarchy1"/>
    <dgm:cxn modelId="{8303DEC0-787D-448E-B62E-EC484EFD1EF5}" type="presParOf" srcId="{A36266DA-A202-4186-B64D-777AF0413117}" destId="{9A51BF2F-A24E-4BA6-9649-6510D9CCF195}" srcOrd="1" destOrd="0" presId="urn:microsoft.com/office/officeart/2005/8/layout/hierarchy1"/>
    <dgm:cxn modelId="{1267E820-BDEE-444F-BA68-622BCE3FEEF5}" type="presParOf" srcId="{166924E3-F260-46B1-B845-D6012A6343C7}" destId="{002CCD50-376F-441A-8CF6-5F7B2A79A467}" srcOrd="1" destOrd="0" presId="urn:microsoft.com/office/officeart/2005/8/layout/hierarchy1"/>
    <dgm:cxn modelId="{F70670A1-FAD9-4A60-9F45-5079224BA794}" type="presParOf" srcId="{002CCD50-376F-441A-8CF6-5F7B2A79A467}" destId="{989168EC-FB6D-4FC0-9B5D-197C3383B276}" srcOrd="0" destOrd="0" presId="urn:microsoft.com/office/officeart/2005/8/layout/hierarchy1"/>
    <dgm:cxn modelId="{F4D97203-5FDC-43F2-8708-A5ADD77A00D0}" type="presParOf" srcId="{002CCD50-376F-441A-8CF6-5F7B2A79A467}" destId="{79F0153C-4BC5-46E4-9CE2-86029640F963}" srcOrd="1" destOrd="0" presId="urn:microsoft.com/office/officeart/2005/8/layout/hierarchy1"/>
    <dgm:cxn modelId="{D37A4ED9-237F-41F8-99EF-1C6F4DC452C9}" type="presParOf" srcId="{79F0153C-4BC5-46E4-9CE2-86029640F963}" destId="{3C0D8B46-5C2D-468D-B982-C3565A8A4DFD}" srcOrd="0" destOrd="0" presId="urn:microsoft.com/office/officeart/2005/8/layout/hierarchy1"/>
    <dgm:cxn modelId="{09EFE265-2F7D-451B-94C1-4D8AE9515C9A}" type="presParOf" srcId="{3C0D8B46-5C2D-468D-B982-C3565A8A4DFD}" destId="{B05FFB34-B322-4501-ACA5-F68764F585D6}" srcOrd="0" destOrd="0" presId="urn:microsoft.com/office/officeart/2005/8/layout/hierarchy1"/>
    <dgm:cxn modelId="{A5FB2038-CC3B-464F-9421-13DE705F1F78}" type="presParOf" srcId="{3C0D8B46-5C2D-468D-B982-C3565A8A4DFD}" destId="{D4B9E64B-9C56-4E06-AFEF-2B6C2C06AEE1}" srcOrd="1" destOrd="0" presId="urn:microsoft.com/office/officeart/2005/8/layout/hierarchy1"/>
    <dgm:cxn modelId="{0EA469F9-B725-4B90-9131-F6AD446DD916}" type="presParOf" srcId="{79F0153C-4BC5-46E4-9CE2-86029640F963}" destId="{9B992664-C6B7-4BBE-8940-42B140196C02}" srcOrd="1" destOrd="0" presId="urn:microsoft.com/office/officeart/2005/8/layout/hierarchy1"/>
    <dgm:cxn modelId="{4719C040-6DBD-4F99-BFF0-1B8E5F52B9CD}" type="presParOf" srcId="{9B992664-C6B7-4BBE-8940-42B140196C02}" destId="{B252CBC3-7E75-4BAA-9296-67DC10EBF57C}" srcOrd="0" destOrd="0" presId="urn:microsoft.com/office/officeart/2005/8/layout/hierarchy1"/>
    <dgm:cxn modelId="{C01B1D04-0596-4AAF-98BA-16877515CDCB}" type="presParOf" srcId="{9B992664-C6B7-4BBE-8940-42B140196C02}" destId="{24DFAF5B-FBDA-4EEF-B9D8-BE771EE44F20}" srcOrd="1" destOrd="0" presId="urn:microsoft.com/office/officeart/2005/8/layout/hierarchy1"/>
    <dgm:cxn modelId="{5DA9F462-D2D5-418E-9A6F-98F3DBD80E45}" type="presParOf" srcId="{24DFAF5B-FBDA-4EEF-B9D8-BE771EE44F20}" destId="{A136AC17-83F4-49D9-9094-D50B20DBEBA8}" srcOrd="0" destOrd="0" presId="urn:microsoft.com/office/officeart/2005/8/layout/hierarchy1"/>
    <dgm:cxn modelId="{5CB34238-EE4B-4D0A-985B-A191C054FD16}" type="presParOf" srcId="{A136AC17-83F4-49D9-9094-D50B20DBEBA8}" destId="{649BB76B-5AE6-4E7E-B5E8-738D281DE542}" srcOrd="0" destOrd="0" presId="urn:microsoft.com/office/officeart/2005/8/layout/hierarchy1"/>
    <dgm:cxn modelId="{DB062E4F-6871-4F0A-B090-E5DE0C06E684}" type="presParOf" srcId="{A136AC17-83F4-49D9-9094-D50B20DBEBA8}" destId="{1F45B410-9B87-40E5-A60F-9FB752A55581}" srcOrd="1" destOrd="0" presId="urn:microsoft.com/office/officeart/2005/8/layout/hierarchy1"/>
    <dgm:cxn modelId="{6AF52643-6DF6-4459-8F84-3871225DB2CF}" type="presParOf" srcId="{24DFAF5B-FBDA-4EEF-B9D8-BE771EE44F20}" destId="{D53EF87D-91E6-459B-969A-557A1FDF037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52CBC3-7E75-4BAA-9296-67DC10EBF57C}">
      <dsp:nvSpPr>
        <dsp:cNvPr id="0" name=""/>
        <dsp:cNvSpPr/>
      </dsp:nvSpPr>
      <dsp:spPr>
        <a:xfrm>
          <a:off x="2666773" y="4423343"/>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168EC-FB6D-4FC0-9B5D-197C3383B276}">
      <dsp:nvSpPr>
        <dsp:cNvPr id="0" name=""/>
        <dsp:cNvSpPr/>
      </dsp:nvSpPr>
      <dsp:spPr>
        <a:xfrm>
          <a:off x="2666773" y="3841759"/>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FACB21-7B41-4C5D-93A2-5FA732FD7EC8}">
      <dsp:nvSpPr>
        <dsp:cNvPr id="0" name=""/>
        <dsp:cNvSpPr/>
      </dsp:nvSpPr>
      <dsp:spPr>
        <a:xfrm>
          <a:off x="2666773" y="3260175"/>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1788E7-4E51-4DFB-9C41-CB2DBE0721BF}">
      <dsp:nvSpPr>
        <dsp:cNvPr id="0" name=""/>
        <dsp:cNvSpPr/>
      </dsp:nvSpPr>
      <dsp:spPr>
        <a:xfrm>
          <a:off x="2666773" y="2678592"/>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AA9906-9283-49E7-BDA5-880138D46897}">
      <dsp:nvSpPr>
        <dsp:cNvPr id="0" name=""/>
        <dsp:cNvSpPr/>
      </dsp:nvSpPr>
      <dsp:spPr>
        <a:xfrm>
          <a:off x="2666773" y="2097008"/>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F30267-7ED3-4767-83F9-094ECE05C7FB}">
      <dsp:nvSpPr>
        <dsp:cNvPr id="0" name=""/>
        <dsp:cNvSpPr/>
      </dsp:nvSpPr>
      <dsp:spPr>
        <a:xfrm>
          <a:off x="2666773" y="1515424"/>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CD457D-2D9C-456D-9497-2CFB6C43E06F}">
      <dsp:nvSpPr>
        <dsp:cNvPr id="0" name=""/>
        <dsp:cNvSpPr/>
      </dsp:nvSpPr>
      <dsp:spPr>
        <a:xfrm>
          <a:off x="2666773" y="933841"/>
          <a:ext cx="91440" cy="160750"/>
        </a:xfrm>
        <a:custGeom>
          <a:avLst/>
          <a:gdLst/>
          <a:ahLst/>
          <a:cxnLst/>
          <a:rect l="0" t="0" r="0" b="0"/>
          <a:pathLst>
            <a:path>
              <a:moveTo>
                <a:pt x="45720" y="0"/>
              </a:moveTo>
              <a:lnTo>
                <a:pt x="45720" y="16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4A81CC-ED7E-40DB-9401-DED7A849030D}">
      <dsp:nvSpPr>
        <dsp:cNvPr id="0" name=""/>
        <dsp:cNvSpPr/>
      </dsp:nvSpPr>
      <dsp:spPr>
        <a:xfrm>
          <a:off x="2666773" y="352257"/>
          <a:ext cx="91440" cy="160750"/>
        </a:xfrm>
        <a:custGeom>
          <a:avLst/>
          <a:gdLst/>
          <a:ahLst/>
          <a:cxnLst/>
          <a:rect l="0" t="0" r="0" b="0"/>
          <a:pathLst>
            <a:path>
              <a:moveTo>
                <a:pt x="45720" y="0"/>
              </a:moveTo>
              <a:lnTo>
                <a:pt x="45720"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23A146-03D6-4618-9ED0-322275D3BBDE}">
      <dsp:nvSpPr>
        <dsp:cNvPr id="0" name=""/>
        <dsp:cNvSpPr/>
      </dsp:nvSpPr>
      <dsp:spPr>
        <a:xfrm>
          <a:off x="2294624" y="1276"/>
          <a:ext cx="835737" cy="3509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18E52C-4FB1-4098-A20A-8A99A85A04C3}">
      <dsp:nvSpPr>
        <dsp:cNvPr id="0" name=""/>
        <dsp:cNvSpPr/>
      </dsp:nvSpPr>
      <dsp:spPr>
        <a:xfrm>
          <a:off x="2356038" y="59620"/>
          <a:ext cx="835737" cy="35098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INICIO</a:t>
          </a:r>
        </a:p>
      </dsp:txBody>
      <dsp:txXfrm>
        <a:off x="2478429" y="111020"/>
        <a:ext cx="590955" cy="248180"/>
      </dsp:txXfrm>
    </dsp:sp>
    <dsp:sp modelId="{EF01DD3D-75EB-47B1-AD9D-715987B1BF80}">
      <dsp:nvSpPr>
        <dsp:cNvPr id="0" name=""/>
        <dsp:cNvSpPr/>
      </dsp:nvSpPr>
      <dsp:spPr>
        <a:xfrm>
          <a:off x="1515079" y="513008"/>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2ADAE5-2ECD-4468-90D4-9EE5FEE81394}">
      <dsp:nvSpPr>
        <dsp:cNvPr id="0" name=""/>
        <dsp:cNvSpPr/>
      </dsp:nvSpPr>
      <dsp:spPr>
        <a:xfrm>
          <a:off x="1576493" y="571351"/>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Recibir PQR´s</a:t>
          </a:r>
          <a:endParaRPr lang="es-CO" sz="1050" kern="1200">
            <a:latin typeface="Palatino Linotype" pitchFamily="18" charset="0"/>
          </a:endParaRPr>
        </a:p>
      </dsp:txBody>
      <dsp:txXfrm>
        <a:off x="1588819" y="583677"/>
        <a:ext cx="2370174" cy="396180"/>
      </dsp:txXfrm>
    </dsp:sp>
    <dsp:sp modelId="{373462CA-F824-422A-93AF-DF3509630DD0}">
      <dsp:nvSpPr>
        <dsp:cNvPr id="0" name=""/>
        <dsp:cNvSpPr/>
      </dsp:nvSpPr>
      <dsp:spPr>
        <a:xfrm>
          <a:off x="1515079" y="1094592"/>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6D49EB-DB06-4E07-859C-F06824B97EFD}">
      <dsp:nvSpPr>
        <dsp:cNvPr id="0" name=""/>
        <dsp:cNvSpPr/>
      </dsp:nvSpPr>
      <dsp:spPr>
        <a:xfrm>
          <a:off x="1576493" y="1152935"/>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Recibir PQR´s por parte del administrador </a:t>
          </a:r>
          <a:endParaRPr lang="es-CO" sz="1050" kern="1200">
            <a:latin typeface="Palatino Linotype" pitchFamily="18" charset="0"/>
          </a:endParaRPr>
        </a:p>
      </dsp:txBody>
      <dsp:txXfrm>
        <a:off x="1588819" y="1165261"/>
        <a:ext cx="2370174" cy="396180"/>
      </dsp:txXfrm>
    </dsp:sp>
    <dsp:sp modelId="{39A42BDA-67C2-4C31-82A7-3CC5F83D9F37}">
      <dsp:nvSpPr>
        <dsp:cNvPr id="0" name=""/>
        <dsp:cNvSpPr/>
      </dsp:nvSpPr>
      <dsp:spPr>
        <a:xfrm>
          <a:off x="1515079" y="1676175"/>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0C2EAF-2233-4F43-AB03-D58B346A44FB}">
      <dsp:nvSpPr>
        <dsp:cNvPr id="0" name=""/>
        <dsp:cNvSpPr/>
      </dsp:nvSpPr>
      <dsp:spPr>
        <a:xfrm>
          <a:off x="1576493" y="1734519"/>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Análisis PQR´S y asignar responsable</a:t>
          </a:r>
          <a:endParaRPr lang="es-CO" sz="1050" kern="1200">
            <a:latin typeface="Palatino Linotype" pitchFamily="18" charset="0"/>
          </a:endParaRPr>
        </a:p>
      </dsp:txBody>
      <dsp:txXfrm>
        <a:off x="1588819" y="1746845"/>
        <a:ext cx="2370174" cy="396180"/>
      </dsp:txXfrm>
    </dsp:sp>
    <dsp:sp modelId="{5CA630C8-C432-4EB1-A1D4-7A3B85663126}">
      <dsp:nvSpPr>
        <dsp:cNvPr id="0" name=""/>
        <dsp:cNvSpPr/>
      </dsp:nvSpPr>
      <dsp:spPr>
        <a:xfrm>
          <a:off x="1515079" y="2257759"/>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BF29F3-A415-42DC-9550-3B4FEEEF67AC}">
      <dsp:nvSpPr>
        <dsp:cNvPr id="0" name=""/>
        <dsp:cNvSpPr/>
      </dsp:nvSpPr>
      <dsp:spPr>
        <a:xfrm>
          <a:off x="1576493" y="2316102"/>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Emitir respuesta </a:t>
          </a:r>
          <a:endParaRPr lang="es-CO" sz="1050" kern="1200">
            <a:latin typeface="Palatino Linotype" pitchFamily="18" charset="0"/>
          </a:endParaRPr>
        </a:p>
      </dsp:txBody>
      <dsp:txXfrm>
        <a:off x="1588819" y="2328428"/>
        <a:ext cx="2370174" cy="396180"/>
      </dsp:txXfrm>
    </dsp:sp>
    <dsp:sp modelId="{BB1571B3-377B-4E3C-B510-1DF6B61F6A83}">
      <dsp:nvSpPr>
        <dsp:cNvPr id="0" name=""/>
        <dsp:cNvSpPr/>
      </dsp:nvSpPr>
      <dsp:spPr>
        <a:xfrm>
          <a:off x="1515079" y="2839343"/>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1911A5-9F0C-42EF-A0AA-650A6769997F}">
      <dsp:nvSpPr>
        <dsp:cNvPr id="0" name=""/>
        <dsp:cNvSpPr/>
      </dsp:nvSpPr>
      <dsp:spPr>
        <a:xfrm>
          <a:off x="1576493" y="2897686"/>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Archivar PQR´s</a:t>
          </a:r>
          <a:endParaRPr lang="es-CO" sz="1050" kern="1200">
            <a:latin typeface="Palatino Linotype" pitchFamily="18" charset="0"/>
          </a:endParaRPr>
        </a:p>
      </dsp:txBody>
      <dsp:txXfrm>
        <a:off x="1588819" y="2910012"/>
        <a:ext cx="2370174" cy="396180"/>
      </dsp:txXfrm>
    </dsp:sp>
    <dsp:sp modelId="{92D01917-3096-45FD-B844-84C4623F3BC4}">
      <dsp:nvSpPr>
        <dsp:cNvPr id="0" name=""/>
        <dsp:cNvSpPr/>
      </dsp:nvSpPr>
      <dsp:spPr>
        <a:xfrm>
          <a:off x="1515079" y="3420926"/>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51BF2F-A24E-4BA6-9649-6510D9CCF195}">
      <dsp:nvSpPr>
        <dsp:cNvPr id="0" name=""/>
        <dsp:cNvSpPr/>
      </dsp:nvSpPr>
      <dsp:spPr>
        <a:xfrm>
          <a:off x="1576493" y="3479270"/>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Evaluar la satisfacción de la respuesta de PQR´s</a:t>
          </a:r>
          <a:endParaRPr lang="es-CO" sz="1050" kern="1200">
            <a:latin typeface="Palatino Linotype" pitchFamily="18" charset="0"/>
          </a:endParaRPr>
        </a:p>
      </dsp:txBody>
      <dsp:txXfrm>
        <a:off x="1588819" y="3491596"/>
        <a:ext cx="2370174" cy="396180"/>
      </dsp:txXfrm>
    </dsp:sp>
    <dsp:sp modelId="{B05FFB34-B322-4501-ACA5-F68764F585D6}">
      <dsp:nvSpPr>
        <dsp:cNvPr id="0" name=""/>
        <dsp:cNvSpPr/>
      </dsp:nvSpPr>
      <dsp:spPr>
        <a:xfrm>
          <a:off x="1515079" y="4002510"/>
          <a:ext cx="2394826" cy="42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B9E64B-9C56-4E06-AFEF-2B6C2C06AEE1}">
      <dsp:nvSpPr>
        <dsp:cNvPr id="0" name=""/>
        <dsp:cNvSpPr/>
      </dsp:nvSpPr>
      <dsp:spPr>
        <a:xfrm>
          <a:off x="1576493" y="4060853"/>
          <a:ext cx="2394826" cy="4208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Realizar el informe de PQR´s</a:t>
          </a:r>
          <a:endParaRPr lang="es-CO" sz="1050" kern="1200">
            <a:latin typeface="Palatino Linotype" pitchFamily="18" charset="0"/>
          </a:endParaRPr>
        </a:p>
      </dsp:txBody>
      <dsp:txXfrm>
        <a:off x="1588819" y="4073179"/>
        <a:ext cx="2370174" cy="396180"/>
      </dsp:txXfrm>
    </dsp:sp>
    <dsp:sp modelId="{649BB76B-5AE6-4E7E-B5E8-738D281DE542}">
      <dsp:nvSpPr>
        <dsp:cNvPr id="0" name=""/>
        <dsp:cNvSpPr/>
      </dsp:nvSpPr>
      <dsp:spPr>
        <a:xfrm>
          <a:off x="2294624" y="4584094"/>
          <a:ext cx="835737" cy="3509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45B410-9B87-40E5-A60F-9FB752A55581}">
      <dsp:nvSpPr>
        <dsp:cNvPr id="0" name=""/>
        <dsp:cNvSpPr/>
      </dsp:nvSpPr>
      <dsp:spPr>
        <a:xfrm>
          <a:off x="2356038" y="4642437"/>
          <a:ext cx="835737" cy="35098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latin typeface="Palatino Linotype" pitchFamily="18" charset="0"/>
            </a:rPr>
            <a:t>FIN</a:t>
          </a:r>
        </a:p>
      </dsp:txBody>
      <dsp:txXfrm>
        <a:off x="2478429" y="4693837"/>
        <a:ext cx="590955" cy="2481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2D47-056E-49F2-B587-6802FDBA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2029</Words>
  <Characters>11164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camara</cp:lastModifiedBy>
  <cp:revision>5</cp:revision>
  <cp:lastPrinted>2015-03-12T19:50:00Z</cp:lastPrinted>
  <dcterms:created xsi:type="dcterms:W3CDTF">2017-07-11T15:26:00Z</dcterms:created>
  <dcterms:modified xsi:type="dcterms:W3CDTF">2017-07-14T14:54:00Z</dcterms:modified>
</cp:coreProperties>
</file>