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1384"/>
        <w:gridCol w:w="5528"/>
        <w:gridCol w:w="550"/>
        <w:gridCol w:w="5687"/>
      </w:tblGrid>
      <w:tr w:rsidR="006E32DC" w:rsidRPr="00FA4C0E" w:rsidTr="00FA4C0E">
        <w:tc>
          <w:tcPr>
            <w:tcW w:w="1384" w:type="dxa"/>
            <w:shd w:val="clear" w:color="auto" w:fill="BDD6EE" w:themeFill="accent1" w:themeFillTint="66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  <w:r w:rsidRPr="00FA4C0E">
              <w:rPr>
                <w:rFonts w:ascii="Palatino Linotype" w:hAnsi="Palatino Linotype"/>
                <w:b/>
                <w:color w:val="0000FF"/>
              </w:rPr>
              <w:t>HORA</w:t>
            </w:r>
          </w:p>
        </w:tc>
        <w:tc>
          <w:tcPr>
            <w:tcW w:w="5528" w:type="dxa"/>
            <w:shd w:val="clear" w:color="auto" w:fill="BDD6EE" w:themeFill="accent1" w:themeFillTint="66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  <w:r w:rsidRPr="00FA4C0E">
              <w:rPr>
                <w:rFonts w:ascii="Palatino Linotype" w:hAnsi="Palatino Linotype"/>
                <w:b/>
                <w:color w:val="0000FF"/>
              </w:rPr>
              <w:t>PRODUCCIÓN</w:t>
            </w:r>
          </w:p>
        </w:tc>
        <w:tc>
          <w:tcPr>
            <w:tcW w:w="6237" w:type="dxa"/>
            <w:gridSpan w:val="2"/>
            <w:shd w:val="clear" w:color="auto" w:fill="BDD6EE" w:themeFill="accent1" w:themeFillTint="66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  <w:r w:rsidRPr="00FA4C0E">
              <w:rPr>
                <w:rFonts w:ascii="Palatino Linotype" w:hAnsi="Palatino Linotype"/>
                <w:b/>
                <w:color w:val="0000FF"/>
              </w:rPr>
              <w:t>ACTIVIDAD</w:t>
            </w:r>
          </w:p>
        </w:tc>
      </w:tr>
      <w:tr w:rsidR="006E32DC" w:rsidRPr="00FA4C0E" w:rsidTr="00FA4C0E">
        <w:tc>
          <w:tcPr>
            <w:tcW w:w="1384" w:type="dxa"/>
          </w:tcPr>
          <w:p w:rsidR="006E32DC" w:rsidRPr="00FA4C0E" w:rsidRDefault="006E32DC" w:rsidP="00FA4C0E">
            <w:pPr>
              <w:ind w:right="317"/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6:30pm</w:t>
            </w:r>
          </w:p>
        </w:tc>
        <w:tc>
          <w:tcPr>
            <w:tcW w:w="5528" w:type="dxa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Previos a la Gala</w:t>
            </w:r>
          </w:p>
          <w:p w:rsidR="00A82539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Tomas para TV exteriores, del ingreso de personalidades. Breves entrevistas de periodistas Cámara de Comercio.</w:t>
            </w: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6237" w:type="dxa"/>
            <w:gridSpan w:val="2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Periodistas realizan mini entrevistas con algunas de estas personalidades</w:t>
            </w:r>
          </w:p>
          <w:p w:rsidR="00A82539" w:rsidRPr="00FA4C0E" w:rsidRDefault="00A82539" w:rsidP="00FA4C0E">
            <w:pPr>
              <w:jc w:val="both"/>
              <w:rPr>
                <w:rFonts w:ascii="Palatino Linotype" w:hAnsi="Palatino Linotype"/>
                <w:color w:val="FF0000"/>
              </w:rPr>
            </w:pPr>
          </w:p>
        </w:tc>
      </w:tr>
      <w:tr w:rsidR="006E32DC" w:rsidRPr="00FA4C0E" w:rsidTr="00FA4C0E">
        <w:tc>
          <w:tcPr>
            <w:tcW w:w="1384" w:type="dxa"/>
            <w:shd w:val="clear" w:color="auto" w:fill="BDD6EE" w:themeFill="accent1" w:themeFillTint="66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  <w:r w:rsidRPr="00FA4C0E">
              <w:rPr>
                <w:rFonts w:ascii="Palatino Linotype" w:hAnsi="Palatino Linotype"/>
                <w:b/>
                <w:color w:val="0000FF"/>
              </w:rPr>
              <w:t>HORA</w:t>
            </w:r>
          </w:p>
        </w:tc>
        <w:tc>
          <w:tcPr>
            <w:tcW w:w="5528" w:type="dxa"/>
            <w:shd w:val="clear" w:color="auto" w:fill="BDD6EE" w:themeFill="accent1" w:themeFillTint="66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  <w:r w:rsidRPr="00FA4C0E">
              <w:rPr>
                <w:rFonts w:ascii="Palatino Linotype" w:hAnsi="Palatino Linotype"/>
                <w:b/>
                <w:color w:val="0000FF"/>
              </w:rPr>
              <w:t>PRODUCCIÓN</w:t>
            </w:r>
          </w:p>
        </w:tc>
        <w:tc>
          <w:tcPr>
            <w:tcW w:w="6237" w:type="dxa"/>
            <w:gridSpan w:val="2"/>
            <w:shd w:val="clear" w:color="auto" w:fill="BDD6EE" w:themeFill="accent1" w:themeFillTint="66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  <w:r w:rsidRPr="00FA4C0E">
              <w:rPr>
                <w:rFonts w:ascii="Palatino Linotype" w:hAnsi="Palatino Linotype"/>
                <w:b/>
                <w:color w:val="0000FF"/>
              </w:rPr>
              <w:t>ACTIVIDAD</w:t>
            </w:r>
          </w:p>
        </w:tc>
      </w:tr>
      <w:tr w:rsidR="006E32DC" w:rsidRPr="00FA4C0E" w:rsidTr="00FA4C0E">
        <w:trPr>
          <w:trHeight w:val="420"/>
        </w:trPr>
        <w:tc>
          <w:tcPr>
            <w:tcW w:w="1384" w:type="dxa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6:45p.m</w:t>
            </w: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7:15 p.m.</w:t>
            </w: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7:15 p.m.</w:t>
            </w: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lastRenderedPageBreak/>
              <w:t>7:16 p.m.</w:t>
            </w:r>
          </w:p>
        </w:tc>
        <w:tc>
          <w:tcPr>
            <w:tcW w:w="5528" w:type="dxa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lastRenderedPageBreak/>
              <w:t>Interior del auditorio ambientación, música instrumental durante ingreso de invitados.</w:t>
            </w:r>
          </w:p>
          <w:p w:rsidR="00A82539" w:rsidRPr="00FA4C0E" w:rsidRDefault="00A82539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La pantalla debe estar ubicada a un costado del escenario principal para evitar que las luces de la misma generen una imagen velada (o quemada) en televisión. La p</w:t>
            </w:r>
            <w:r w:rsidR="006E32DC" w:rsidRPr="00FA4C0E">
              <w:rPr>
                <w:rFonts w:ascii="Palatino Linotype" w:hAnsi="Palatino Linotype"/>
              </w:rPr>
              <w:t xml:space="preserve">royección en pantalla </w:t>
            </w:r>
            <w:r w:rsidRPr="00FA4C0E">
              <w:rPr>
                <w:rFonts w:ascii="Palatino Linotype" w:hAnsi="Palatino Linotype"/>
              </w:rPr>
              <w:t xml:space="preserve">será </w:t>
            </w:r>
            <w:r w:rsidR="006E32DC" w:rsidRPr="00FA4C0E">
              <w:rPr>
                <w:rFonts w:ascii="Palatino Linotype" w:hAnsi="Palatino Linotype"/>
              </w:rPr>
              <w:t>de</w:t>
            </w:r>
            <w:r w:rsidRPr="00FA4C0E">
              <w:rPr>
                <w:rFonts w:ascii="Palatino Linotype" w:hAnsi="Palatino Linotype"/>
              </w:rPr>
              <w:t xml:space="preserve"> </w:t>
            </w:r>
            <w:r w:rsidR="006E32DC" w:rsidRPr="00FA4C0E">
              <w:rPr>
                <w:rFonts w:ascii="Palatino Linotype" w:hAnsi="Palatino Linotype"/>
              </w:rPr>
              <w:t>l</w:t>
            </w:r>
            <w:r w:rsidRPr="00FA4C0E">
              <w:rPr>
                <w:rFonts w:ascii="Palatino Linotype" w:hAnsi="Palatino Linotype"/>
              </w:rPr>
              <w:t>os</w:t>
            </w:r>
            <w:r w:rsidR="006E32DC" w:rsidRPr="00FA4C0E">
              <w:rPr>
                <w:rFonts w:ascii="Palatino Linotype" w:hAnsi="Palatino Linotype"/>
              </w:rPr>
              <w:t xml:space="preserve"> logo</w:t>
            </w:r>
            <w:r w:rsidRPr="00FA4C0E">
              <w:rPr>
                <w:rFonts w:ascii="Palatino Linotype" w:hAnsi="Palatino Linotype"/>
              </w:rPr>
              <w:t>s</w:t>
            </w:r>
            <w:r w:rsidR="006E32DC" w:rsidRPr="00FA4C0E">
              <w:rPr>
                <w:rFonts w:ascii="Palatino Linotype" w:hAnsi="Palatino Linotype"/>
              </w:rPr>
              <w:t xml:space="preserve"> y n</w:t>
            </w:r>
            <w:r w:rsidRPr="00FA4C0E">
              <w:rPr>
                <w:rFonts w:ascii="Palatino Linotype" w:hAnsi="Palatino Linotype"/>
              </w:rPr>
              <w:t xml:space="preserve">ombre del evento, así como los logos de patrocinadores. </w:t>
            </w:r>
          </w:p>
          <w:p w:rsidR="006E32DC" w:rsidRPr="00FA4C0E" w:rsidRDefault="00A82539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El tipo de iluminación del escenario es </w:t>
            </w:r>
            <w:r w:rsidR="006E32DC" w:rsidRPr="00FA4C0E">
              <w:rPr>
                <w:rFonts w:ascii="Palatino Linotype" w:hAnsi="Palatino Linotype"/>
              </w:rPr>
              <w:t>iluminación ¾ fija.</w:t>
            </w:r>
            <w:r w:rsidRPr="00FA4C0E">
              <w:rPr>
                <w:rFonts w:ascii="Palatino Linotype" w:hAnsi="Palatino Linotype"/>
              </w:rPr>
              <w:t xml:space="preserve"> (opcional, dependiendo el control que se tenga sobre las variables de luz en un recinto) </w:t>
            </w: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lastRenderedPageBreak/>
              <w:t>Audio.</w:t>
            </w: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Música </w:t>
            </w:r>
            <w:r w:rsidR="004E036A" w:rsidRPr="00FA4C0E">
              <w:rPr>
                <w:rFonts w:ascii="Palatino Linotype" w:hAnsi="Palatino Linotype"/>
              </w:rPr>
              <w:t xml:space="preserve">de ambientación. </w:t>
            </w:r>
          </w:p>
          <w:p w:rsidR="006E32DC" w:rsidRPr="00FA4C0E" w:rsidRDefault="004E036A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>Saludo de bienvenida presentadores</w:t>
            </w: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4E036A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</w:rPr>
              <w:t xml:space="preserve">Suspende imágenes en pantalla. </w:t>
            </w:r>
            <w:r w:rsidRPr="00FA4C0E">
              <w:rPr>
                <w:rFonts w:ascii="Palatino Linotype" w:hAnsi="Palatino Linotype"/>
                <w:b/>
              </w:rPr>
              <w:t>Mientras presentadores dan el saludo protocolario inicial, la transmisión abre con una imagen general del reciento y sus ocupantes, y posteriormente va dando paso a imágenes del público asistente y algunos enfoques en nominados y personalidades especiales.</w:t>
            </w: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Iluminación plena </w:t>
            </w: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Juego de luces en el escenario</w:t>
            </w:r>
          </w:p>
          <w:p w:rsidR="006E32DC" w:rsidRPr="00FA4C0E" w:rsidRDefault="004E036A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Logo en movimiento de los Julio Villazón Baquero en las pantallas del interior</w:t>
            </w:r>
            <w:r w:rsidR="004F1B04" w:rsidRPr="00FA4C0E">
              <w:rPr>
                <w:rFonts w:ascii="Palatino Linotype" w:hAnsi="Palatino Linotype"/>
              </w:rPr>
              <w:t xml:space="preserve"> del recinto y el logo de </w:t>
            </w:r>
            <w:r w:rsidR="004F1B04" w:rsidRPr="00FA4C0E">
              <w:rPr>
                <w:rFonts w:ascii="Palatino Linotype" w:hAnsi="Palatino Linotype"/>
              </w:rPr>
              <w:lastRenderedPageBreak/>
              <w:t xml:space="preserve">patrocinadores. </w:t>
            </w:r>
          </w:p>
          <w:p w:rsidR="004E036A" w:rsidRPr="00FA4C0E" w:rsidRDefault="004E036A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Plano </w:t>
            </w:r>
            <w:r w:rsidR="004E036A" w:rsidRPr="00FA4C0E">
              <w:rPr>
                <w:rFonts w:ascii="Palatino Linotype" w:hAnsi="Palatino Linotype"/>
              </w:rPr>
              <w:t>Medio Largo</w:t>
            </w:r>
            <w:r w:rsidRPr="00FA4C0E">
              <w:rPr>
                <w:rFonts w:ascii="Palatino Linotype" w:hAnsi="Palatino Linotype"/>
              </w:rPr>
              <w:t xml:space="preserve"> de T</w:t>
            </w:r>
            <w:r w:rsidR="004E036A" w:rsidRPr="00FA4C0E">
              <w:rPr>
                <w:rFonts w:ascii="Palatino Linotype" w:hAnsi="Palatino Linotype"/>
              </w:rPr>
              <w:t xml:space="preserve">elevisión </w:t>
            </w:r>
            <w:r w:rsidRPr="00FA4C0E">
              <w:rPr>
                <w:rFonts w:ascii="Palatino Linotype" w:hAnsi="Palatino Linotype"/>
              </w:rPr>
              <w:t xml:space="preserve">sobre </w:t>
            </w:r>
            <w:r w:rsidR="004E036A" w:rsidRPr="00FA4C0E">
              <w:rPr>
                <w:rFonts w:ascii="Palatino Linotype" w:hAnsi="Palatino Linotype"/>
              </w:rPr>
              <w:t>los Presentadores.</w:t>
            </w:r>
          </w:p>
        </w:tc>
        <w:tc>
          <w:tcPr>
            <w:tcW w:w="6237" w:type="dxa"/>
            <w:gridSpan w:val="2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lastRenderedPageBreak/>
              <w:t>Ingreso de invitados</w:t>
            </w:r>
          </w:p>
          <w:p w:rsidR="006D4402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Apoyo de acomodadores para ubicarlos en el área respectiva</w:t>
            </w:r>
            <w:r w:rsidR="006D4402" w:rsidRPr="00FA4C0E">
              <w:rPr>
                <w:rFonts w:ascii="Palatino Linotype" w:hAnsi="Palatino Linotype"/>
              </w:rPr>
              <w:t xml:space="preserve">. Deben haber dos acomodadores por área: Uno para ubicar al nominado/homenajeado y el otro para ubicar a sus acompañantes. Esto agilizará la acomodación y no dejará a la deriva a los invitados. </w:t>
            </w:r>
            <w:r w:rsidR="006D4402" w:rsidRPr="00FA4C0E">
              <w:rPr>
                <w:rFonts w:ascii="Palatino Linotype" w:hAnsi="Palatino Linotype"/>
              </w:rPr>
              <w:br/>
            </w:r>
            <w:r w:rsidR="006D4402" w:rsidRPr="00FA4C0E">
              <w:rPr>
                <w:rFonts w:ascii="Palatino Linotype" w:hAnsi="Palatino Linotype"/>
              </w:rPr>
              <w:br/>
              <w:t>Respecto a las áreas de acomodación, quedarán de la siguiente manera</w:t>
            </w:r>
            <w:r w:rsidRPr="00FA4C0E">
              <w:rPr>
                <w:rFonts w:ascii="Palatino Linotype" w:hAnsi="Palatino Linotype"/>
              </w:rPr>
              <w:t>:</w:t>
            </w:r>
          </w:p>
          <w:p w:rsidR="00A82539" w:rsidRPr="00FA4C0E" w:rsidRDefault="00A82539" w:rsidP="00FA4C0E">
            <w:pPr>
              <w:jc w:val="both"/>
              <w:rPr>
                <w:rFonts w:ascii="Palatino Linotype" w:hAnsi="Palatino Linotype"/>
              </w:rPr>
            </w:pPr>
            <w:proofErr w:type="gramStart"/>
            <w:r w:rsidRPr="00FA4C0E">
              <w:rPr>
                <w:rFonts w:ascii="Palatino Linotype" w:hAnsi="Palatino Linotype"/>
                <w:b/>
              </w:rPr>
              <w:t>Área nominados</w:t>
            </w:r>
            <w:r w:rsidR="006D4402" w:rsidRPr="00FA4C0E">
              <w:rPr>
                <w:rFonts w:ascii="Palatino Linotype" w:hAnsi="Palatino Linotype"/>
                <w:b/>
              </w:rPr>
              <w:t xml:space="preserve"> y homenajeados</w:t>
            </w:r>
            <w:proofErr w:type="gramEnd"/>
            <w:r w:rsidRPr="00FA4C0E">
              <w:rPr>
                <w:rFonts w:ascii="Palatino Linotype" w:hAnsi="Palatino Linotype"/>
                <w:b/>
              </w:rPr>
              <w:t>:</w:t>
            </w:r>
            <w:r w:rsidR="006D4402" w:rsidRPr="00FA4C0E">
              <w:rPr>
                <w:rFonts w:ascii="Palatino Linotype" w:hAnsi="Palatino Linotype"/>
              </w:rPr>
              <w:t xml:space="preserve"> Primera y segunda fila, columna central de sillas. </w:t>
            </w:r>
          </w:p>
          <w:p w:rsidR="006D4402" w:rsidRPr="00FA4C0E" w:rsidRDefault="00A82539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  <w:b/>
              </w:rPr>
              <w:lastRenderedPageBreak/>
              <w:t xml:space="preserve">Área de acompañantes: </w:t>
            </w:r>
            <w:r w:rsidR="006D4402" w:rsidRPr="00FA4C0E">
              <w:rPr>
                <w:rFonts w:ascii="Palatino Linotype" w:hAnsi="Palatino Linotype"/>
              </w:rPr>
              <w:t xml:space="preserve">Segunda y tercera fila. Columna central de sillas. </w:t>
            </w:r>
          </w:p>
          <w:p w:rsidR="006E32DC" w:rsidRPr="00FA4C0E" w:rsidRDefault="006D4402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  <w:b/>
              </w:rPr>
              <w:t>Á</w:t>
            </w:r>
            <w:r w:rsidR="006E32DC" w:rsidRPr="00FA4C0E">
              <w:rPr>
                <w:rFonts w:ascii="Palatino Linotype" w:hAnsi="Palatino Linotype"/>
                <w:b/>
              </w:rPr>
              <w:t>rea Junta Dire</w:t>
            </w:r>
            <w:r w:rsidRPr="00FA4C0E">
              <w:rPr>
                <w:rFonts w:ascii="Palatino Linotype" w:hAnsi="Palatino Linotype"/>
                <w:b/>
              </w:rPr>
              <w:t xml:space="preserve">ctiva de la Cámara de Comercio y acompañantes: </w:t>
            </w:r>
            <w:r w:rsidRPr="00FA4C0E">
              <w:rPr>
                <w:rFonts w:ascii="Palatino Linotype" w:hAnsi="Palatino Linotype"/>
              </w:rPr>
              <w:t xml:space="preserve">Primera y segunda fila. Columna Izquierda. </w:t>
            </w:r>
          </w:p>
          <w:p w:rsidR="006E32DC" w:rsidRPr="00FA4C0E" w:rsidRDefault="00547514" w:rsidP="00FA4C0E">
            <w:pPr>
              <w:jc w:val="both"/>
              <w:rPr>
                <w:rFonts w:ascii="Palatino Linotype" w:hAnsi="Palatino Linotype"/>
                <w:b/>
              </w:rPr>
            </w:pPr>
            <w:proofErr w:type="gramStart"/>
            <w:r w:rsidRPr="00FA4C0E">
              <w:rPr>
                <w:rFonts w:ascii="Palatino Linotype" w:hAnsi="Palatino Linotype"/>
                <w:b/>
              </w:rPr>
              <w:t>Deben</w:t>
            </w:r>
            <w:proofErr w:type="gramEnd"/>
            <w:r w:rsidRPr="00FA4C0E">
              <w:rPr>
                <w:rFonts w:ascii="Palatino Linotype" w:hAnsi="Palatino Linotype"/>
                <w:b/>
              </w:rPr>
              <w:t xml:space="preserve"> haber dos atriles en el escenario, uno exclusivo para los presentadores y otro exclusivo para las intervenciones y palabras de homenajeados. Esto evitará el vaivén de los presentadores y evita que deban salir del plano de la cámara de tv. </w:t>
            </w: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>Saludo protocolario</w:t>
            </w:r>
            <w:r w:rsidR="004E036A" w:rsidRPr="00FA4C0E">
              <w:rPr>
                <w:rFonts w:ascii="Palatino Linotype" w:hAnsi="Palatino Linotype"/>
                <w:b/>
              </w:rPr>
              <w:t xml:space="preserve"> por parte de los presentadores </w:t>
            </w: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4E036A" w:rsidRPr="00FA4C0E" w:rsidRDefault="004E036A" w:rsidP="00FA4C0E">
            <w:pPr>
              <w:jc w:val="both"/>
              <w:rPr>
                <w:rFonts w:ascii="Palatino Linotype" w:hAnsi="Palatino Linotype"/>
              </w:rPr>
            </w:pPr>
          </w:p>
          <w:p w:rsidR="004E036A" w:rsidRPr="00FA4C0E" w:rsidRDefault="004E036A" w:rsidP="00FA4C0E">
            <w:pPr>
              <w:jc w:val="both"/>
              <w:rPr>
                <w:rFonts w:ascii="Palatino Linotype" w:hAnsi="Palatino Linotype"/>
              </w:rPr>
            </w:pPr>
          </w:p>
          <w:p w:rsidR="004E036A" w:rsidRPr="00FA4C0E" w:rsidRDefault="004E036A" w:rsidP="00FA4C0E">
            <w:pPr>
              <w:jc w:val="both"/>
              <w:rPr>
                <w:rFonts w:ascii="Palatino Linotype" w:hAnsi="Palatino Linotype"/>
              </w:rPr>
            </w:pPr>
          </w:p>
          <w:p w:rsidR="004E036A" w:rsidRPr="00FA4C0E" w:rsidRDefault="004E036A" w:rsidP="00FA4C0E">
            <w:pPr>
              <w:jc w:val="both"/>
              <w:rPr>
                <w:rFonts w:ascii="Palatino Linotype" w:hAnsi="Palatino Linotype"/>
              </w:rPr>
            </w:pPr>
          </w:p>
          <w:p w:rsidR="004E036A" w:rsidRPr="00FA4C0E" w:rsidRDefault="004E036A" w:rsidP="00FA4C0E">
            <w:pPr>
              <w:jc w:val="both"/>
              <w:rPr>
                <w:rFonts w:ascii="Palatino Linotype" w:hAnsi="Palatino Linotype"/>
              </w:rPr>
            </w:pPr>
          </w:p>
          <w:p w:rsidR="004E036A" w:rsidRPr="00FA4C0E" w:rsidRDefault="004E036A" w:rsidP="00FA4C0E">
            <w:pPr>
              <w:jc w:val="both"/>
              <w:rPr>
                <w:rFonts w:ascii="Palatino Linotype" w:hAnsi="Palatino Linotype"/>
              </w:rPr>
            </w:pPr>
          </w:p>
          <w:p w:rsidR="004E036A" w:rsidRPr="00FA4C0E" w:rsidRDefault="004E036A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Presentadores dan inicio al evento.</w:t>
            </w:r>
          </w:p>
        </w:tc>
      </w:tr>
      <w:tr w:rsidR="006E32DC" w:rsidRPr="00FA4C0E" w:rsidTr="00FA4C0E">
        <w:tc>
          <w:tcPr>
            <w:tcW w:w="1384" w:type="dxa"/>
            <w:shd w:val="clear" w:color="auto" w:fill="BDD6EE" w:themeFill="accent1" w:themeFillTint="66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  <w:r w:rsidRPr="00FA4C0E">
              <w:rPr>
                <w:rFonts w:ascii="Palatino Linotype" w:hAnsi="Palatino Linotype"/>
                <w:b/>
                <w:color w:val="0000FF"/>
              </w:rPr>
              <w:lastRenderedPageBreak/>
              <w:t>HORA</w:t>
            </w:r>
          </w:p>
        </w:tc>
        <w:tc>
          <w:tcPr>
            <w:tcW w:w="5528" w:type="dxa"/>
            <w:shd w:val="clear" w:color="auto" w:fill="BDD6EE" w:themeFill="accent1" w:themeFillTint="66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  <w:r w:rsidRPr="00FA4C0E">
              <w:rPr>
                <w:rFonts w:ascii="Palatino Linotype" w:hAnsi="Palatino Linotype"/>
                <w:b/>
                <w:color w:val="0000FF"/>
              </w:rPr>
              <w:t>PRODUCCIÓN</w:t>
            </w:r>
          </w:p>
        </w:tc>
        <w:tc>
          <w:tcPr>
            <w:tcW w:w="6237" w:type="dxa"/>
            <w:gridSpan w:val="2"/>
            <w:shd w:val="clear" w:color="auto" w:fill="BDD6EE" w:themeFill="accent1" w:themeFillTint="66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  <w:r w:rsidRPr="00FA4C0E">
              <w:rPr>
                <w:rFonts w:ascii="Palatino Linotype" w:hAnsi="Palatino Linotype"/>
                <w:b/>
                <w:color w:val="0000FF"/>
              </w:rPr>
              <w:t>ACTIVIDAD</w:t>
            </w:r>
          </w:p>
        </w:tc>
      </w:tr>
      <w:tr w:rsidR="006E32DC" w:rsidRPr="00FA4C0E" w:rsidTr="00FA4C0E">
        <w:tc>
          <w:tcPr>
            <w:tcW w:w="1384" w:type="dxa"/>
            <w:shd w:val="clear" w:color="auto" w:fill="FFFFFF" w:themeFill="background1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lastRenderedPageBreak/>
              <w:t>Cámara, luces y audio con presentadores</w:t>
            </w: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4F1B04" w:rsidRPr="00FA4C0E" w:rsidRDefault="00FA4C0E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Cámara</w:t>
            </w:r>
            <w:r w:rsidR="006E32DC" w:rsidRPr="00FA4C0E">
              <w:rPr>
                <w:rFonts w:ascii="Palatino Linotype" w:hAnsi="Palatino Linotype"/>
              </w:rPr>
              <w:t xml:space="preserve"> sigue en acción.</w:t>
            </w: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Mantiene la imagen de los presentadores en las pantallas. </w:t>
            </w: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Plano abierto sobre público, asistentes  y se </w:t>
            </w:r>
            <w:r w:rsidR="00FA4C0E" w:rsidRPr="00FA4C0E">
              <w:rPr>
                <w:rFonts w:ascii="Palatino Linotype" w:hAnsi="Palatino Linotype"/>
              </w:rPr>
              <w:t>detienen</w:t>
            </w:r>
            <w:r w:rsidRPr="00FA4C0E">
              <w:rPr>
                <w:rFonts w:ascii="Palatino Linotype" w:hAnsi="Palatino Linotype"/>
              </w:rPr>
              <w:t xml:space="preserve"> en algunos de los invitados  especiales.</w:t>
            </w: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Rueda pista del himno de la Cámara de Comercio.</w:t>
            </w: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Finalizado el Himno muestra en pantallas</w:t>
            </w:r>
            <w:r w:rsidR="00547514" w:rsidRPr="00FA4C0E">
              <w:rPr>
                <w:rFonts w:ascii="Palatino Linotype" w:hAnsi="Palatino Linotype"/>
              </w:rPr>
              <w:t xml:space="preserve"> del recinto</w:t>
            </w:r>
            <w:r w:rsidRPr="00FA4C0E">
              <w:rPr>
                <w:rFonts w:ascii="Palatino Linotype" w:hAnsi="Palatino Linotype"/>
              </w:rPr>
              <w:t xml:space="preserve"> el logo de los premios julio Villazón y patrocinadores. </w:t>
            </w: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Regresa plano medio largo a los presentadores. </w:t>
            </w: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Enfoca al Dr. Urón y lo sigue durante el desplazamiento. </w:t>
            </w: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4E036A" w:rsidRPr="00FA4C0E" w:rsidRDefault="004E036A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>Video Reseña Homenaje Póstumo</w:t>
            </w: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Duración 1:00 minuto </w:t>
            </w: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  <w:color w:val="0000FF"/>
              </w:rPr>
            </w:pPr>
            <w:r w:rsidRPr="00FA4C0E">
              <w:rPr>
                <w:rFonts w:ascii="Palatino Linotype" w:hAnsi="Palatino Linotype"/>
              </w:rPr>
              <w:t xml:space="preserve">Regresa a la pantalla el logo en movimiento de los premios. </w:t>
            </w:r>
          </w:p>
        </w:tc>
        <w:tc>
          <w:tcPr>
            <w:tcW w:w="6237" w:type="dxa"/>
            <w:gridSpan w:val="2"/>
            <w:shd w:val="clear" w:color="auto" w:fill="FFFFFF" w:themeFill="background1"/>
          </w:tcPr>
          <w:p w:rsidR="006E32DC" w:rsidRPr="00FA4C0E" w:rsidRDefault="004E036A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lastRenderedPageBreak/>
              <w:t>Presentadores en actividad</w:t>
            </w:r>
          </w:p>
          <w:p w:rsidR="004E036A" w:rsidRPr="00FA4C0E" w:rsidRDefault="004E036A" w:rsidP="00FA4C0E">
            <w:pPr>
              <w:jc w:val="both"/>
              <w:rPr>
                <w:rFonts w:ascii="Palatino Linotype" w:hAnsi="Palatino Linotype"/>
              </w:rPr>
            </w:pP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Presentadores anuncian himno de cámara de comercio</w:t>
            </w: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lastRenderedPageBreak/>
              <w:t>Stella Durán Escalona  interpreta el himno. Al finalizar, baja del escenario.</w:t>
            </w: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Presentadores anuncian intervención del presidente ejecutivo de la CCV. </w:t>
            </w: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Dr. Urón sube al escenario atril 2</w:t>
            </w: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Presentadores inician con los homenajes, siendo el Homenaje Póstumo el primero de ellos: </w:t>
            </w:r>
          </w:p>
          <w:p w:rsidR="004E036A" w:rsidRPr="00FA4C0E" w:rsidRDefault="004E036A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4E036A" w:rsidRPr="00FA4C0E" w:rsidRDefault="004E036A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>APLAUSOS</w:t>
            </w: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  <w:color w:val="0000FF"/>
              </w:rPr>
            </w:pPr>
            <w:r w:rsidRPr="00FA4C0E">
              <w:rPr>
                <w:rFonts w:ascii="Palatino Linotype" w:hAnsi="Palatino Linotype"/>
              </w:rPr>
              <w:t>Se hace entrega del galardón</w:t>
            </w:r>
          </w:p>
        </w:tc>
      </w:tr>
      <w:tr w:rsidR="006E32DC" w:rsidRPr="00FA4C0E" w:rsidTr="00FA4C0E">
        <w:tc>
          <w:tcPr>
            <w:tcW w:w="1384" w:type="dxa"/>
            <w:shd w:val="clear" w:color="auto" w:fill="9CC2E5" w:themeFill="accent1" w:themeFillTint="99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  <w:r w:rsidRPr="00FA4C0E">
              <w:rPr>
                <w:rFonts w:ascii="Palatino Linotype" w:hAnsi="Palatino Linotype"/>
                <w:b/>
                <w:color w:val="0000FF"/>
              </w:rPr>
              <w:lastRenderedPageBreak/>
              <w:t>HORA</w:t>
            </w:r>
          </w:p>
        </w:tc>
        <w:tc>
          <w:tcPr>
            <w:tcW w:w="5528" w:type="dxa"/>
            <w:shd w:val="clear" w:color="auto" w:fill="9CC2E5" w:themeFill="accent1" w:themeFillTint="99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  <w:b/>
                <w:color w:val="0000FF"/>
              </w:rPr>
              <w:t>PRODUCCIÓN</w:t>
            </w:r>
          </w:p>
        </w:tc>
        <w:tc>
          <w:tcPr>
            <w:tcW w:w="6237" w:type="dxa"/>
            <w:gridSpan w:val="2"/>
            <w:shd w:val="clear" w:color="auto" w:fill="9CC2E5" w:themeFill="accent1" w:themeFillTint="99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  <w:b/>
                <w:color w:val="0000FF"/>
              </w:rPr>
              <w:t>ACTIVIDAD</w:t>
            </w:r>
          </w:p>
        </w:tc>
      </w:tr>
      <w:tr w:rsidR="006E32DC" w:rsidRPr="00FA4C0E" w:rsidTr="00FA4C0E">
        <w:tc>
          <w:tcPr>
            <w:tcW w:w="1384" w:type="dxa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5528" w:type="dxa"/>
          </w:tcPr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  <w:b/>
              </w:rPr>
              <w:lastRenderedPageBreak/>
              <w:t>Video Reseña Servidor Público Distinguido.</w:t>
            </w: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Duración 1:00 minuto </w:t>
            </w: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Regresa a la pantalla el logo en movimiento de los premios. </w:t>
            </w: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Video Reseña </w:t>
            </w:r>
            <w:r w:rsidR="001B2A74" w:rsidRPr="00FA4C0E">
              <w:rPr>
                <w:rFonts w:ascii="Palatino Linotype" w:hAnsi="Palatino Linotype"/>
                <w:b/>
              </w:rPr>
              <w:t>Distinciones Especiales.</w:t>
            </w:r>
          </w:p>
          <w:p w:rsidR="001B2A74" w:rsidRPr="00FA4C0E" w:rsidRDefault="001B2A7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Duración 1:00 minuto </w:t>
            </w: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6E32DC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lastRenderedPageBreak/>
              <w:t xml:space="preserve">Regresa a la pantalla el logo en movimiento de los premios. </w:t>
            </w: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1B2A74" w:rsidRPr="00FA4C0E" w:rsidRDefault="001B2A74" w:rsidP="00FA4C0E">
            <w:pPr>
              <w:jc w:val="both"/>
              <w:rPr>
                <w:rFonts w:ascii="Palatino Linotype" w:hAnsi="Palatino Linotype"/>
              </w:rPr>
            </w:pPr>
          </w:p>
          <w:p w:rsidR="001B2A74" w:rsidRPr="00FA4C0E" w:rsidRDefault="001B2A74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>Video Reseña Reconocimiento de la Comunidad.</w:t>
            </w:r>
          </w:p>
          <w:p w:rsidR="001B2A74" w:rsidRPr="00FA4C0E" w:rsidRDefault="001B2A7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1B2A74" w:rsidRPr="00FA4C0E" w:rsidRDefault="001B2A74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Duración 1:00 minuto </w:t>
            </w:r>
          </w:p>
          <w:p w:rsidR="001B2A74" w:rsidRPr="00FA4C0E" w:rsidRDefault="001B2A7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6E32DC" w:rsidRPr="00FA4C0E" w:rsidRDefault="001B2A74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</w:rPr>
              <w:t>Regresa a la pantalla el logo en movimiento de los premios.</w:t>
            </w:r>
          </w:p>
        </w:tc>
        <w:tc>
          <w:tcPr>
            <w:tcW w:w="6237" w:type="dxa"/>
            <w:gridSpan w:val="2"/>
          </w:tcPr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Presentadores anuncian distinción Servidor Público Distinguido. </w:t>
            </w: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547514" w:rsidRPr="00FA4C0E" w:rsidRDefault="00547514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Presentadores anuncian categoría distinciones especiales. </w:t>
            </w: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1B2A74" w:rsidRPr="00FA4C0E" w:rsidRDefault="001B2A74" w:rsidP="00FA4C0E">
            <w:pPr>
              <w:jc w:val="both"/>
              <w:rPr>
                <w:rFonts w:ascii="Palatino Linotype" w:hAnsi="Palatino Linotype"/>
              </w:rPr>
            </w:pPr>
          </w:p>
          <w:p w:rsidR="001B2A74" w:rsidRPr="00FA4C0E" w:rsidRDefault="001B2A74" w:rsidP="00FA4C0E">
            <w:pPr>
              <w:jc w:val="both"/>
              <w:rPr>
                <w:rFonts w:ascii="Palatino Linotype" w:hAnsi="Palatino Linotype"/>
              </w:rPr>
            </w:pPr>
          </w:p>
          <w:p w:rsidR="001B2A74" w:rsidRPr="00FA4C0E" w:rsidRDefault="001B2A74" w:rsidP="00FA4C0E">
            <w:pPr>
              <w:jc w:val="both"/>
              <w:rPr>
                <w:rFonts w:ascii="Palatino Linotype" w:hAnsi="Palatino Linotype"/>
              </w:rPr>
            </w:pPr>
          </w:p>
          <w:p w:rsidR="001B2A74" w:rsidRPr="00FA4C0E" w:rsidRDefault="001B2A74" w:rsidP="00FA4C0E">
            <w:pPr>
              <w:jc w:val="both"/>
              <w:rPr>
                <w:rFonts w:ascii="Palatino Linotype" w:hAnsi="Palatino Linotype"/>
              </w:rPr>
            </w:pPr>
          </w:p>
          <w:p w:rsidR="001B2A74" w:rsidRPr="00FA4C0E" w:rsidRDefault="001B2A74" w:rsidP="00FA4C0E">
            <w:pPr>
              <w:jc w:val="both"/>
              <w:rPr>
                <w:rFonts w:ascii="Palatino Linotype" w:hAnsi="Palatino Linotype"/>
              </w:rPr>
            </w:pPr>
          </w:p>
          <w:p w:rsidR="001B2A74" w:rsidRPr="00FA4C0E" w:rsidRDefault="001B2A74" w:rsidP="00FA4C0E">
            <w:pPr>
              <w:jc w:val="both"/>
              <w:rPr>
                <w:rFonts w:ascii="Palatino Linotype" w:hAnsi="Palatino Linotype"/>
              </w:rPr>
            </w:pP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APLAUSOS </w:t>
            </w: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Se entrega el galardón. </w:t>
            </w:r>
          </w:p>
          <w:p w:rsidR="004F1B04" w:rsidRPr="00FA4C0E" w:rsidRDefault="004F1B04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1B2A74" w:rsidRPr="00FA4C0E" w:rsidRDefault="001B2A7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Presentadores anuncian categoría Reconocimiento de la Comunidad. </w:t>
            </w: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</w:p>
          <w:p w:rsidR="001B2A74" w:rsidRPr="00FA4C0E" w:rsidRDefault="001B2A7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APLAUSOS </w:t>
            </w:r>
          </w:p>
          <w:p w:rsidR="006E32DC" w:rsidRPr="00FA4C0E" w:rsidRDefault="001B2A74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</w:rPr>
              <w:t xml:space="preserve">Se entrega el galardón. </w:t>
            </w:r>
          </w:p>
        </w:tc>
      </w:tr>
      <w:tr w:rsidR="006E32DC" w:rsidRPr="00FA4C0E" w:rsidTr="00FA4C0E">
        <w:tc>
          <w:tcPr>
            <w:tcW w:w="1384" w:type="dxa"/>
            <w:shd w:val="clear" w:color="auto" w:fill="9CC2E5" w:themeFill="accent1" w:themeFillTint="99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  <w:r w:rsidRPr="00FA4C0E">
              <w:rPr>
                <w:rFonts w:ascii="Palatino Linotype" w:hAnsi="Palatino Linotype"/>
                <w:b/>
                <w:color w:val="0000FF"/>
              </w:rPr>
              <w:lastRenderedPageBreak/>
              <w:t>HORA</w:t>
            </w:r>
          </w:p>
        </w:tc>
        <w:tc>
          <w:tcPr>
            <w:tcW w:w="5528" w:type="dxa"/>
            <w:shd w:val="clear" w:color="auto" w:fill="9CC2E5" w:themeFill="accent1" w:themeFillTint="99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  <w:b/>
                <w:color w:val="0000FF"/>
              </w:rPr>
              <w:t>PRODUCCIÓN</w:t>
            </w:r>
          </w:p>
        </w:tc>
        <w:tc>
          <w:tcPr>
            <w:tcW w:w="6237" w:type="dxa"/>
            <w:gridSpan w:val="2"/>
            <w:shd w:val="clear" w:color="auto" w:fill="9CC2E5" w:themeFill="accent1" w:themeFillTint="99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  <w:b/>
                <w:color w:val="0000FF"/>
              </w:rPr>
              <w:t>ACTIVIDAD</w:t>
            </w:r>
          </w:p>
        </w:tc>
      </w:tr>
      <w:tr w:rsidR="00261FD4" w:rsidRPr="00FA4C0E" w:rsidTr="00FA4C0E">
        <w:trPr>
          <w:trHeight w:val="8216"/>
        </w:trPr>
        <w:tc>
          <w:tcPr>
            <w:tcW w:w="1384" w:type="dxa"/>
          </w:tcPr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6078" w:type="dxa"/>
            <w:gridSpan w:val="2"/>
          </w:tcPr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>Video Reseña Gestión Empresarial Exitosa.</w:t>
            </w: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Duración 1:00 minuto </w:t>
            </w: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Regresa a la pantalla el logo en movimiento de los premios.</w:t>
            </w: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>Video Reseña Mérito Académico y Cultural</w:t>
            </w: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Duración 1:00 minuto </w:t>
            </w: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</w:rPr>
              <w:t>Regresa a la pantalla el logo en movimiento de los premios.</w:t>
            </w:r>
          </w:p>
        </w:tc>
        <w:tc>
          <w:tcPr>
            <w:tcW w:w="5687" w:type="dxa"/>
          </w:tcPr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lastRenderedPageBreak/>
              <w:t xml:space="preserve">Presentadores anuncian categoría Gestión Empresarial Exitosa.  </w:t>
            </w: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APLAUSOS </w:t>
            </w: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Se entrega el galardón</w:t>
            </w: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Presentadores anuncian categoría Mérito Académico y Cultural  </w:t>
            </w: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APLAUSOS </w:t>
            </w: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Se entrega el galardón</w:t>
            </w: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6E32DC" w:rsidRPr="00FA4C0E" w:rsidTr="00FA4C0E">
        <w:tc>
          <w:tcPr>
            <w:tcW w:w="1384" w:type="dxa"/>
            <w:shd w:val="clear" w:color="auto" w:fill="9CC2E5" w:themeFill="accent1" w:themeFillTint="99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  <w:r w:rsidRPr="00FA4C0E">
              <w:rPr>
                <w:rFonts w:ascii="Palatino Linotype" w:hAnsi="Palatino Linotype"/>
                <w:b/>
                <w:color w:val="0000FF"/>
              </w:rPr>
              <w:lastRenderedPageBreak/>
              <w:t>HORA</w:t>
            </w:r>
          </w:p>
        </w:tc>
        <w:tc>
          <w:tcPr>
            <w:tcW w:w="5528" w:type="dxa"/>
            <w:shd w:val="clear" w:color="auto" w:fill="9CC2E5" w:themeFill="accent1" w:themeFillTint="99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  <w:r w:rsidRPr="00FA4C0E">
              <w:rPr>
                <w:rFonts w:ascii="Palatino Linotype" w:hAnsi="Palatino Linotype"/>
                <w:b/>
                <w:color w:val="0000FF"/>
              </w:rPr>
              <w:t>PRODUCCIÓN</w:t>
            </w:r>
          </w:p>
        </w:tc>
        <w:tc>
          <w:tcPr>
            <w:tcW w:w="6237" w:type="dxa"/>
            <w:gridSpan w:val="2"/>
            <w:shd w:val="clear" w:color="auto" w:fill="9CC2E5" w:themeFill="accent1" w:themeFillTint="99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  <w:r w:rsidRPr="00FA4C0E">
              <w:rPr>
                <w:rFonts w:ascii="Palatino Linotype" w:hAnsi="Palatino Linotype"/>
                <w:b/>
                <w:color w:val="0000FF"/>
              </w:rPr>
              <w:t>ACTIVIDAD</w:t>
            </w:r>
          </w:p>
        </w:tc>
      </w:tr>
      <w:tr w:rsidR="006E32DC" w:rsidRPr="00FA4C0E" w:rsidTr="00FA4C0E">
        <w:trPr>
          <w:trHeight w:val="278"/>
        </w:trPr>
        <w:tc>
          <w:tcPr>
            <w:tcW w:w="1384" w:type="dxa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  <w:r w:rsidRPr="00FA4C0E">
              <w:rPr>
                <w:rFonts w:ascii="Palatino Linotype" w:hAnsi="Palatino Linotype"/>
                <w:b/>
                <w:color w:val="0000FF"/>
              </w:rPr>
              <w:t>HORA</w:t>
            </w: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  <w:r w:rsidRPr="00FA4C0E">
              <w:rPr>
                <w:rFonts w:ascii="Palatino Linotype" w:hAnsi="Palatino Linotype"/>
                <w:b/>
                <w:color w:val="0000FF"/>
              </w:rPr>
              <w:lastRenderedPageBreak/>
              <w:t>HORA</w:t>
            </w:r>
          </w:p>
        </w:tc>
        <w:tc>
          <w:tcPr>
            <w:tcW w:w="5528" w:type="dxa"/>
          </w:tcPr>
          <w:p w:rsidR="00261FD4" w:rsidRPr="00FA4C0E" w:rsidRDefault="00261FD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Video Reseña Mérito profesional y folclórico </w:t>
            </w: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Duración 1:00 minuto </w:t>
            </w: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6E32DC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Regresa a la pantalla el logo en movimiento de los premios.</w:t>
            </w: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Video Reseña Mérito </w:t>
            </w:r>
            <w:r w:rsidR="00E54637" w:rsidRPr="00FA4C0E">
              <w:rPr>
                <w:rFonts w:ascii="Palatino Linotype" w:hAnsi="Palatino Linotype"/>
                <w:b/>
              </w:rPr>
              <w:t>toda una vida empresarial</w:t>
            </w:r>
            <w:r w:rsidRPr="00FA4C0E">
              <w:rPr>
                <w:rFonts w:ascii="Palatino Linotype" w:hAnsi="Palatino Linotype"/>
                <w:b/>
              </w:rPr>
              <w:t xml:space="preserve"> </w:t>
            </w: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Duración 1:00 minuto </w:t>
            </w: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Regresa a la pantalla el logo en movimiento de los premios.</w:t>
            </w: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Video Reseña Mérito toda una al servicio de… </w:t>
            </w: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Duración 1:00 minuto </w:t>
            </w: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Regresa a la pantalla el logo en movimiento de los premios.</w:t>
            </w: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Video Reseña Mérito Responsabilidad Social con el Proceso de Paz </w:t>
            </w: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Duración 1:00 minuto </w:t>
            </w: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Regresa a la pantalla el logo en movimiento de los premios.</w:t>
            </w: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>Video Reseña Mérito funcionario con espíritu de superación y sentido de pertenencia</w:t>
            </w: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Duración 1:00 minuto </w:t>
            </w: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lastRenderedPageBreak/>
              <w:t>Regresa a la pantalla el logo en movimiento de los premios.</w:t>
            </w: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E54637" w:rsidRPr="00FA4C0E" w:rsidRDefault="002A1669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  <w:r w:rsidRPr="00FA4C0E">
              <w:rPr>
                <w:rFonts w:ascii="Palatino Linotype" w:hAnsi="Palatino Linotype"/>
                <w:b/>
                <w:color w:val="0000FF"/>
              </w:rPr>
              <w:t xml:space="preserve">PAUSA MUSICAL </w:t>
            </w: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Si los músicos requieren tiempo para acomodar sus instrumentos, uno de los dos presentadores entrevistará en vivo al artista principal, para hacer tiempo y que no quede el lapso de silencio.                                   </w:t>
            </w: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  <w:r w:rsidRPr="00FA4C0E">
              <w:rPr>
                <w:rFonts w:ascii="Palatino Linotype" w:hAnsi="Palatino Linotype"/>
                <w:b/>
                <w:color w:val="0000FF"/>
              </w:rPr>
              <w:t xml:space="preserve">FIN DE LA PAUSA MUSICAL </w:t>
            </w: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Cámara enfoca a presentadores </w:t>
            </w: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</w:tc>
        <w:tc>
          <w:tcPr>
            <w:tcW w:w="6237" w:type="dxa"/>
            <w:gridSpan w:val="2"/>
          </w:tcPr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lastRenderedPageBreak/>
              <w:t>Presentadores anuncian categoría Mérito Profesional y Folclórico</w:t>
            </w: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APLAUSOS </w:t>
            </w:r>
          </w:p>
          <w:p w:rsidR="00261FD4" w:rsidRPr="00FA4C0E" w:rsidRDefault="00261FD4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Se entrega el galardón</w:t>
            </w: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Presentadores anuncian categoría Mérito Toda una vida empresarial</w:t>
            </w: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APLAUSOS </w:t>
            </w: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Se entrega el galardón</w:t>
            </w: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Presentadores anuncian categoría Mérito una vida al servicio de….</w:t>
            </w: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APLAUSOS </w:t>
            </w: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lastRenderedPageBreak/>
              <w:t>Se entrega el galardón</w:t>
            </w: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Presentadores anuncian categoría Mérito Responsabilidad Social con el Proceso de Paz</w:t>
            </w: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APLAUSOS </w:t>
            </w: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Se entrega el galardón</w:t>
            </w: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Presentadores anuncian categoría Video Reseña Mérito funcionario con espíritu de superación y sentido de pertenencia.</w:t>
            </w: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APLAUSOS </w:t>
            </w: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Se entrega el galardón</w:t>
            </w: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  <w:r w:rsidRPr="00FA4C0E">
              <w:rPr>
                <w:rFonts w:ascii="Palatino Linotype" w:hAnsi="Palatino Linotype"/>
                <w:b/>
                <w:color w:val="0000FF"/>
              </w:rPr>
              <w:t xml:space="preserve">PAUSA MUSICAL </w:t>
            </w:r>
          </w:p>
          <w:p w:rsidR="00E54637" w:rsidRPr="00FA4C0E" w:rsidRDefault="002A1669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DESCANSO </w:t>
            </w: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  <w:r w:rsidRPr="00FA4C0E">
              <w:rPr>
                <w:rFonts w:ascii="Palatino Linotype" w:hAnsi="Palatino Linotype"/>
                <w:b/>
                <w:color w:val="0000FF"/>
              </w:rPr>
              <w:t xml:space="preserve">FIN DE LA PAUSA MUSICAL </w:t>
            </w: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2A1669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Presentadores anuncian segunda parte de la velada de la premiación </w:t>
            </w: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</w:rPr>
            </w:pPr>
          </w:p>
          <w:p w:rsidR="00E54637" w:rsidRPr="00FA4C0E" w:rsidRDefault="00E54637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</w:tc>
      </w:tr>
      <w:tr w:rsidR="006E32DC" w:rsidRPr="00FA4C0E" w:rsidTr="00FA4C0E">
        <w:tc>
          <w:tcPr>
            <w:tcW w:w="1384" w:type="dxa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  <w:r w:rsidRPr="00FA4C0E">
              <w:rPr>
                <w:rFonts w:ascii="Palatino Linotype" w:hAnsi="Palatino Linotype"/>
                <w:b/>
                <w:color w:val="0000FF"/>
              </w:rPr>
              <w:t>HORA</w:t>
            </w:r>
          </w:p>
        </w:tc>
        <w:tc>
          <w:tcPr>
            <w:tcW w:w="5528" w:type="dxa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</w:rPr>
            </w:pP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Video Reseña Mérito </w:t>
            </w:r>
            <w:r w:rsidR="00190065" w:rsidRPr="00FA4C0E">
              <w:rPr>
                <w:rFonts w:ascii="Palatino Linotype" w:hAnsi="Palatino Linotype"/>
                <w:b/>
              </w:rPr>
              <w:t>en innovación</w:t>
            </w: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Duración 1:00 minuto </w:t>
            </w: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Regresa a la pantalla el logo en movimiento de los </w:t>
            </w:r>
            <w:r w:rsidRPr="00FA4C0E">
              <w:rPr>
                <w:rFonts w:ascii="Palatino Linotype" w:hAnsi="Palatino Linotype"/>
              </w:rPr>
              <w:lastRenderedPageBreak/>
              <w:t>premios.</w:t>
            </w: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Video Reseña Mérito confianza inversionista en la región </w:t>
            </w: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lastRenderedPageBreak/>
              <w:t xml:space="preserve">Duración 1:00 minuto </w:t>
            </w: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Regresa a la pantalla el logo en movimiento de los premios.</w:t>
            </w: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Video Reseña Mérito Comercial </w:t>
            </w: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Duración 1:00 minuto </w:t>
            </w: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Regresa a la pantalla el logo en movimiento de los premios.</w:t>
            </w: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>Video Reseña Mérito en servicios</w:t>
            </w: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Duración 1:00 minuto </w:t>
            </w: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lastRenderedPageBreak/>
              <w:t>Regresa a la pantalla el logo en movimiento de los premios.</w:t>
            </w: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>Video Reseña Mérito en el sector Agropecuario</w:t>
            </w: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lastRenderedPageBreak/>
              <w:t xml:space="preserve">Duración 1:00 minuto </w:t>
            </w: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Regresa a la pantalla el logo en movimiento de los premios.</w:t>
            </w: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lastRenderedPageBreak/>
              <w:t xml:space="preserve">Video Reseña Mérito proyección internacional </w:t>
            </w: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Duración 1:00 minuto </w:t>
            </w: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Regresa a la pantalla el logo en movimiento de los premios.</w:t>
            </w: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color w:val="0000FF"/>
              </w:rPr>
            </w:pPr>
          </w:p>
        </w:tc>
        <w:tc>
          <w:tcPr>
            <w:tcW w:w="6237" w:type="dxa"/>
            <w:gridSpan w:val="2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Presentadores anuncian categoría Video Reseña Mérito </w:t>
            </w:r>
            <w:r w:rsidR="00190065" w:rsidRPr="00FA4C0E">
              <w:rPr>
                <w:rFonts w:ascii="Palatino Linotype" w:hAnsi="Palatino Linotype"/>
              </w:rPr>
              <w:t>en innovación</w:t>
            </w: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</w:rPr>
            </w:pP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</w:rPr>
            </w:pP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</w:rPr>
            </w:pP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</w:rPr>
            </w:pP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</w:rPr>
            </w:pP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</w:rPr>
            </w:pP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</w:rPr>
            </w:pP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</w:rPr>
            </w:pP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</w:rPr>
            </w:pP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APLAUSOS </w:t>
            </w: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Se entrega el galardón</w:t>
            </w: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Presentadores anuncian categoría Video Reseña Mérito confianza inversionista en la región</w:t>
            </w: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APLAUSOS </w:t>
            </w: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Se entrega el galardón</w:t>
            </w: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Presentadores anuncian categoría mérito comercial</w:t>
            </w: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APLAUSOS </w:t>
            </w: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Se entrega el galardón</w:t>
            </w: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Presentadores anuncian categoría mérito en servicios</w:t>
            </w: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APLAUSOS </w:t>
            </w: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Se entrega el galardón</w:t>
            </w: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Presentadores anuncian categoría mérito en el sector Agropecuario</w:t>
            </w: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APLAUSOS </w:t>
            </w: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Se entrega el galardón</w:t>
            </w: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190065" w:rsidRPr="00FA4C0E" w:rsidRDefault="00190065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Presentadores anuncian categoría mérito proyección </w:t>
            </w:r>
            <w:r w:rsidRPr="00FA4C0E">
              <w:rPr>
                <w:rFonts w:ascii="Palatino Linotype" w:hAnsi="Palatino Linotype"/>
              </w:rPr>
              <w:lastRenderedPageBreak/>
              <w:t>internacional</w:t>
            </w: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APLAUSOS </w:t>
            </w: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Se entrega el galardón</w:t>
            </w:r>
          </w:p>
          <w:p w:rsidR="002A1669" w:rsidRPr="00FA4C0E" w:rsidRDefault="002A1669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  <w:r w:rsidRPr="00FA4C0E"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  <w:t xml:space="preserve">Presentadores anuncian fase final de los premios, los reconocimientos a Afiliado, microempresario y empresario del año. </w:t>
            </w: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0845EB" w:rsidRPr="00FA4C0E" w:rsidRDefault="000845EB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</w:tc>
      </w:tr>
      <w:tr w:rsidR="006E32DC" w:rsidRPr="00FA4C0E" w:rsidTr="00FA4C0E">
        <w:tc>
          <w:tcPr>
            <w:tcW w:w="1384" w:type="dxa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06010" w:rsidRPr="00FA4C0E" w:rsidRDefault="00606010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06010" w:rsidRPr="00FA4C0E" w:rsidRDefault="00606010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06010" w:rsidRPr="00FA4C0E" w:rsidRDefault="00606010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06010" w:rsidRPr="00FA4C0E" w:rsidRDefault="00606010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Video de Reseña del ganador como afiliado del año. </w:t>
            </w:r>
          </w:p>
          <w:p w:rsidR="00606010" w:rsidRPr="00FA4C0E" w:rsidRDefault="00606010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1 minuto. </w:t>
            </w:r>
          </w:p>
          <w:p w:rsidR="00606010" w:rsidRPr="00FA4C0E" w:rsidRDefault="00606010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606010" w:rsidRPr="00FA4C0E" w:rsidRDefault="00606010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606010" w:rsidRPr="00FA4C0E" w:rsidRDefault="00606010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FB2FC9" w:rsidRPr="00FA4C0E" w:rsidRDefault="00FB2FC9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FB2FC9" w:rsidRPr="00FA4C0E" w:rsidRDefault="00FB2FC9" w:rsidP="00FA4C0E">
            <w:pPr>
              <w:jc w:val="both"/>
              <w:rPr>
                <w:rFonts w:ascii="Palatino Linotype" w:hAnsi="Palatino Linotype"/>
                <w:b/>
              </w:rPr>
            </w:pPr>
          </w:p>
          <w:p w:rsidR="00606010" w:rsidRPr="00FA4C0E" w:rsidRDefault="00606010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 xml:space="preserve">Video de Reseña del ganador como microempresario del año. </w:t>
            </w:r>
          </w:p>
          <w:p w:rsidR="00606010" w:rsidRPr="00FA4C0E" w:rsidRDefault="00606010" w:rsidP="00FA4C0E">
            <w:pPr>
              <w:jc w:val="both"/>
              <w:rPr>
                <w:rFonts w:ascii="Palatino Linotype" w:hAnsi="Palatino Linotype"/>
                <w:b/>
              </w:rPr>
            </w:pPr>
            <w:r w:rsidRPr="00FA4C0E">
              <w:rPr>
                <w:rFonts w:ascii="Palatino Linotype" w:hAnsi="Palatino Linotype"/>
                <w:b/>
              </w:rPr>
              <w:t>1 minuto.</w:t>
            </w:r>
          </w:p>
        </w:tc>
        <w:tc>
          <w:tcPr>
            <w:tcW w:w="6237" w:type="dxa"/>
            <w:gridSpan w:val="2"/>
          </w:tcPr>
          <w:p w:rsidR="00606010" w:rsidRPr="00FA4C0E" w:rsidRDefault="00606010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lastRenderedPageBreak/>
              <w:t xml:space="preserve">Presentadores anuncian categoría mérito Afiliado del año </w:t>
            </w:r>
          </w:p>
          <w:p w:rsidR="00606010" w:rsidRPr="00FA4C0E" w:rsidRDefault="00606010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Se entrega el galardón y deja espacio para la intervención del ganador. </w:t>
            </w:r>
          </w:p>
          <w:p w:rsidR="00606010" w:rsidRPr="00FA4C0E" w:rsidRDefault="00606010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APLAUSOS </w:t>
            </w:r>
          </w:p>
          <w:p w:rsidR="006E32DC" w:rsidRPr="00FA4C0E" w:rsidRDefault="006E32DC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06010" w:rsidRPr="00FA4C0E" w:rsidRDefault="00606010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06010" w:rsidRPr="00FA4C0E" w:rsidRDefault="00606010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06010" w:rsidRPr="00FA4C0E" w:rsidRDefault="00606010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606010" w:rsidRPr="00FA4C0E" w:rsidRDefault="00606010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>Presentadores anuncian categoría mérito microempresario del año</w:t>
            </w:r>
          </w:p>
          <w:p w:rsidR="00606010" w:rsidRPr="00FA4C0E" w:rsidRDefault="00606010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Se entrega el galardón y deja espacio para la intervención del ganador. </w:t>
            </w:r>
          </w:p>
          <w:p w:rsidR="00606010" w:rsidRPr="00FA4C0E" w:rsidRDefault="00606010" w:rsidP="00FA4C0E">
            <w:pPr>
              <w:jc w:val="both"/>
              <w:rPr>
                <w:rFonts w:ascii="Palatino Linotype" w:hAnsi="Palatino Linotype"/>
              </w:rPr>
            </w:pPr>
            <w:r w:rsidRPr="00FA4C0E">
              <w:rPr>
                <w:rFonts w:ascii="Palatino Linotype" w:hAnsi="Palatino Linotype"/>
              </w:rPr>
              <w:t xml:space="preserve">APLAUSOS </w:t>
            </w:r>
          </w:p>
          <w:p w:rsidR="00606010" w:rsidRDefault="00606010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FA4C0E" w:rsidRDefault="00FA4C0E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</w:p>
          <w:p w:rsidR="00FA4C0E" w:rsidRPr="00FA4C0E" w:rsidRDefault="00FA4C0E" w:rsidP="00FA4C0E">
            <w:pPr>
              <w:jc w:val="both"/>
              <w:rPr>
                <w:rFonts w:ascii="Palatino Linotype" w:hAnsi="Palatino Linotype"/>
                <w:b/>
                <w:color w:val="0000FF"/>
                <w:sz w:val="28"/>
                <w:szCs w:val="28"/>
              </w:rPr>
            </w:pPr>
            <w:r w:rsidRPr="00FA4C0E">
              <w:rPr>
                <w:rFonts w:ascii="Palatino Linotype" w:hAnsi="Palatino Linotype"/>
              </w:rPr>
              <w:t>Los presentadores cierran el evento e invitan al coctel.</w:t>
            </w:r>
          </w:p>
        </w:tc>
      </w:tr>
    </w:tbl>
    <w:p w:rsidR="006E32DC" w:rsidRPr="00FA4C0E" w:rsidRDefault="006E32DC" w:rsidP="00FA4C0E">
      <w:pPr>
        <w:jc w:val="both"/>
        <w:rPr>
          <w:rFonts w:ascii="Palatino Linotype" w:hAnsi="Palatino Linotype"/>
        </w:rPr>
      </w:pPr>
      <w:bookmarkStart w:id="0" w:name="_GoBack"/>
      <w:bookmarkEnd w:id="0"/>
    </w:p>
    <w:sectPr w:rsidR="006E32DC" w:rsidRPr="00FA4C0E" w:rsidSect="006E32DC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F6B" w:rsidRDefault="002D1F6B" w:rsidP="006E32DC">
      <w:pPr>
        <w:spacing w:after="0" w:line="240" w:lineRule="auto"/>
      </w:pPr>
      <w:r>
        <w:separator/>
      </w:r>
    </w:p>
  </w:endnote>
  <w:endnote w:type="continuationSeparator" w:id="0">
    <w:p w:rsidR="002D1F6B" w:rsidRDefault="002D1F6B" w:rsidP="006E3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7" w:usb1="10000000" w:usb2="00000000" w:usb3="00000000" w:csb0="8000001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F6B" w:rsidRDefault="002D1F6B" w:rsidP="006E32DC">
      <w:pPr>
        <w:spacing w:after="0" w:line="240" w:lineRule="auto"/>
      </w:pPr>
      <w:r>
        <w:separator/>
      </w:r>
    </w:p>
  </w:footnote>
  <w:footnote w:type="continuationSeparator" w:id="0">
    <w:p w:rsidR="002D1F6B" w:rsidRDefault="002D1F6B" w:rsidP="006E3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894" w:type="dxa"/>
      <w:tblInd w:w="-743" w:type="dxa"/>
      <w:tblLook w:val="04A0" w:firstRow="1" w:lastRow="0" w:firstColumn="1" w:lastColumn="0" w:noHBand="0" w:noVBand="1"/>
    </w:tblPr>
    <w:tblGrid>
      <w:gridCol w:w="2442"/>
      <w:gridCol w:w="9891"/>
      <w:gridCol w:w="1561"/>
    </w:tblGrid>
    <w:tr w:rsidR="00A82539" w:rsidRPr="0052699B" w:rsidTr="006E32DC">
      <w:trPr>
        <w:trHeight w:val="1604"/>
      </w:trPr>
      <w:tc>
        <w:tcPr>
          <w:tcW w:w="2442" w:type="dxa"/>
          <w:tcBorders>
            <w:right w:val="single" w:sz="4" w:space="0" w:color="auto"/>
          </w:tcBorders>
          <w:shd w:val="clear" w:color="auto" w:fill="auto"/>
        </w:tcPr>
        <w:p w:rsidR="00A82539" w:rsidRPr="0052699B" w:rsidRDefault="00A82539" w:rsidP="006E32DC">
          <w:pPr>
            <w:tabs>
              <w:tab w:val="center" w:pos="4419"/>
              <w:tab w:val="right" w:pos="8838"/>
            </w:tabs>
            <w:spacing w:after="0" w:line="240" w:lineRule="auto"/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2080F93F" wp14:editId="0EE6B96F">
                    <wp:simplePos x="0" y="0"/>
                    <wp:positionH relativeFrom="column">
                      <wp:posOffset>350223</wp:posOffset>
                    </wp:positionH>
                    <wp:positionV relativeFrom="paragraph">
                      <wp:posOffset>-2108</wp:posOffset>
                    </wp:positionV>
                    <wp:extent cx="8404698" cy="1000760"/>
                    <wp:effectExtent l="0" t="0" r="15875" b="27940"/>
                    <wp:wrapNone/>
                    <wp:docPr id="24" name="Rectángulo redondeado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04698" cy="10007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oundrect w14:anchorId="3F5A278A" id="Rectángulo redondeado 24" o:spid="_x0000_s1026" style="position:absolute;margin-left:27.6pt;margin-top:-.15pt;width:661.8pt;height:78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" strokeweight=".25pt"/>
                </w:pict>
              </mc:Fallback>
            </mc:AlternateContent>
          </w: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44649F1B" wp14:editId="6338A918">
                <wp:simplePos x="0" y="0"/>
                <wp:positionH relativeFrom="margin">
                  <wp:posOffset>468630</wp:posOffset>
                </wp:positionH>
                <wp:positionV relativeFrom="margin">
                  <wp:posOffset>121285</wp:posOffset>
                </wp:positionV>
                <wp:extent cx="865505" cy="810895"/>
                <wp:effectExtent l="0" t="0" r="0" b="8255"/>
                <wp:wrapSquare wrapText="bothSides"/>
                <wp:docPr id="22" name="Imagen 2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1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891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82539" w:rsidRDefault="00A82539" w:rsidP="006E32DC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PLANTILLA </w:t>
          </w:r>
        </w:p>
        <w:p w:rsidR="00A82539" w:rsidRPr="0052699B" w:rsidRDefault="00A82539" w:rsidP="006E32DC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LIBRETO DE PRODUCCIÓN </w:t>
          </w: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br/>
            <w:t xml:space="preserve"> RECONOCIMIENTO AL MÉRITO EMPRESARIAL JULIO VILLAZÓN BAQUERO</w:t>
          </w:r>
        </w:p>
      </w:tc>
      <w:tc>
        <w:tcPr>
          <w:tcW w:w="1561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A82539" w:rsidRPr="0052699B" w:rsidRDefault="00A82539" w:rsidP="006E32D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 w:rsidRPr="00BD187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BD187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BD187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BD187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FA4C0E" w:rsidRPr="00FA4C0E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BD187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BD187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BD187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BD187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BD187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FA4C0E" w:rsidRPr="00FA4C0E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25</w:t>
          </w:r>
          <w:r w:rsidRPr="00BD187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82539" w:rsidRPr="006E32DC" w:rsidRDefault="00A82539" w:rsidP="006E32D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17BF"/>
    <w:multiLevelType w:val="hybridMultilevel"/>
    <w:tmpl w:val="CB96C64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E529F"/>
    <w:multiLevelType w:val="hybridMultilevel"/>
    <w:tmpl w:val="CFFC820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03E79"/>
    <w:multiLevelType w:val="hybridMultilevel"/>
    <w:tmpl w:val="E5323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90D31"/>
    <w:multiLevelType w:val="hybridMultilevel"/>
    <w:tmpl w:val="A9CEF19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C2B89"/>
    <w:multiLevelType w:val="hybridMultilevel"/>
    <w:tmpl w:val="BB3462B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44F30"/>
    <w:multiLevelType w:val="hybridMultilevel"/>
    <w:tmpl w:val="96A6ECE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D563AC"/>
    <w:multiLevelType w:val="hybridMultilevel"/>
    <w:tmpl w:val="F7448A5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927FD"/>
    <w:multiLevelType w:val="hybridMultilevel"/>
    <w:tmpl w:val="AA5400C2"/>
    <w:lvl w:ilvl="0" w:tplc="240A000B">
      <w:start w:val="1"/>
      <w:numFmt w:val="bullet"/>
      <w:lvlText w:val=""/>
      <w:lvlJc w:val="left"/>
      <w:pPr>
        <w:ind w:left="81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8">
    <w:nsid w:val="7EB25201"/>
    <w:multiLevelType w:val="hybridMultilevel"/>
    <w:tmpl w:val="6158D9A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DC"/>
    <w:rsid w:val="000845EB"/>
    <w:rsid w:val="00190065"/>
    <w:rsid w:val="001B2A74"/>
    <w:rsid w:val="00261FD4"/>
    <w:rsid w:val="002A1669"/>
    <w:rsid w:val="002D1F6B"/>
    <w:rsid w:val="00485EC8"/>
    <w:rsid w:val="004A185A"/>
    <w:rsid w:val="004E036A"/>
    <w:rsid w:val="004F1B04"/>
    <w:rsid w:val="00547514"/>
    <w:rsid w:val="00606010"/>
    <w:rsid w:val="006D4402"/>
    <w:rsid w:val="006E32DC"/>
    <w:rsid w:val="00886712"/>
    <w:rsid w:val="00984819"/>
    <w:rsid w:val="00A82539"/>
    <w:rsid w:val="00C71EB4"/>
    <w:rsid w:val="00CB2F39"/>
    <w:rsid w:val="00E54637"/>
    <w:rsid w:val="00FA4C0E"/>
    <w:rsid w:val="00FB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2D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2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2DC"/>
  </w:style>
  <w:style w:type="paragraph" w:styleId="Piedepgina">
    <w:name w:val="footer"/>
    <w:basedOn w:val="Normal"/>
    <w:link w:val="PiedepginaCar"/>
    <w:uiPriority w:val="99"/>
    <w:unhideWhenUsed/>
    <w:rsid w:val="006E32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2DC"/>
  </w:style>
  <w:style w:type="table" w:styleId="Tablaconcuadrcula">
    <w:name w:val="Table Grid"/>
    <w:basedOn w:val="Tablanormal"/>
    <w:uiPriority w:val="59"/>
    <w:rsid w:val="006E3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E32DC"/>
    <w:pPr>
      <w:ind w:left="720"/>
      <w:contextualSpacing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2DC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2D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2D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2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2DC"/>
  </w:style>
  <w:style w:type="paragraph" w:styleId="Piedepgina">
    <w:name w:val="footer"/>
    <w:basedOn w:val="Normal"/>
    <w:link w:val="PiedepginaCar"/>
    <w:uiPriority w:val="99"/>
    <w:unhideWhenUsed/>
    <w:rsid w:val="006E32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2DC"/>
  </w:style>
  <w:style w:type="table" w:styleId="Tablaconcuadrcula">
    <w:name w:val="Table Grid"/>
    <w:basedOn w:val="Tablanormal"/>
    <w:uiPriority w:val="59"/>
    <w:rsid w:val="006E3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E32DC"/>
    <w:pPr>
      <w:ind w:left="720"/>
      <w:contextualSpacing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2DC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2D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25</Pages>
  <Words>1345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Gaitán</dc:creator>
  <cp:lastModifiedBy>Calidad</cp:lastModifiedBy>
  <cp:revision>4</cp:revision>
  <dcterms:created xsi:type="dcterms:W3CDTF">2017-02-15T21:54:00Z</dcterms:created>
  <dcterms:modified xsi:type="dcterms:W3CDTF">2017-02-15T22:14:00Z</dcterms:modified>
</cp:coreProperties>
</file>