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737" w:rsidRPr="0031252B" w:rsidRDefault="00F77737" w:rsidP="00DC6837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bookmarkStart w:id="0" w:name="_GoBack"/>
      <w:bookmarkEnd w:id="0"/>
    </w:p>
    <w:p w:rsidR="00F77737" w:rsidRPr="0031252B" w:rsidRDefault="00F77737" w:rsidP="00DC6837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F77737" w:rsidRPr="0031252B" w:rsidRDefault="00F77737" w:rsidP="00DC6837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F77737" w:rsidRPr="0031252B" w:rsidRDefault="00F77737" w:rsidP="00DC6837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F77737" w:rsidRPr="0031252B" w:rsidRDefault="00F77737" w:rsidP="00DC6837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31252B">
        <w:rPr>
          <w:rFonts w:ascii="Arial" w:hAnsi="Arial" w:cs="Arial"/>
          <w:b/>
          <w:iCs/>
          <w:sz w:val="24"/>
          <w:szCs w:val="24"/>
        </w:rPr>
        <w:t xml:space="preserve">RESOLUCIÓN No. </w:t>
      </w:r>
      <w:r w:rsidR="00786173">
        <w:rPr>
          <w:rFonts w:ascii="Arial" w:hAnsi="Arial" w:cs="Arial"/>
          <w:b/>
          <w:iCs/>
          <w:sz w:val="24"/>
          <w:szCs w:val="24"/>
        </w:rPr>
        <w:t>19</w:t>
      </w:r>
      <w:r w:rsidR="00D8039A">
        <w:rPr>
          <w:rFonts w:ascii="Arial" w:hAnsi="Arial" w:cs="Arial"/>
          <w:b/>
          <w:iCs/>
          <w:sz w:val="24"/>
          <w:szCs w:val="24"/>
        </w:rPr>
        <w:t>6</w:t>
      </w:r>
      <w:r w:rsidR="00786173">
        <w:rPr>
          <w:rFonts w:ascii="Arial" w:hAnsi="Arial" w:cs="Arial"/>
          <w:b/>
          <w:iCs/>
          <w:sz w:val="24"/>
          <w:szCs w:val="24"/>
        </w:rPr>
        <w:t xml:space="preserve"> </w:t>
      </w:r>
      <w:r w:rsidRPr="0031252B">
        <w:rPr>
          <w:rFonts w:ascii="Arial" w:hAnsi="Arial" w:cs="Arial"/>
          <w:b/>
          <w:iCs/>
          <w:sz w:val="24"/>
          <w:szCs w:val="24"/>
        </w:rPr>
        <w:t>DE 2014</w:t>
      </w:r>
    </w:p>
    <w:p w:rsidR="00F77737" w:rsidRPr="0031252B" w:rsidRDefault="00F77737" w:rsidP="00DC6837">
      <w:pPr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31252B">
        <w:rPr>
          <w:rFonts w:ascii="Arial" w:hAnsi="Arial" w:cs="Arial"/>
          <w:iCs/>
          <w:sz w:val="24"/>
          <w:szCs w:val="24"/>
        </w:rPr>
        <w:t xml:space="preserve">(25 de marzo) </w:t>
      </w:r>
    </w:p>
    <w:p w:rsidR="00F77737" w:rsidRPr="0031252B" w:rsidRDefault="00F77737" w:rsidP="00DC6837">
      <w:pPr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</w:p>
    <w:p w:rsidR="00F77737" w:rsidRPr="0031252B" w:rsidRDefault="00F77737" w:rsidP="00DC6837">
      <w:pPr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31252B">
        <w:rPr>
          <w:rFonts w:ascii="Arial" w:hAnsi="Arial" w:cs="Arial"/>
          <w:iCs/>
          <w:sz w:val="24"/>
          <w:szCs w:val="24"/>
        </w:rPr>
        <w:t>“Por medio de la cual se conforma el Comité de Afiliados de la Cámara de Comercio de Valledupar</w:t>
      </w:r>
      <w:r w:rsidR="00786173">
        <w:rPr>
          <w:rFonts w:ascii="Arial" w:hAnsi="Arial" w:cs="Arial"/>
          <w:iCs/>
          <w:sz w:val="24"/>
          <w:szCs w:val="24"/>
        </w:rPr>
        <w:t xml:space="preserve"> y se determinan sus funciones</w:t>
      </w:r>
      <w:r w:rsidRPr="0031252B">
        <w:rPr>
          <w:rFonts w:ascii="Arial" w:hAnsi="Arial" w:cs="Arial"/>
          <w:iCs/>
          <w:sz w:val="24"/>
          <w:szCs w:val="24"/>
        </w:rPr>
        <w:t>”.</w:t>
      </w:r>
    </w:p>
    <w:p w:rsidR="00F77737" w:rsidRPr="0031252B" w:rsidRDefault="00F77737" w:rsidP="00DC6837">
      <w:pPr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</w:p>
    <w:p w:rsidR="00F77737" w:rsidRPr="0031252B" w:rsidRDefault="00F77737" w:rsidP="00DC6837">
      <w:pPr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31252B">
        <w:rPr>
          <w:rFonts w:ascii="Arial" w:hAnsi="Arial" w:cs="Arial"/>
          <w:b/>
          <w:iCs/>
          <w:sz w:val="24"/>
          <w:szCs w:val="24"/>
        </w:rPr>
        <w:t>LA JUNTA DIRECTIVA DE LA CÁMARA DE COMERCIO DE VALLEDUPAR EN USO DE SUS FACULTADES LEGALES Y ESTATUTARIAS</w:t>
      </w:r>
      <w:r w:rsidRPr="0031252B">
        <w:rPr>
          <w:rFonts w:ascii="Arial" w:hAnsi="Arial" w:cs="Arial"/>
          <w:iCs/>
          <w:sz w:val="24"/>
          <w:szCs w:val="24"/>
        </w:rPr>
        <w:t>,</w:t>
      </w:r>
    </w:p>
    <w:p w:rsidR="00F77737" w:rsidRPr="0031252B" w:rsidRDefault="00F77737" w:rsidP="00DC6837">
      <w:pPr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</w:p>
    <w:p w:rsidR="00F77737" w:rsidRPr="0031252B" w:rsidRDefault="00F77737" w:rsidP="00DC6837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31252B">
        <w:rPr>
          <w:rFonts w:ascii="Arial" w:hAnsi="Arial" w:cs="Arial"/>
          <w:b/>
          <w:iCs/>
          <w:sz w:val="24"/>
          <w:szCs w:val="24"/>
        </w:rPr>
        <w:t>CONSIDERANDO:</w:t>
      </w:r>
    </w:p>
    <w:p w:rsidR="00F77737" w:rsidRPr="0031252B" w:rsidRDefault="00F77737" w:rsidP="00DC6837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F77737" w:rsidRPr="0031252B" w:rsidRDefault="00F77737" w:rsidP="00DC683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1252B">
        <w:rPr>
          <w:rFonts w:ascii="Arial" w:hAnsi="Arial" w:cs="Arial"/>
          <w:iCs/>
          <w:sz w:val="24"/>
          <w:szCs w:val="24"/>
        </w:rPr>
        <w:t xml:space="preserve">Que conforme lo señala el artículo 92 del Código de Comercio, </w:t>
      </w:r>
      <w:r w:rsidR="00C00CC5" w:rsidRPr="0031252B">
        <w:rPr>
          <w:rFonts w:ascii="Arial" w:hAnsi="Arial" w:cs="Arial"/>
          <w:iCs/>
          <w:sz w:val="24"/>
          <w:szCs w:val="24"/>
        </w:rPr>
        <w:t>“</w:t>
      </w:r>
      <w:r w:rsidRPr="0031252B">
        <w:rPr>
          <w:rFonts w:ascii="Arial" w:hAnsi="Arial" w:cs="Arial"/>
          <w:iCs/>
          <w:sz w:val="24"/>
          <w:szCs w:val="24"/>
        </w:rPr>
        <w:t>Los comerciantes que hayan cumplido y estén cumpliendo los deberes de comerciante, podrán ser afiliados de una cámara de comercio cuando así lo soliciten con el apoyo de un banco local o de tres comerciantes inscritos del mismo lugar.</w:t>
      </w:r>
    </w:p>
    <w:p w:rsidR="00F77737" w:rsidRPr="0031252B" w:rsidRDefault="00F77737" w:rsidP="00DC6837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F77737" w:rsidRPr="0031252B" w:rsidRDefault="00F77737" w:rsidP="00DC6837">
      <w:pPr>
        <w:spacing w:after="0" w:line="24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31252B">
        <w:rPr>
          <w:rFonts w:ascii="Arial" w:hAnsi="Arial" w:cs="Arial"/>
          <w:iCs/>
          <w:sz w:val="24"/>
          <w:szCs w:val="24"/>
        </w:rPr>
        <w:t>Los afiliados a las cámaras de comercio tendrán derecho a:</w:t>
      </w:r>
    </w:p>
    <w:p w:rsidR="00F77737" w:rsidRPr="0031252B" w:rsidRDefault="00F77737" w:rsidP="00DC6837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F77737" w:rsidRPr="0031252B" w:rsidRDefault="00F77737" w:rsidP="00DC683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1252B">
        <w:rPr>
          <w:rFonts w:ascii="Arial" w:hAnsi="Arial" w:cs="Arial"/>
          <w:iCs/>
          <w:sz w:val="24"/>
          <w:szCs w:val="24"/>
        </w:rPr>
        <w:t>Dar como referencia la respectiva cámara de comercio</w:t>
      </w:r>
      <w:r w:rsidR="00DC6837" w:rsidRPr="0031252B">
        <w:rPr>
          <w:rFonts w:ascii="Arial" w:hAnsi="Arial" w:cs="Arial"/>
          <w:iCs/>
          <w:sz w:val="24"/>
          <w:szCs w:val="24"/>
        </w:rPr>
        <w:t>.</w:t>
      </w:r>
    </w:p>
    <w:p w:rsidR="00F77737" w:rsidRPr="0031252B" w:rsidRDefault="00F77737" w:rsidP="00DC683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1252B">
        <w:rPr>
          <w:rFonts w:ascii="Arial" w:hAnsi="Arial" w:cs="Arial"/>
          <w:iCs/>
          <w:sz w:val="24"/>
          <w:szCs w:val="24"/>
        </w:rPr>
        <w:t>A que se les envíen gratuitamente</w:t>
      </w:r>
      <w:r w:rsidR="00DC6837" w:rsidRPr="0031252B">
        <w:rPr>
          <w:rFonts w:ascii="Arial" w:hAnsi="Arial" w:cs="Arial"/>
          <w:iCs/>
          <w:sz w:val="24"/>
          <w:szCs w:val="24"/>
        </w:rPr>
        <w:t xml:space="preserve"> las publicaciones de la cámara.</w:t>
      </w:r>
    </w:p>
    <w:p w:rsidR="00F77737" w:rsidRPr="0031252B" w:rsidRDefault="00F77737" w:rsidP="00DC683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1252B">
        <w:rPr>
          <w:rFonts w:ascii="Arial" w:hAnsi="Arial" w:cs="Arial"/>
          <w:iCs/>
          <w:sz w:val="24"/>
          <w:szCs w:val="24"/>
        </w:rPr>
        <w:t>A obtener gratuitamente los certificados que soliciten a la cámara</w:t>
      </w:r>
      <w:r w:rsidR="00C00CC5" w:rsidRPr="0031252B">
        <w:rPr>
          <w:rFonts w:ascii="Arial" w:hAnsi="Arial" w:cs="Arial"/>
          <w:iCs/>
          <w:sz w:val="24"/>
          <w:szCs w:val="24"/>
        </w:rPr>
        <w:t>”</w:t>
      </w:r>
      <w:r w:rsidRPr="0031252B">
        <w:rPr>
          <w:rFonts w:ascii="Arial" w:hAnsi="Arial" w:cs="Arial"/>
          <w:iCs/>
          <w:sz w:val="24"/>
          <w:szCs w:val="24"/>
        </w:rPr>
        <w:t>.</w:t>
      </w:r>
    </w:p>
    <w:p w:rsidR="00F77737" w:rsidRPr="0031252B" w:rsidRDefault="00F77737" w:rsidP="00DC6837">
      <w:pPr>
        <w:pStyle w:val="Prrafodelista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C00CC5" w:rsidRPr="0031252B" w:rsidRDefault="00C00CC5" w:rsidP="00DC683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1252B">
        <w:rPr>
          <w:rFonts w:ascii="Arial" w:hAnsi="Arial" w:cs="Arial"/>
          <w:iCs/>
          <w:sz w:val="24"/>
          <w:szCs w:val="24"/>
        </w:rPr>
        <w:t>Que como lo señala el artículo 5º del Decreto 898 de 2002 “Los comerciantes que hayan cumplido y estén cumpliendo los deberes de comerciante, podrán ser afiliados de una Cámara de Comercio cuando así lo soliciten.</w:t>
      </w:r>
    </w:p>
    <w:p w:rsidR="00C00CC5" w:rsidRPr="0031252B" w:rsidRDefault="00C00CC5" w:rsidP="00DC6837">
      <w:pPr>
        <w:pStyle w:val="Prrafodelista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C00CC5" w:rsidRPr="0031252B" w:rsidRDefault="00C00CC5" w:rsidP="00DC6837">
      <w:pPr>
        <w:pStyle w:val="Prrafodelista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1252B">
        <w:rPr>
          <w:rFonts w:ascii="Arial" w:hAnsi="Arial" w:cs="Arial"/>
          <w:iCs/>
          <w:sz w:val="24"/>
          <w:szCs w:val="24"/>
        </w:rPr>
        <w:t>La Junta Directiva fijará el valor de la cuota anual de afiliación.</w:t>
      </w:r>
    </w:p>
    <w:p w:rsidR="00C00CC5" w:rsidRPr="0031252B" w:rsidRDefault="00C00CC5" w:rsidP="00DC6837">
      <w:pPr>
        <w:pStyle w:val="Prrafodelista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C00CC5" w:rsidRPr="0031252B" w:rsidRDefault="00C00CC5" w:rsidP="00DC6837">
      <w:pPr>
        <w:pStyle w:val="Prrafodelista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1252B">
        <w:rPr>
          <w:rFonts w:ascii="Arial" w:hAnsi="Arial" w:cs="Arial"/>
          <w:iCs/>
          <w:sz w:val="24"/>
          <w:szCs w:val="24"/>
        </w:rPr>
        <w:t>El afiliado que se encuentre al día en el pago de esta cuota tendrá derecho a elegir y ser elegido miembro de la Junta Directiva y a gozar de los derechos y prerrogativas consagrados en el régimen de los afiliados.</w:t>
      </w:r>
    </w:p>
    <w:p w:rsidR="00C00CC5" w:rsidRPr="0031252B" w:rsidRDefault="00C00CC5" w:rsidP="00DC6837">
      <w:pPr>
        <w:pStyle w:val="Prrafodelista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C00CC5" w:rsidRPr="0031252B" w:rsidRDefault="00C00CC5" w:rsidP="00DC6837">
      <w:pPr>
        <w:pStyle w:val="Prrafodelista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1252B">
        <w:rPr>
          <w:rFonts w:ascii="Arial" w:hAnsi="Arial" w:cs="Arial"/>
          <w:iCs/>
          <w:sz w:val="24"/>
          <w:szCs w:val="24"/>
        </w:rPr>
        <w:t>En desarrollo del numeral 3</w:t>
      </w:r>
      <w:r w:rsidR="000D5771" w:rsidRPr="0031252B">
        <w:rPr>
          <w:rFonts w:ascii="Arial" w:hAnsi="Arial" w:cs="Arial"/>
          <w:iCs/>
          <w:sz w:val="24"/>
          <w:szCs w:val="24"/>
        </w:rPr>
        <w:t xml:space="preserve">º </w:t>
      </w:r>
      <w:r w:rsidRPr="0031252B">
        <w:rPr>
          <w:rFonts w:ascii="Arial" w:hAnsi="Arial" w:cs="Arial"/>
          <w:iCs/>
          <w:sz w:val="24"/>
          <w:szCs w:val="24"/>
        </w:rPr>
        <w:t xml:space="preserve"> del artículo </w:t>
      </w:r>
      <w:hyperlink r:id="rId6" w:anchor="92" w:tgtFrame="_blank" w:history="1">
        <w:r w:rsidRPr="0031252B">
          <w:rPr>
            <w:rFonts w:ascii="Arial" w:hAnsi="Arial" w:cs="Arial"/>
            <w:iCs/>
            <w:sz w:val="24"/>
            <w:szCs w:val="24"/>
          </w:rPr>
          <w:t>92</w:t>
        </w:r>
      </w:hyperlink>
      <w:r w:rsidRPr="0031252B">
        <w:rPr>
          <w:rFonts w:ascii="Arial" w:hAnsi="Arial" w:cs="Arial"/>
          <w:iCs/>
          <w:sz w:val="24"/>
          <w:szCs w:val="24"/>
        </w:rPr>
        <w:t xml:space="preserve"> del Código de Comercio, el afiliado tendrá derecho a obtener gratuitamente los certificados que se relacionen con su propia actividad mercantil y en un número que sea proporcional a la cuota anual de afiliación que cancele a la respectiva Cámara de Comercio</w:t>
      </w:r>
      <w:r w:rsidR="00A86F7D" w:rsidRPr="0031252B">
        <w:rPr>
          <w:rFonts w:ascii="Arial" w:hAnsi="Arial" w:cs="Arial"/>
          <w:iCs/>
          <w:sz w:val="24"/>
          <w:szCs w:val="24"/>
        </w:rPr>
        <w:t>”</w:t>
      </w:r>
      <w:r w:rsidRPr="0031252B">
        <w:rPr>
          <w:rFonts w:ascii="Arial" w:hAnsi="Arial" w:cs="Arial"/>
          <w:iCs/>
          <w:sz w:val="24"/>
          <w:szCs w:val="24"/>
        </w:rPr>
        <w:t>.</w:t>
      </w:r>
    </w:p>
    <w:p w:rsidR="000D5771" w:rsidRPr="0031252B" w:rsidRDefault="000D5771" w:rsidP="00DC6837">
      <w:pPr>
        <w:pStyle w:val="Ttulo6"/>
        <w:numPr>
          <w:ilvl w:val="0"/>
          <w:numId w:val="2"/>
        </w:numPr>
        <w:spacing w:before="0"/>
        <w:ind w:left="360"/>
        <w:jc w:val="both"/>
        <w:rPr>
          <w:rFonts w:ascii="Arial" w:eastAsia="Calibri" w:hAnsi="Arial" w:cs="Arial"/>
          <w:i w:val="0"/>
          <w:color w:val="auto"/>
          <w:szCs w:val="24"/>
        </w:rPr>
      </w:pPr>
      <w:r w:rsidRPr="0031252B">
        <w:rPr>
          <w:rFonts w:ascii="Arial" w:eastAsia="Calibri" w:hAnsi="Arial" w:cs="Arial"/>
          <w:i w:val="0"/>
          <w:color w:val="auto"/>
          <w:szCs w:val="24"/>
          <w:lang w:val="es-ES"/>
        </w:rPr>
        <w:lastRenderedPageBreak/>
        <w:t>Que como lo señala el artículo 6º del Decreto “</w:t>
      </w:r>
      <w:r w:rsidRPr="0031252B">
        <w:rPr>
          <w:rFonts w:ascii="Arial" w:eastAsia="Calibri" w:hAnsi="Arial" w:cs="Arial"/>
          <w:i w:val="0"/>
          <w:color w:val="auto"/>
          <w:szCs w:val="24"/>
        </w:rPr>
        <w:t>El carácter de afiliado a una Cámara de Comercio se pierde por el incumplimiento en el pago de la cuota anual de afiliación o por la falta de renovación de la matrícula mercantil o por el incumplimiento de las obligaciones señaladas en el régimen de afiliados.</w:t>
      </w:r>
    </w:p>
    <w:p w:rsidR="000D5771" w:rsidRPr="0031252B" w:rsidRDefault="000D5771" w:rsidP="00DC683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es-ES_tradnl"/>
        </w:rPr>
      </w:pPr>
    </w:p>
    <w:p w:rsidR="000D5771" w:rsidRPr="0031252B" w:rsidRDefault="000D5771" w:rsidP="00DC6837">
      <w:pPr>
        <w:pStyle w:val="Prrafodelista"/>
        <w:spacing w:after="0" w:line="240" w:lineRule="auto"/>
        <w:ind w:left="360"/>
        <w:jc w:val="both"/>
        <w:rPr>
          <w:rFonts w:ascii="Arial" w:hAnsi="Arial" w:cs="Arial"/>
          <w:iCs/>
          <w:sz w:val="24"/>
          <w:szCs w:val="24"/>
        </w:rPr>
      </w:pPr>
      <w:r w:rsidRPr="0031252B">
        <w:rPr>
          <w:rFonts w:ascii="Arial" w:hAnsi="Arial" w:cs="Arial"/>
          <w:iCs/>
          <w:sz w:val="24"/>
          <w:szCs w:val="24"/>
        </w:rPr>
        <w:t>La pérdida del carácter de afiliado a una Cámara de Comercio no implica perder el carácter de comerciante matriculado ni la cancelación de la respectiva matrícula.</w:t>
      </w:r>
    </w:p>
    <w:p w:rsidR="0066465C" w:rsidRPr="0031252B" w:rsidRDefault="0066465C" w:rsidP="00DC683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6837" w:rsidRPr="0031252B" w:rsidRDefault="00DC6837" w:rsidP="00DC6837">
      <w:pPr>
        <w:pStyle w:val="Ttulo6"/>
        <w:numPr>
          <w:ilvl w:val="0"/>
          <w:numId w:val="2"/>
        </w:numPr>
        <w:spacing w:before="0"/>
        <w:ind w:left="360"/>
        <w:jc w:val="both"/>
        <w:rPr>
          <w:rFonts w:ascii="Arial" w:eastAsia="Calibri" w:hAnsi="Arial" w:cs="Arial"/>
          <w:i w:val="0"/>
          <w:color w:val="auto"/>
          <w:szCs w:val="24"/>
          <w:lang w:val="es-ES"/>
        </w:rPr>
      </w:pPr>
      <w:r w:rsidRPr="0031252B">
        <w:rPr>
          <w:rFonts w:ascii="Arial" w:eastAsia="Calibri" w:hAnsi="Arial" w:cs="Arial"/>
          <w:bCs/>
          <w:i w:val="0"/>
          <w:color w:val="auto"/>
          <w:szCs w:val="24"/>
          <w:lang w:val="es-ES"/>
        </w:rPr>
        <w:t>Que e</w:t>
      </w:r>
      <w:r w:rsidRPr="0031252B">
        <w:rPr>
          <w:rFonts w:ascii="Arial" w:eastAsia="Calibri" w:hAnsi="Arial" w:cs="Arial"/>
          <w:i w:val="0"/>
          <w:color w:val="auto"/>
          <w:szCs w:val="24"/>
          <w:lang w:val="es-ES"/>
        </w:rPr>
        <w:t>l régimen de afiliados a una cámara de comercio debe sujetarse a lo establecido por la ley, específicamente a las con</w:t>
      </w:r>
      <w:r w:rsidRPr="0031252B">
        <w:rPr>
          <w:rFonts w:ascii="Arial" w:eastAsia="Calibri" w:hAnsi="Arial" w:cs="Arial"/>
          <w:i w:val="0"/>
          <w:color w:val="auto"/>
          <w:szCs w:val="24"/>
          <w:lang w:val="es-ES"/>
        </w:rPr>
        <w:softHyphen/>
        <w:t>diciones que deben reunir los comerciantes que pretendan ser afilia</w:t>
      </w:r>
      <w:r w:rsidRPr="0031252B">
        <w:rPr>
          <w:rFonts w:ascii="Arial" w:eastAsia="Calibri" w:hAnsi="Arial" w:cs="Arial"/>
          <w:i w:val="0"/>
          <w:color w:val="auto"/>
          <w:szCs w:val="24"/>
          <w:lang w:val="es-ES"/>
        </w:rPr>
        <w:softHyphen/>
        <w:t xml:space="preserve">dos a una cámara de comercio (C. Co., art. 92). </w:t>
      </w:r>
    </w:p>
    <w:p w:rsidR="00DC6837" w:rsidRPr="0031252B" w:rsidRDefault="00DC6837" w:rsidP="00DC6837">
      <w:pPr>
        <w:pStyle w:val="Ttulo6"/>
        <w:spacing w:before="0"/>
        <w:ind w:left="360"/>
        <w:jc w:val="both"/>
        <w:rPr>
          <w:rFonts w:ascii="Arial" w:eastAsia="Calibri" w:hAnsi="Arial" w:cs="Arial"/>
          <w:i w:val="0"/>
          <w:color w:val="auto"/>
          <w:szCs w:val="24"/>
          <w:lang w:val="es-ES"/>
        </w:rPr>
      </w:pPr>
    </w:p>
    <w:p w:rsidR="00DC6837" w:rsidRPr="0031252B" w:rsidRDefault="00DC6837" w:rsidP="00DC6837">
      <w:pPr>
        <w:pStyle w:val="Ttulo6"/>
        <w:spacing w:before="0"/>
        <w:ind w:left="360"/>
        <w:jc w:val="both"/>
        <w:rPr>
          <w:rFonts w:ascii="Arial" w:eastAsia="Calibri" w:hAnsi="Arial" w:cs="Arial"/>
          <w:i w:val="0"/>
          <w:color w:val="auto"/>
          <w:szCs w:val="24"/>
          <w:lang w:val="es-ES"/>
        </w:rPr>
      </w:pPr>
      <w:r w:rsidRPr="0031252B">
        <w:rPr>
          <w:rFonts w:ascii="Arial" w:eastAsia="Calibri" w:hAnsi="Arial" w:cs="Arial"/>
          <w:i w:val="0"/>
          <w:color w:val="auto"/>
          <w:szCs w:val="24"/>
          <w:lang w:val="es-ES"/>
        </w:rPr>
        <w:t>Tales condiciones, establecidas legalmente, son de carácter taxativo y no enunciativo, lo cual implica que las cámaras de comercio no pueden crear a su arbi</w:t>
      </w:r>
      <w:r w:rsidRPr="0031252B">
        <w:rPr>
          <w:rFonts w:ascii="Arial" w:eastAsia="Calibri" w:hAnsi="Arial" w:cs="Arial"/>
          <w:i w:val="0"/>
          <w:color w:val="auto"/>
          <w:szCs w:val="24"/>
          <w:lang w:val="es-ES"/>
        </w:rPr>
        <w:softHyphen/>
        <w:t>trio condiciones adicionales.</w:t>
      </w:r>
    </w:p>
    <w:p w:rsidR="00DC6837" w:rsidRPr="0031252B" w:rsidRDefault="00DC6837" w:rsidP="00DC683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6837" w:rsidRPr="0031252B" w:rsidRDefault="00DC6837" w:rsidP="00DC6837">
      <w:pPr>
        <w:pStyle w:val="Ttulo6"/>
        <w:numPr>
          <w:ilvl w:val="0"/>
          <w:numId w:val="2"/>
        </w:numPr>
        <w:spacing w:before="0"/>
        <w:ind w:left="360"/>
        <w:jc w:val="both"/>
        <w:rPr>
          <w:rFonts w:ascii="Arial" w:eastAsia="Calibri" w:hAnsi="Arial" w:cs="Arial"/>
          <w:i w:val="0"/>
          <w:color w:val="auto"/>
          <w:szCs w:val="24"/>
          <w:lang w:val="es-ES"/>
        </w:rPr>
      </w:pPr>
      <w:r w:rsidRPr="0031252B">
        <w:rPr>
          <w:rFonts w:ascii="Arial" w:eastAsia="Calibri" w:hAnsi="Arial" w:cs="Arial"/>
          <w:i w:val="0"/>
          <w:color w:val="auto"/>
          <w:szCs w:val="24"/>
          <w:lang w:val="es-ES"/>
        </w:rPr>
        <w:t>Que las cámaras de comercio deben aceptar como afiliados a quienes han cumplido con los requisitos legales, lo que les permite acceder a tal calidad, sin que les sea procedente analizar otros aspectos tales como su moralidad, ética o en general elementos que la ley no contie</w:t>
      </w:r>
      <w:r w:rsidRPr="0031252B">
        <w:rPr>
          <w:rFonts w:ascii="Arial" w:eastAsia="Calibri" w:hAnsi="Arial" w:cs="Arial"/>
          <w:i w:val="0"/>
          <w:color w:val="auto"/>
          <w:szCs w:val="24"/>
          <w:lang w:val="es-ES"/>
        </w:rPr>
        <w:softHyphen/>
        <w:t xml:space="preserve">ne. </w:t>
      </w:r>
    </w:p>
    <w:p w:rsidR="00DC6837" w:rsidRPr="0031252B" w:rsidRDefault="00DC6837" w:rsidP="00DC6837">
      <w:pPr>
        <w:pStyle w:val="Ttulo6"/>
        <w:spacing w:before="0"/>
        <w:ind w:left="360"/>
        <w:jc w:val="both"/>
        <w:rPr>
          <w:rFonts w:ascii="Arial" w:eastAsia="Calibri" w:hAnsi="Arial" w:cs="Arial"/>
          <w:i w:val="0"/>
          <w:color w:val="auto"/>
          <w:szCs w:val="24"/>
          <w:lang w:val="es-ES"/>
        </w:rPr>
      </w:pPr>
    </w:p>
    <w:p w:rsidR="00FB571B" w:rsidRPr="0031252B" w:rsidRDefault="00DC6837" w:rsidP="004D486B">
      <w:pPr>
        <w:pStyle w:val="Ttulo6"/>
        <w:spacing w:before="0"/>
        <w:ind w:left="360"/>
        <w:jc w:val="both"/>
        <w:rPr>
          <w:rFonts w:ascii="Arial" w:eastAsia="Calibri" w:hAnsi="Arial" w:cs="Arial"/>
          <w:i w:val="0"/>
          <w:color w:val="auto"/>
          <w:szCs w:val="24"/>
          <w:lang w:val="es-ES"/>
        </w:rPr>
      </w:pPr>
      <w:r w:rsidRPr="0031252B">
        <w:rPr>
          <w:rFonts w:ascii="Arial" w:eastAsia="Calibri" w:hAnsi="Arial" w:cs="Arial"/>
          <w:i w:val="0"/>
          <w:color w:val="auto"/>
          <w:szCs w:val="24"/>
          <w:lang w:val="es-ES"/>
        </w:rPr>
        <w:t>Se considera que una vez acreditado el cumplimiento de los requi</w:t>
      </w:r>
      <w:r w:rsidRPr="0031252B">
        <w:rPr>
          <w:rFonts w:ascii="Arial" w:eastAsia="Calibri" w:hAnsi="Arial" w:cs="Arial"/>
          <w:i w:val="0"/>
          <w:color w:val="auto"/>
          <w:szCs w:val="24"/>
          <w:lang w:val="es-ES"/>
        </w:rPr>
        <w:softHyphen/>
        <w:t>sitos exigidos por la ley, el órgano facultado para tal fin deberá aceptar la afiliación solicitada sin consideraciones adicionales". (</w:t>
      </w:r>
      <w:proofErr w:type="spellStart"/>
      <w:r w:rsidRPr="0031252B">
        <w:rPr>
          <w:rFonts w:ascii="Arial" w:eastAsia="Calibri" w:hAnsi="Arial" w:cs="Arial"/>
          <w:i w:val="0"/>
          <w:color w:val="auto"/>
          <w:szCs w:val="24"/>
          <w:lang w:val="es-ES"/>
        </w:rPr>
        <w:t>Superindustria</w:t>
      </w:r>
      <w:proofErr w:type="spellEnd"/>
      <w:r w:rsidRPr="0031252B">
        <w:rPr>
          <w:rFonts w:ascii="Arial" w:eastAsia="Calibri" w:hAnsi="Arial" w:cs="Arial"/>
          <w:i w:val="0"/>
          <w:color w:val="auto"/>
          <w:szCs w:val="24"/>
          <w:lang w:val="es-ES"/>
        </w:rPr>
        <w:t xml:space="preserve">, Concepto 99060208-03, Boletín Jurídico </w:t>
      </w:r>
      <w:proofErr w:type="spellStart"/>
      <w:r w:rsidRPr="0031252B">
        <w:rPr>
          <w:rFonts w:ascii="Arial" w:eastAsia="Calibri" w:hAnsi="Arial" w:cs="Arial"/>
          <w:i w:val="0"/>
          <w:color w:val="auto"/>
          <w:szCs w:val="24"/>
          <w:lang w:val="es-ES"/>
        </w:rPr>
        <w:t>Ns</w:t>
      </w:r>
      <w:proofErr w:type="spellEnd"/>
      <w:r w:rsidRPr="0031252B">
        <w:rPr>
          <w:rFonts w:ascii="Arial" w:eastAsia="Calibri" w:hAnsi="Arial" w:cs="Arial"/>
          <w:i w:val="0"/>
          <w:color w:val="auto"/>
          <w:szCs w:val="24"/>
          <w:lang w:val="es-ES"/>
        </w:rPr>
        <w:t xml:space="preserve"> 11, dic</w:t>
      </w:r>
      <w:proofErr w:type="gramStart"/>
      <w:r w:rsidRPr="0031252B">
        <w:rPr>
          <w:rFonts w:ascii="Arial" w:eastAsia="Calibri" w:hAnsi="Arial" w:cs="Arial"/>
          <w:i w:val="0"/>
          <w:color w:val="auto"/>
          <w:szCs w:val="24"/>
          <w:lang w:val="es-ES"/>
        </w:rPr>
        <w:t>./</w:t>
      </w:r>
      <w:proofErr w:type="gramEnd"/>
      <w:r w:rsidRPr="0031252B">
        <w:rPr>
          <w:rFonts w:ascii="Arial" w:eastAsia="Calibri" w:hAnsi="Arial" w:cs="Arial"/>
          <w:i w:val="0"/>
          <w:color w:val="auto"/>
          <w:szCs w:val="24"/>
          <w:lang w:val="es-ES"/>
        </w:rPr>
        <w:t>99).</w:t>
      </w:r>
    </w:p>
    <w:p w:rsidR="004D486B" w:rsidRPr="0031252B" w:rsidRDefault="004D486B" w:rsidP="004D486B">
      <w:pPr>
        <w:pStyle w:val="Ttulo6"/>
        <w:spacing w:before="0"/>
        <w:ind w:left="360"/>
        <w:jc w:val="both"/>
        <w:rPr>
          <w:rFonts w:ascii="Arial" w:eastAsia="Calibri" w:hAnsi="Arial" w:cs="Arial"/>
          <w:i w:val="0"/>
          <w:color w:val="auto"/>
          <w:szCs w:val="24"/>
          <w:lang w:val="es-ES"/>
        </w:rPr>
      </w:pPr>
    </w:p>
    <w:p w:rsidR="004D486B" w:rsidRPr="0031252B" w:rsidRDefault="004D486B" w:rsidP="004D486B">
      <w:pPr>
        <w:pStyle w:val="Ttulo6"/>
        <w:numPr>
          <w:ilvl w:val="0"/>
          <w:numId w:val="2"/>
        </w:numPr>
        <w:spacing w:before="0"/>
        <w:ind w:left="360"/>
        <w:jc w:val="both"/>
        <w:rPr>
          <w:rFonts w:ascii="Arial" w:eastAsia="Calibri" w:hAnsi="Arial" w:cs="Arial"/>
          <w:i w:val="0"/>
          <w:color w:val="auto"/>
          <w:szCs w:val="24"/>
          <w:lang w:val="es-ES"/>
        </w:rPr>
      </w:pPr>
      <w:r w:rsidRPr="0031252B">
        <w:rPr>
          <w:rFonts w:ascii="Arial" w:eastAsia="Calibri" w:hAnsi="Arial" w:cs="Arial"/>
          <w:i w:val="0"/>
          <w:color w:val="auto"/>
          <w:szCs w:val="24"/>
          <w:lang w:val="es-ES"/>
        </w:rPr>
        <w:t>Que la Junta Directiva de la Cámara de Comercio de Valledupar, para garantizar la  transparencia en los procesos de afiliación o desafiliación, se hace necesario mantenerse neutral y delegar dicha facultad en un Comité de afiliación, teniendo en cuenta que la Junta Directiva es elegida</w:t>
      </w:r>
      <w:r w:rsidR="00EB7E30" w:rsidRPr="0031252B">
        <w:rPr>
          <w:rFonts w:ascii="Arial" w:eastAsia="Calibri" w:hAnsi="Arial" w:cs="Arial"/>
          <w:i w:val="0"/>
          <w:color w:val="auto"/>
          <w:szCs w:val="24"/>
          <w:lang w:val="es-ES"/>
        </w:rPr>
        <w:t xml:space="preserve"> por los afiliados que cumplan con los requisitos legales para elegir y ser elegidos</w:t>
      </w:r>
      <w:r w:rsidR="005931FD" w:rsidRPr="0031252B">
        <w:rPr>
          <w:rFonts w:ascii="Arial" w:eastAsia="Calibri" w:hAnsi="Arial" w:cs="Arial"/>
          <w:i w:val="0"/>
          <w:color w:val="auto"/>
          <w:szCs w:val="24"/>
          <w:lang w:val="es-ES"/>
        </w:rPr>
        <w:t>, previstos en el Código de Comercio y demás normas que desarrollen la materia.</w:t>
      </w:r>
    </w:p>
    <w:p w:rsidR="00A150BD" w:rsidRPr="0031252B" w:rsidRDefault="00A150BD" w:rsidP="00A150BD">
      <w:pPr>
        <w:pStyle w:val="Ttulo6"/>
        <w:spacing w:before="0"/>
        <w:ind w:left="360"/>
        <w:jc w:val="both"/>
        <w:rPr>
          <w:rFonts w:ascii="Arial" w:eastAsia="Calibri" w:hAnsi="Arial" w:cs="Arial"/>
          <w:i w:val="0"/>
          <w:color w:val="auto"/>
          <w:szCs w:val="24"/>
          <w:lang w:val="es-ES"/>
        </w:rPr>
      </w:pPr>
    </w:p>
    <w:p w:rsidR="00A150BD" w:rsidRPr="0031252B" w:rsidRDefault="00A150BD" w:rsidP="00A150BD">
      <w:pPr>
        <w:pStyle w:val="Ttulo6"/>
        <w:numPr>
          <w:ilvl w:val="0"/>
          <w:numId w:val="2"/>
        </w:numPr>
        <w:spacing w:before="0"/>
        <w:ind w:left="360"/>
        <w:jc w:val="both"/>
        <w:rPr>
          <w:rFonts w:ascii="Arial" w:eastAsia="Calibri" w:hAnsi="Arial" w:cs="Arial"/>
          <w:i w:val="0"/>
          <w:color w:val="auto"/>
          <w:szCs w:val="24"/>
          <w:lang w:val="es-ES"/>
        </w:rPr>
      </w:pPr>
      <w:r w:rsidRPr="0031252B">
        <w:rPr>
          <w:rFonts w:ascii="Arial" w:eastAsia="Calibri" w:hAnsi="Arial" w:cs="Arial"/>
          <w:i w:val="0"/>
          <w:color w:val="auto"/>
          <w:szCs w:val="24"/>
          <w:lang w:val="es-ES"/>
        </w:rPr>
        <w:t>Que teniendo los anteriores Considerandos, la Junta Directiva de la Cámara de Comercio de Valledupar,</w:t>
      </w:r>
    </w:p>
    <w:p w:rsidR="00A150BD" w:rsidRPr="0031252B" w:rsidRDefault="00A150BD" w:rsidP="00A150BD">
      <w:pPr>
        <w:pStyle w:val="Ttulo6"/>
        <w:spacing w:before="0"/>
        <w:jc w:val="center"/>
        <w:rPr>
          <w:rFonts w:ascii="Arial" w:eastAsia="Calibri" w:hAnsi="Arial" w:cs="Arial"/>
          <w:b/>
          <w:i w:val="0"/>
          <w:color w:val="auto"/>
          <w:szCs w:val="24"/>
          <w:lang w:val="es-ES"/>
        </w:rPr>
      </w:pPr>
    </w:p>
    <w:p w:rsidR="00A150BD" w:rsidRPr="0031252B" w:rsidRDefault="00A150BD" w:rsidP="00A150BD">
      <w:pPr>
        <w:pStyle w:val="Ttulo6"/>
        <w:spacing w:before="0"/>
        <w:jc w:val="center"/>
        <w:rPr>
          <w:rFonts w:ascii="Arial" w:eastAsia="Calibri" w:hAnsi="Arial" w:cs="Arial"/>
          <w:b/>
          <w:i w:val="0"/>
          <w:color w:val="auto"/>
          <w:szCs w:val="24"/>
          <w:lang w:val="es-ES"/>
        </w:rPr>
      </w:pPr>
      <w:r w:rsidRPr="0031252B">
        <w:rPr>
          <w:rFonts w:ascii="Arial" w:eastAsia="Calibri" w:hAnsi="Arial" w:cs="Arial"/>
          <w:b/>
          <w:i w:val="0"/>
          <w:color w:val="auto"/>
          <w:szCs w:val="24"/>
          <w:lang w:val="es-ES"/>
        </w:rPr>
        <w:t>RESUELVE</w:t>
      </w:r>
      <w:r w:rsidR="00786173">
        <w:rPr>
          <w:rFonts w:ascii="Arial" w:eastAsia="Calibri" w:hAnsi="Arial" w:cs="Arial"/>
          <w:b/>
          <w:i w:val="0"/>
          <w:color w:val="auto"/>
          <w:szCs w:val="24"/>
          <w:lang w:val="es-ES"/>
        </w:rPr>
        <w:t>:</w:t>
      </w:r>
    </w:p>
    <w:p w:rsidR="00A150BD" w:rsidRPr="0031252B" w:rsidRDefault="00A150BD" w:rsidP="00A150BD">
      <w:pPr>
        <w:pStyle w:val="Ttulo6"/>
        <w:spacing w:before="0"/>
        <w:jc w:val="center"/>
        <w:rPr>
          <w:rFonts w:ascii="Arial" w:eastAsia="Calibri" w:hAnsi="Arial" w:cs="Arial"/>
          <w:b/>
          <w:i w:val="0"/>
          <w:color w:val="auto"/>
          <w:szCs w:val="24"/>
          <w:lang w:val="es-ES"/>
        </w:rPr>
      </w:pPr>
    </w:p>
    <w:p w:rsidR="00A150BD" w:rsidRPr="0031252B" w:rsidRDefault="00A150BD" w:rsidP="00A150BD">
      <w:pPr>
        <w:pStyle w:val="Ttulo6"/>
        <w:spacing w:before="0"/>
        <w:jc w:val="both"/>
        <w:rPr>
          <w:rFonts w:ascii="Arial" w:eastAsia="Calibri" w:hAnsi="Arial" w:cs="Arial"/>
          <w:i w:val="0"/>
          <w:color w:val="auto"/>
          <w:szCs w:val="24"/>
          <w:lang w:val="es-ES"/>
        </w:rPr>
      </w:pPr>
      <w:r w:rsidRPr="0031252B">
        <w:rPr>
          <w:rFonts w:ascii="Arial" w:eastAsia="Calibri" w:hAnsi="Arial" w:cs="Arial"/>
          <w:b/>
          <w:i w:val="0"/>
          <w:color w:val="auto"/>
          <w:szCs w:val="24"/>
          <w:lang w:val="es-ES"/>
        </w:rPr>
        <w:t>ARTICULO PRIMERO</w:t>
      </w:r>
      <w:r w:rsidRPr="0031252B">
        <w:rPr>
          <w:rFonts w:ascii="Arial" w:eastAsia="Calibri" w:hAnsi="Arial" w:cs="Arial"/>
          <w:i w:val="0"/>
          <w:color w:val="auto"/>
          <w:szCs w:val="24"/>
          <w:lang w:val="es-ES"/>
        </w:rPr>
        <w:t xml:space="preserve">.- </w:t>
      </w:r>
      <w:r w:rsidRPr="0031252B">
        <w:rPr>
          <w:rFonts w:ascii="Arial" w:eastAsia="Calibri" w:hAnsi="Arial" w:cs="Arial"/>
          <w:b/>
          <w:i w:val="0"/>
          <w:color w:val="auto"/>
          <w:szCs w:val="24"/>
          <w:lang w:val="es-ES"/>
        </w:rPr>
        <w:t>COMITÉ DE AFILIACION</w:t>
      </w:r>
      <w:r w:rsidRPr="0031252B">
        <w:rPr>
          <w:rFonts w:ascii="Arial" w:eastAsia="Calibri" w:hAnsi="Arial" w:cs="Arial"/>
          <w:i w:val="0"/>
          <w:color w:val="auto"/>
          <w:szCs w:val="24"/>
          <w:lang w:val="es-ES"/>
        </w:rPr>
        <w:t xml:space="preserve">: El Comité de Afiliación de la Cámara de Comercio de Valledupar estará integrado por el Secretario Administrativo, Coordinador de Calidad, Seguridad y Responsabilidad Social, </w:t>
      </w:r>
      <w:r w:rsidR="0031252B" w:rsidRPr="0031252B">
        <w:rPr>
          <w:rFonts w:ascii="Arial" w:eastAsia="Calibri" w:hAnsi="Arial" w:cs="Arial"/>
          <w:i w:val="0"/>
          <w:color w:val="auto"/>
          <w:szCs w:val="24"/>
          <w:lang w:val="es-ES"/>
        </w:rPr>
        <w:t xml:space="preserve">y </w:t>
      </w:r>
      <w:r w:rsidRPr="0031252B">
        <w:rPr>
          <w:rFonts w:ascii="Arial" w:eastAsia="Calibri" w:hAnsi="Arial" w:cs="Arial"/>
          <w:i w:val="0"/>
          <w:color w:val="auto"/>
          <w:szCs w:val="24"/>
          <w:lang w:val="es-ES"/>
        </w:rPr>
        <w:t>el Jefe de Registro Mercantil</w:t>
      </w:r>
      <w:r w:rsidR="0031252B" w:rsidRPr="0031252B">
        <w:rPr>
          <w:rFonts w:ascii="Arial" w:eastAsia="Calibri" w:hAnsi="Arial" w:cs="Arial"/>
          <w:i w:val="0"/>
          <w:color w:val="auto"/>
          <w:szCs w:val="24"/>
          <w:lang w:val="es-ES"/>
        </w:rPr>
        <w:t>.</w:t>
      </w:r>
      <w:r w:rsidRPr="0031252B">
        <w:rPr>
          <w:rFonts w:ascii="Arial" w:eastAsia="Calibri" w:hAnsi="Arial" w:cs="Arial"/>
          <w:i w:val="0"/>
          <w:color w:val="auto"/>
          <w:szCs w:val="24"/>
          <w:lang w:val="es-ES"/>
        </w:rPr>
        <w:t xml:space="preserve">   </w:t>
      </w:r>
    </w:p>
    <w:p w:rsidR="0031252B" w:rsidRPr="0031252B" w:rsidRDefault="0031252B" w:rsidP="0031252B">
      <w:pPr>
        <w:rPr>
          <w:rFonts w:ascii="Arial" w:hAnsi="Arial" w:cs="Arial"/>
          <w:sz w:val="24"/>
          <w:szCs w:val="24"/>
        </w:rPr>
      </w:pPr>
    </w:p>
    <w:p w:rsidR="0031252B" w:rsidRPr="0031252B" w:rsidRDefault="0031252B" w:rsidP="0031252B">
      <w:pPr>
        <w:pStyle w:val="Ttulo6"/>
        <w:spacing w:before="0"/>
        <w:jc w:val="both"/>
        <w:rPr>
          <w:rFonts w:ascii="Arial" w:eastAsia="Calibri" w:hAnsi="Arial" w:cs="Arial"/>
          <w:i w:val="0"/>
          <w:color w:val="auto"/>
          <w:szCs w:val="24"/>
          <w:lang w:val="es-ES"/>
        </w:rPr>
      </w:pPr>
      <w:r w:rsidRPr="0031252B">
        <w:rPr>
          <w:rFonts w:ascii="Arial" w:eastAsia="Calibri" w:hAnsi="Arial" w:cs="Arial"/>
          <w:b/>
          <w:i w:val="0"/>
          <w:color w:val="auto"/>
          <w:szCs w:val="24"/>
          <w:lang w:val="es-ES"/>
        </w:rPr>
        <w:lastRenderedPageBreak/>
        <w:t>ARTICULO SEGUNDO.- FUNCIONES</w:t>
      </w:r>
      <w:r w:rsidRPr="0031252B">
        <w:rPr>
          <w:rFonts w:ascii="Arial" w:eastAsia="Calibri" w:hAnsi="Arial" w:cs="Arial"/>
          <w:i w:val="0"/>
          <w:color w:val="auto"/>
          <w:szCs w:val="24"/>
          <w:lang w:val="es-ES"/>
        </w:rPr>
        <w:t xml:space="preserve">: El Comité de Afiliación tendrá las siguientes funciones: </w:t>
      </w:r>
    </w:p>
    <w:p w:rsidR="0031252B" w:rsidRPr="0031252B" w:rsidRDefault="0031252B" w:rsidP="0031252B">
      <w:pPr>
        <w:pStyle w:val="Ttulo6"/>
        <w:spacing w:before="0"/>
        <w:ind w:left="720"/>
        <w:jc w:val="both"/>
        <w:rPr>
          <w:rFonts w:ascii="Arial" w:eastAsia="Calibri" w:hAnsi="Arial" w:cs="Arial"/>
          <w:i w:val="0"/>
          <w:color w:val="auto"/>
          <w:szCs w:val="24"/>
          <w:lang w:val="es-ES"/>
        </w:rPr>
      </w:pPr>
    </w:p>
    <w:p w:rsidR="0031252B" w:rsidRPr="0031252B" w:rsidRDefault="0031252B" w:rsidP="0031252B">
      <w:pPr>
        <w:pStyle w:val="Ttulo6"/>
        <w:numPr>
          <w:ilvl w:val="0"/>
          <w:numId w:val="7"/>
        </w:numPr>
        <w:spacing w:before="0"/>
        <w:jc w:val="both"/>
        <w:rPr>
          <w:rFonts w:ascii="Arial" w:eastAsia="Calibri" w:hAnsi="Arial" w:cs="Arial"/>
          <w:i w:val="0"/>
          <w:color w:val="auto"/>
          <w:szCs w:val="24"/>
          <w:lang w:val="es-ES"/>
        </w:rPr>
      </w:pPr>
      <w:r w:rsidRPr="0031252B">
        <w:rPr>
          <w:rFonts w:ascii="Arial" w:eastAsia="Calibri" w:hAnsi="Arial" w:cs="Arial"/>
          <w:i w:val="0"/>
          <w:color w:val="auto"/>
          <w:szCs w:val="24"/>
          <w:lang w:val="es-ES"/>
        </w:rPr>
        <w:t>Decidir las solicitudes de afiliación;</w:t>
      </w:r>
    </w:p>
    <w:p w:rsidR="0031252B" w:rsidRPr="0031252B" w:rsidRDefault="0031252B" w:rsidP="0031252B">
      <w:pPr>
        <w:pStyle w:val="Ttulo6"/>
        <w:numPr>
          <w:ilvl w:val="0"/>
          <w:numId w:val="7"/>
        </w:numPr>
        <w:spacing w:before="0"/>
        <w:jc w:val="both"/>
        <w:rPr>
          <w:rFonts w:ascii="Arial" w:eastAsia="Calibri" w:hAnsi="Arial" w:cs="Arial"/>
          <w:i w:val="0"/>
          <w:color w:val="auto"/>
          <w:szCs w:val="24"/>
          <w:lang w:val="es-ES"/>
        </w:rPr>
      </w:pPr>
      <w:r w:rsidRPr="0031252B">
        <w:rPr>
          <w:rFonts w:ascii="Arial" w:eastAsia="Calibri" w:hAnsi="Arial" w:cs="Arial"/>
          <w:i w:val="0"/>
          <w:color w:val="auto"/>
          <w:szCs w:val="24"/>
          <w:lang w:val="es-ES"/>
        </w:rPr>
        <w:t>Determinar el censo electoral y disponer su actualización y depuración, cuando a ello hubiere lugar a ello;</w:t>
      </w:r>
    </w:p>
    <w:p w:rsidR="0031252B" w:rsidRPr="0031252B" w:rsidRDefault="0031252B" w:rsidP="0031252B">
      <w:pPr>
        <w:pStyle w:val="Ttulo6"/>
        <w:numPr>
          <w:ilvl w:val="0"/>
          <w:numId w:val="7"/>
        </w:numPr>
        <w:spacing w:before="0"/>
        <w:jc w:val="both"/>
        <w:rPr>
          <w:rFonts w:ascii="Arial" w:eastAsia="Calibri" w:hAnsi="Arial" w:cs="Arial"/>
          <w:i w:val="0"/>
          <w:color w:val="auto"/>
          <w:szCs w:val="24"/>
          <w:lang w:val="es-ES"/>
        </w:rPr>
      </w:pPr>
      <w:r w:rsidRPr="0031252B">
        <w:rPr>
          <w:rFonts w:ascii="Arial" w:eastAsia="Calibri" w:hAnsi="Arial" w:cs="Arial"/>
          <w:i w:val="0"/>
          <w:color w:val="auto"/>
          <w:szCs w:val="24"/>
          <w:lang w:val="es-ES"/>
        </w:rPr>
        <w:t>Desafiliar a quienes incurran en cualquier causal de desafinación;</w:t>
      </w:r>
    </w:p>
    <w:p w:rsidR="0031252B" w:rsidRPr="0031252B" w:rsidRDefault="0031252B" w:rsidP="0031252B">
      <w:pPr>
        <w:pStyle w:val="Ttulo6"/>
        <w:numPr>
          <w:ilvl w:val="0"/>
          <w:numId w:val="7"/>
        </w:numPr>
        <w:spacing w:before="0"/>
        <w:jc w:val="both"/>
        <w:rPr>
          <w:rFonts w:ascii="Arial" w:eastAsia="Calibri" w:hAnsi="Arial" w:cs="Arial"/>
          <w:i w:val="0"/>
          <w:color w:val="auto"/>
          <w:szCs w:val="24"/>
          <w:lang w:val="es-ES"/>
        </w:rPr>
      </w:pPr>
      <w:r w:rsidRPr="0031252B">
        <w:rPr>
          <w:rFonts w:ascii="Arial" w:eastAsia="Calibri" w:hAnsi="Arial" w:cs="Arial"/>
          <w:i w:val="0"/>
          <w:color w:val="auto"/>
          <w:szCs w:val="24"/>
          <w:lang w:val="es-ES"/>
        </w:rPr>
        <w:t>Cumplir o ejecutar las instrucciones, órdenes o decisiones de la Superintendencia de Industria y Comercio relacionadas con las funciones otorgadas al comité en los numerales anteriores.</w:t>
      </w:r>
    </w:p>
    <w:p w:rsidR="0031252B" w:rsidRDefault="0031252B" w:rsidP="00786173">
      <w:pPr>
        <w:pStyle w:val="Ttulo6"/>
        <w:spacing w:before="0"/>
        <w:jc w:val="both"/>
        <w:rPr>
          <w:rFonts w:ascii="Arial" w:eastAsia="Calibri" w:hAnsi="Arial" w:cs="Arial"/>
          <w:i w:val="0"/>
          <w:color w:val="auto"/>
          <w:szCs w:val="24"/>
          <w:lang w:val="es-ES"/>
        </w:rPr>
      </w:pPr>
    </w:p>
    <w:p w:rsidR="00786173" w:rsidRPr="00786173" w:rsidRDefault="00786173" w:rsidP="007861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6173">
        <w:rPr>
          <w:rFonts w:ascii="Arial" w:hAnsi="Arial" w:cs="Arial"/>
          <w:b/>
          <w:sz w:val="24"/>
          <w:szCs w:val="24"/>
        </w:rPr>
        <w:t xml:space="preserve">ARTICULO </w:t>
      </w:r>
      <w:r>
        <w:rPr>
          <w:rFonts w:ascii="Arial" w:hAnsi="Arial" w:cs="Arial"/>
          <w:b/>
          <w:sz w:val="24"/>
          <w:szCs w:val="24"/>
        </w:rPr>
        <w:t xml:space="preserve">TERCERO: </w:t>
      </w:r>
      <w:r w:rsidRPr="00786173">
        <w:rPr>
          <w:rFonts w:ascii="Arial" w:hAnsi="Arial" w:cs="Arial"/>
          <w:sz w:val="24"/>
          <w:szCs w:val="24"/>
        </w:rPr>
        <w:t>Todas las solicitudes de afiliación y desafiliación ´pendientes de aprobación deben ser remitidas al Comité de Afiliación</w:t>
      </w:r>
      <w:r>
        <w:rPr>
          <w:rFonts w:ascii="Arial" w:hAnsi="Arial" w:cs="Arial"/>
          <w:sz w:val="24"/>
          <w:szCs w:val="24"/>
        </w:rPr>
        <w:t xml:space="preserve"> integrado por la presente Resolución en un término no superior a 48 horas </w:t>
      </w:r>
      <w:r w:rsidRPr="007861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en lo sucesivo las solicitudes relacionadas con afiliaciones deberán ser dirigidas al nuevo órgano, para lo de su competencia.</w:t>
      </w:r>
    </w:p>
    <w:p w:rsidR="00786173" w:rsidRPr="00786173" w:rsidRDefault="00786173" w:rsidP="0078617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6173" w:rsidRDefault="00786173" w:rsidP="007861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86173">
        <w:rPr>
          <w:rFonts w:ascii="Arial" w:hAnsi="Arial" w:cs="Arial"/>
          <w:b/>
          <w:sz w:val="24"/>
          <w:szCs w:val="24"/>
        </w:rPr>
        <w:t xml:space="preserve">ARTICULO </w:t>
      </w:r>
      <w:r>
        <w:rPr>
          <w:rFonts w:ascii="Arial" w:hAnsi="Arial" w:cs="Arial"/>
          <w:b/>
          <w:sz w:val="24"/>
          <w:szCs w:val="24"/>
        </w:rPr>
        <w:t xml:space="preserve">CUARTO: </w:t>
      </w:r>
      <w:r w:rsidRPr="00786173">
        <w:rPr>
          <w:rFonts w:ascii="Arial" w:hAnsi="Arial" w:cs="Arial"/>
          <w:sz w:val="24"/>
          <w:szCs w:val="24"/>
        </w:rPr>
        <w:t>La presente Resolución rige a partir de la fecha de su aprobación</w:t>
      </w:r>
      <w:r>
        <w:rPr>
          <w:rFonts w:ascii="Arial" w:hAnsi="Arial" w:cs="Arial"/>
          <w:sz w:val="24"/>
          <w:szCs w:val="24"/>
        </w:rPr>
        <w:t>.</w:t>
      </w:r>
    </w:p>
    <w:p w:rsidR="00786173" w:rsidRDefault="00786173" w:rsidP="0078617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6173" w:rsidRDefault="00786173" w:rsidP="007861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86173">
        <w:rPr>
          <w:rFonts w:ascii="Arial" w:hAnsi="Arial" w:cs="Arial"/>
          <w:b/>
          <w:sz w:val="24"/>
          <w:szCs w:val="24"/>
        </w:rPr>
        <w:t>COMUNIQUESE Y CUMPLASE</w:t>
      </w:r>
    </w:p>
    <w:p w:rsidR="00786173" w:rsidRDefault="00786173" w:rsidP="007861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86173" w:rsidRDefault="00786173" w:rsidP="007861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6173">
        <w:rPr>
          <w:rFonts w:ascii="Arial" w:hAnsi="Arial" w:cs="Arial"/>
          <w:sz w:val="24"/>
          <w:szCs w:val="24"/>
        </w:rPr>
        <w:t>Dada en Valledupar a los 25 días del mes de marzo de 2014.</w:t>
      </w:r>
    </w:p>
    <w:p w:rsidR="00786173" w:rsidRDefault="00786173" w:rsidP="007861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6173" w:rsidRDefault="00786173" w:rsidP="007861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1C19" w:rsidRDefault="00751C19" w:rsidP="007861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1C19" w:rsidRDefault="00751C19" w:rsidP="007861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1C19" w:rsidRPr="00751C19" w:rsidRDefault="00751C19" w:rsidP="007861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51C19">
        <w:rPr>
          <w:rFonts w:ascii="Arial" w:hAnsi="Arial" w:cs="Arial"/>
          <w:b/>
          <w:sz w:val="24"/>
          <w:szCs w:val="24"/>
        </w:rPr>
        <w:t>LEODAVIS ROJAS QUINTERO</w:t>
      </w:r>
      <w:r w:rsidRPr="00751C19">
        <w:rPr>
          <w:rFonts w:ascii="Arial" w:hAnsi="Arial" w:cs="Arial"/>
          <w:b/>
          <w:sz w:val="24"/>
          <w:szCs w:val="24"/>
        </w:rPr>
        <w:tab/>
      </w:r>
      <w:r w:rsidRPr="00751C19">
        <w:rPr>
          <w:rFonts w:ascii="Arial" w:hAnsi="Arial" w:cs="Arial"/>
          <w:b/>
          <w:sz w:val="24"/>
          <w:szCs w:val="24"/>
        </w:rPr>
        <w:tab/>
      </w:r>
      <w:r w:rsidRPr="00751C1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51C19">
        <w:rPr>
          <w:rFonts w:ascii="Arial" w:hAnsi="Arial" w:cs="Arial"/>
          <w:b/>
          <w:sz w:val="24"/>
          <w:szCs w:val="24"/>
        </w:rPr>
        <w:t>JOSE LUIS URON MARQUEZ</w:t>
      </w:r>
    </w:p>
    <w:p w:rsidR="00751C19" w:rsidRDefault="00751C19" w:rsidP="007861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Secretario </w:t>
      </w:r>
    </w:p>
    <w:p w:rsidR="009C2420" w:rsidRDefault="009C2420" w:rsidP="007861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2420" w:rsidRPr="009C2420" w:rsidRDefault="009C2420" w:rsidP="0078617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C2420">
        <w:rPr>
          <w:rFonts w:ascii="Arial" w:hAnsi="Arial" w:cs="Arial"/>
          <w:sz w:val="16"/>
          <w:szCs w:val="16"/>
        </w:rPr>
        <w:t>Clara Inés/</w:t>
      </w:r>
    </w:p>
    <w:sectPr w:rsidR="009C2420" w:rsidRPr="009C2420" w:rsidSect="00F77737">
      <w:pgSz w:w="12240" w:h="15840" w:code="1"/>
      <w:pgMar w:top="1701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5FD3"/>
    <w:multiLevelType w:val="hybridMultilevel"/>
    <w:tmpl w:val="A0E4E02A"/>
    <w:lvl w:ilvl="0" w:tplc="611E50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F5CD3"/>
    <w:multiLevelType w:val="hybridMultilevel"/>
    <w:tmpl w:val="8B56ED62"/>
    <w:lvl w:ilvl="0" w:tplc="8FDA3E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7297"/>
    <w:multiLevelType w:val="hybridMultilevel"/>
    <w:tmpl w:val="CE10BF94"/>
    <w:lvl w:ilvl="0" w:tplc="240A0011">
      <w:start w:val="1"/>
      <w:numFmt w:val="decimal"/>
      <w:lvlText w:val="%1)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3806C7"/>
    <w:multiLevelType w:val="hybridMultilevel"/>
    <w:tmpl w:val="34EA55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25F77"/>
    <w:multiLevelType w:val="hybridMultilevel"/>
    <w:tmpl w:val="49EE8D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7B71ED"/>
    <w:multiLevelType w:val="hybridMultilevel"/>
    <w:tmpl w:val="E68E6726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D350D"/>
    <w:multiLevelType w:val="singleLevel"/>
    <w:tmpl w:val="0696F30A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737"/>
    <w:rsid w:val="000D5771"/>
    <w:rsid w:val="0031252B"/>
    <w:rsid w:val="00393120"/>
    <w:rsid w:val="004C6D57"/>
    <w:rsid w:val="004D486B"/>
    <w:rsid w:val="0051136C"/>
    <w:rsid w:val="005931FD"/>
    <w:rsid w:val="005F1F36"/>
    <w:rsid w:val="00614D32"/>
    <w:rsid w:val="0066465C"/>
    <w:rsid w:val="00726CEA"/>
    <w:rsid w:val="00751C19"/>
    <w:rsid w:val="00786173"/>
    <w:rsid w:val="007B2FEC"/>
    <w:rsid w:val="00900345"/>
    <w:rsid w:val="009C2420"/>
    <w:rsid w:val="00A150BD"/>
    <w:rsid w:val="00A86F7D"/>
    <w:rsid w:val="00AC6071"/>
    <w:rsid w:val="00C00CC5"/>
    <w:rsid w:val="00D8039A"/>
    <w:rsid w:val="00DC6837"/>
    <w:rsid w:val="00EB7E30"/>
    <w:rsid w:val="00F77737"/>
    <w:rsid w:val="00FB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737"/>
    <w:pPr>
      <w:spacing w:after="200" w:line="276" w:lineRule="auto"/>
      <w:jc w:val="left"/>
    </w:pPr>
    <w:rPr>
      <w:rFonts w:ascii="Calibri" w:eastAsia="Calibri" w:hAnsi="Calibri" w:cs="Times New Roman"/>
      <w:lang w:val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77737"/>
    <w:pPr>
      <w:keepNext/>
      <w:keepLines/>
      <w:suppressAutoHyphen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9"/>
    <w:rsid w:val="00F7773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F777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773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s-CO" w:eastAsia="es-CO"/>
    </w:rPr>
  </w:style>
  <w:style w:type="paragraph" w:customStyle="1" w:styleId="Style7">
    <w:name w:val="Style7"/>
    <w:basedOn w:val="Normal"/>
    <w:uiPriority w:val="99"/>
    <w:rsid w:val="00DC6837"/>
    <w:pPr>
      <w:widowControl w:val="0"/>
      <w:autoSpaceDE w:val="0"/>
      <w:autoSpaceDN w:val="0"/>
      <w:adjustRightInd w:val="0"/>
      <w:spacing w:after="0" w:line="158" w:lineRule="exact"/>
      <w:ind w:firstLine="110"/>
      <w:jc w:val="both"/>
    </w:pPr>
    <w:rPr>
      <w:rFonts w:ascii="Arial Narrow" w:eastAsiaTheme="minorEastAsia" w:hAnsi="Arial Narrow" w:cstheme="minorBidi"/>
      <w:sz w:val="24"/>
      <w:szCs w:val="24"/>
      <w:lang w:val="es-CO" w:eastAsia="es-CO"/>
    </w:rPr>
  </w:style>
  <w:style w:type="character" w:customStyle="1" w:styleId="FontStyle15">
    <w:name w:val="Font Style15"/>
    <w:basedOn w:val="Fuentedeprrafopredeter"/>
    <w:uiPriority w:val="99"/>
    <w:rsid w:val="00DC6837"/>
    <w:rPr>
      <w:rFonts w:ascii="Arial Narrow" w:hAnsi="Arial Narrow" w:cs="Arial Narrow"/>
      <w:b/>
      <w:bCs/>
      <w:sz w:val="14"/>
      <w:szCs w:val="14"/>
    </w:rPr>
  </w:style>
  <w:style w:type="character" w:customStyle="1" w:styleId="FontStyle16">
    <w:name w:val="Font Style16"/>
    <w:basedOn w:val="Fuentedeprrafopredeter"/>
    <w:uiPriority w:val="99"/>
    <w:rsid w:val="00DC6837"/>
    <w:rPr>
      <w:rFonts w:ascii="Arial Narrow" w:hAnsi="Arial Narrow" w:cs="Arial Narrow"/>
      <w:sz w:val="14"/>
      <w:szCs w:val="14"/>
    </w:rPr>
  </w:style>
  <w:style w:type="paragraph" w:customStyle="1" w:styleId="Style2">
    <w:name w:val="Style2"/>
    <w:basedOn w:val="Normal"/>
    <w:uiPriority w:val="99"/>
    <w:rsid w:val="0031252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" w:eastAsiaTheme="minorEastAsia" w:hAnsi="Arial" w:cs="Arial"/>
      <w:sz w:val="24"/>
      <w:szCs w:val="24"/>
      <w:lang w:val="es-CO" w:eastAsia="es-CO"/>
    </w:rPr>
  </w:style>
  <w:style w:type="character" w:customStyle="1" w:styleId="FontStyle13">
    <w:name w:val="Font Style13"/>
    <w:basedOn w:val="Fuentedeprrafopredeter"/>
    <w:uiPriority w:val="99"/>
    <w:rsid w:val="0031252B"/>
    <w:rPr>
      <w:rFonts w:ascii="Arial" w:hAnsi="Arial" w:cs="Arial"/>
      <w:b/>
      <w:bCs/>
      <w:sz w:val="20"/>
      <w:szCs w:val="20"/>
    </w:rPr>
  </w:style>
  <w:style w:type="character" w:customStyle="1" w:styleId="FontStyle14">
    <w:name w:val="Font Style14"/>
    <w:basedOn w:val="Fuentedeprrafopredeter"/>
    <w:uiPriority w:val="99"/>
    <w:rsid w:val="0031252B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737"/>
    <w:pPr>
      <w:spacing w:after="200" w:line="276" w:lineRule="auto"/>
      <w:jc w:val="left"/>
    </w:pPr>
    <w:rPr>
      <w:rFonts w:ascii="Calibri" w:eastAsia="Calibri" w:hAnsi="Calibri" w:cs="Times New Roman"/>
      <w:lang w:val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77737"/>
    <w:pPr>
      <w:keepNext/>
      <w:keepLines/>
      <w:suppressAutoHyphen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9"/>
    <w:rsid w:val="00F7773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F777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773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s-CO" w:eastAsia="es-CO"/>
    </w:rPr>
  </w:style>
  <w:style w:type="paragraph" w:customStyle="1" w:styleId="Style7">
    <w:name w:val="Style7"/>
    <w:basedOn w:val="Normal"/>
    <w:uiPriority w:val="99"/>
    <w:rsid w:val="00DC6837"/>
    <w:pPr>
      <w:widowControl w:val="0"/>
      <w:autoSpaceDE w:val="0"/>
      <w:autoSpaceDN w:val="0"/>
      <w:adjustRightInd w:val="0"/>
      <w:spacing w:after="0" w:line="158" w:lineRule="exact"/>
      <w:ind w:firstLine="110"/>
      <w:jc w:val="both"/>
    </w:pPr>
    <w:rPr>
      <w:rFonts w:ascii="Arial Narrow" w:eastAsiaTheme="minorEastAsia" w:hAnsi="Arial Narrow" w:cstheme="minorBidi"/>
      <w:sz w:val="24"/>
      <w:szCs w:val="24"/>
      <w:lang w:val="es-CO" w:eastAsia="es-CO"/>
    </w:rPr>
  </w:style>
  <w:style w:type="character" w:customStyle="1" w:styleId="FontStyle15">
    <w:name w:val="Font Style15"/>
    <w:basedOn w:val="Fuentedeprrafopredeter"/>
    <w:uiPriority w:val="99"/>
    <w:rsid w:val="00DC6837"/>
    <w:rPr>
      <w:rFonts w:ascii="Arial Narrow" w:hAnsi="Arial Narrow" w:cs="Arial Narrow"/>
      <w:b/>
      <w:bCs/>
      <w:sz w:val="14"/>
      <w:szCs w:val="14"/>
    </w:rPr>
  </w:style>
  <w:style w:type="character" w:customStyle="1" w:styleId="FontStyle16">
    <w:name w:val="Font Style16"/>
    <w:basedOn w:val="Fuentedeprrafopredeter"/>
    <w:uiPriority w:val="99"/>
    <w:rsid w:val="00DC6837"/>
    <w:rPr>
      <w:rFonts w:ascii="Arial Narrow" w:hAnsi="Arial Narrow" w:cs="Arial Narrow"/>
      <w:sz w:val="14"/>
      <w:szCs w:val="14"/>
    </w:rPr>
  </w:style>
  <w:style w:type="paragraph" w:customStyle="1" w:styleId="Style2">
    <w:name w:val="Style2"/>
    <w:basedOn w:val="Normal"/>
    <w:uiPriority w:val="99"/>
    <w:rsid w:val="0031252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" w:eastAsiaTheme="minorEastAsia" w:hAnsi="Arial" w:cs="Arial"/>
      <w:sz w:val="24"/>
      <w:szCs w:val="24"/>
      <w:lang w:val="es-CO" w:eastAsia="es-CO"/>
    </w:rPr>
  </w:style>
  <w:style w:type="character" w:customStyle="1" w:styleId="FontStyle13">
    <w:name w:val="Font Style13"/>
    <w:basedOn w:val="Fuentedeprrafopredeter"/>
    <w:uiPriority w:val="99"/>
    <w:rsid w:val="0031252B"/>
    <w:rPr>
      <w:rFonts w:ascii="Arial" w:hAnsi="Arial" w:cs="Arial"/>
      <w:b/>
      <w:bCs/>
      <w:sz w:val="20"/>
      <w:szCs w:val="20"/>
    </w:rPr>
  </w:style>
  <w:style w:type="character" w:customStyle="1" w:styleId="FontStyle14">
    <w:name w:val="Font Style14"/>
    <w:basedOn w:val="Fuentedeprrafopredeter"/>
    <w:uiPriority w:val="99"/>
    <w:rsid w:val="0031252B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ntv.org.co/cntv_bop/basedoc/codigo/codigo_comercio_pr002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vemprende</cp:lastModifiedBy>
  <cp:revision>2</cp:revision>
  <cp:lastPrinted>2014-04-08T15:54:00Z</cp:lastPrinted>
  <dcterms:created xsi:type="dcterms:W3CDTF">2016-06-16T13:08:00Z</dcterms:created>
  <dcterms:modified xsi:type="dcterms:W3CDTF">2016-06-16T13:08:00Z</dcterms:modified>
</cp:coreProperties>
</file>