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A58" w:rsidRDefault="003B1A58" w:rsidP="00614D34"/>
    <w:tbl>
      <w:tblPr>
        <w:tblW w:w="9640" w:type="dxa"/>
        <w:tblInd w:w="-4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"/>
        <w:gridCol w:w="2629"/>
        <w:gridCol w:w="1601"/>
        <w:gridCol w:w="600"/>
        <w:gridCol w:w="1754"/>
        <w:gridCol w:w="2140"/>
      </w:tblGrid>
      <w:tr w:rsidR="00614D34" w:rsidRPr="001A463D" w:rsidTr="00570DBB">
        <w:trPr>
          <w:trHeight w:val="324"/>
        </w:trPr>
        <w:tc>
          <w:tcPr>
            <w:tcW w:w="750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noProof/>
                <w:sz w:val="20"/>
                <w:lang w:eastAsia="es-CO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302291" wp14:editId="14AAD006">
                      <wp:simplePos x="0" y="0"/>
                      <wp:positionH relativeFrom="column">
                        <wp:posOffset>3395980</wp:posOffset>
                      </wp:positionH>
                      <wp:positionV relativeFrom="paragraph">
                        <wp:posOffset>9525</wp:posOffset>
                      </wp:positionV>
                      <wp:extent cx="0" cy="190500"/>
                      <wp:effectExtent l="0" t="0" r="19050" b="19050"/>
                      <wp:wrapNone/>
                      <wp:docPr id="1" name="Conector rec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line w14:anchorId="062159C2" id="Conector recto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4pt,.75pt" to="267.4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DFLGAIAADEEAAAOAAAAZHJzL2Uyb0RvYy54bWysU8GO2yAQvVfqPyDuie3USRMrzqqyk162&#10;3Ui7+wEEcIyKAQGJE1X99w44SZvuparqAx5geLx5b1g+nDqJjtw6oVWJs3GKEVdUM6H2JX592Yzm&#10;GDlPFCNSK17iM3f4YfX+3bI3BZ/oVkvGLQIQ5YrelLj13hRJ4mjLO+LG2nAFm422HfEwtfuEWdID&#10;eieTSZrOkl5bZqym3DlYrYdNvIr4TcOpf2oaxz2SJQZuPo42jrswJqslKfaWmFbQCw3yDyw6IhRc&#10;eoOqiSfoYMUbqE5Qq51u/JjqLtFNIyiPNUA1WfpHNc8tMTzWAuI4c5PJ/T9Y+vW4tUgw8A4jRTqw&#10;qAKjqNcW2fBDWdCoN66A1EptbaiSntSzedT0m0NKVy1Rex65vpwNAMQTyd2RMHEGbtr1XzSDHHLw&#10;Ogp2amwXIEEKdIq+nG++8JNHdFiksJot0mkaLUtIcT1nrPOfue5QCEoshQqKkYIcH50H5pB6TQnL&#10;Sm+ElNF1qVBf4sV0Mo0HnJaChc2Q5ux+V0mLjiT0TfyCDAB2l2b1QbEI1nLC1pfYEyGHGPKlCnhQ&#10;CdC5RENjfF+ki/V8Pc9H+WS2HuVpXY8+bap8NNtkH6f1h7qq6uxHoJblRSsY4yqwuzZplv9dE1ye&#10;y9Betza9yZDco8cSgez1H0lHK4N7Qx/sNDtvbVAjuAp9GZMvbyg0/u/zmPXrpa9+AgAA//8DAFBL&#10;AwQUAAYACAAAACEA5Zr+m9sAAAAIAQAADwAAAGRycy9kb3ducmV2LnhtbEyPwU7DMAyG70h7h8hI&#10;XCaWsjKEStNpAnrjwgbi6jWmrWicrsm2wtNjtAM7/v6s35/z5eg6daAhtJ4N3MwSUMSVty3XBt42&#10;5fU9qBCRLXaeycA3BVgWk4scM+uP/EqHdayVlHDI0EATY59pHaqGHIaZ74mFffrBYZQ41NoOeJRy&#10;1+l5ktxphy3LhQZ7emyo+lrvnYFQvtOu/JlW0+QjrT3Nd08vz2jM1eW4egAVaYz/y/CnL+pQiNPW&#10;79kG1RlYpLeiHgUsQAk/5a2BVAa6yPX5A8UvAAAA//8DAFBLAQItABQABgAIAAAAIQC2gziS/gAA&#10;AOEBAAATAAAAAAAAAAAAAAAAAAAAAABbQ29udGVudF9UeXBlc10ueG1sUEsBAi0AFAAGAAgAAAAh&#10;ADj9If/WAAAAlAEAAAsAAAAAAAAAAAAAAAAALwEAAF9yZWxzLy5yZWxzUEsBAi0AFAAGAAgAAAAh&#10;ADEMMUsYAgAAMQQAAA4AAAAAAAAAAAAAAAAALgIAAGRycy9lMm9Eb2MueG1sUEsBAi0AFAAGAAgA&#10;AAAhAOWa/pvbAAAACAEAAA8AAAAAAAAAAAAAAAAAcgQAAGRycy9kb3ducmV2LnhtbFBLBQYAAAAA&#10;BAAEAPMAAAB6BQAAAAA=&#10;"/>
                  </w:pict>
                </mc:Fallback>
              </mc:AlternateContent>
            </w:r>
            <w:r w:rsidRPr="001A463D">
              <w:rPr>
                <w:rFonts w:ascii="Palatino Linotype" w:hAnsi="Palatino Linotype"/>
                <w:b/>
                <w:sz w:val="20"/>
              </w:rPr>
              <w:t>Nombre del equipo:</w:t>
            </w:r>
            <w:r w:rsidRPr="001A463D">
              <w:rPr>
                <w:rFonts w:ascii="Palatino Linotype" w:hAnsi="Palatino Linotype"/>
                <w:sz w:val="20"/>
              </w:rPr>
              <w:t xml:space="preserve">                                     </w:t>
            </w:r>
            <w:r w:rsidR="005D3F22" w:rsidRPr="001A463D">
              <w:rPr>
                <w:rFonts w:ascii="Palatino Linotype" w:hAnsi="Palatino Linotype"/>
                <w:sz w:val="20"/>
              </w:rPr>
              <w:t xml:space="preserve">                       </w:t>
            </w: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  <w:r w:rsidR="001A463D">
              <w:rPr>
                <w:rFonts w:ascii="Palatino Linotype" w:hAnsi="Palatino Linotype"/>
                <w:sz w:val="20"/>
              </w:rPr>
              <w:t xml:space="preserve">          </w:t>
            </w:r>
            <w:r w:rsidR="005D3F22" w:rsidRPr="001A463D">
              <w:rPr>
                <w:rFonts w:ascii="Palatino Linotype" w:hAnsi="Palatino Linotype"/>
                <w:b/>
                <w:bCs/>
                <w:sz w:val="20"/>
              </w:rPr>
              <w:t xml:space="preserve">Lista No. 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 Placa: </w:t>
            </w:r>
          </w:p>
        </w:tc>
      </w:tr>
      <w:tr w:rsidR="00614D34" w:rsidRPr="001A463D" w:rsidTr="00570DBB">
        <w:trPr>
          <w:trHeight w:val="519"/>
        </w:trPr>
        <w:tc>
          <w:tcPr>
            <w:tcW w:w="9640" w:type="dxa"/>
            <w:gridSpan w:val="6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</w:tcPr>
          <w:p w:rsidR="00614D34" w:rsidRPr="001A463D" w:rsidRDefault="00805C15" w:rsidP="005D3F2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Especificaciones técnicas: </w:t>
            </w:r>
          </w:p>
        </w:tc>
      </w:tr>
      <w:tr w:rsidR="00614D34" w:rsidRPr="001A463D" w:rsidTr="00570DBB">
        <w:trPr>
          <w:trHeight w:val="267"/>
        </w:trPr>
        <w:tc>
          <w:tcPr>
            <w:tcW w:w="5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Fabricante y /o diseño</w:t>
            </w:r>
            <w:r w:rsidRPr="001A463D">
              <w:rPr>
                <w:rFonts w:ascii="Palatino Linotype" w:hAnsi="Palatino Linotype"/>
                <w:bCs/>
                <w:sz w:val="20"/>
              </w:rPr>
              <w:t xml:space="preserve">: 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bCs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Modelo y serie: </w:t>
            </w:r>
          </w:p>
        </w:tc>
      </w:tr>
      <w:tr w:rsidR="00614D34" w:rsidRPr="001A463D" w:rsidTr="00570DBB">
        <w:trPr>
          <w:trHeight w:val="533"/>
        </w:trPr>
        <w:tc>
          <w:tcPr>
            <w:tcW w:w="51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Partes: </w:t>
            </w:r>
          </w:p>
        </w:tc>
        <w:tc>
          <w:tcPr>
            <w:tcW w:w="449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Sitio donde reposa el instructivo:</w:t>
            </w:r>
          </w:p>
          <w:p w:rsidR="00614D34" w:rsidRPr="001A463D" w:rsidRDefault="00614D34" w:rsidP="005D3F22">
            <w:pPr>
              <w:rPr>
                <w:rFonts w:ascii="Palatino Linotype" w:hAnsi="Palatino Linotype"/>
                <w:bCs/>
                <w:sz w:val="20"/>
              </w:rPr>
            </w:pPr>
            <w:r w:rsidRPr="001A463D">
              <w:rPr>
                <w:rFonts w:ascii="Palatino Linotype" w:hAnsi="Palatino Linotype"/>
                <w:bCs/>
                <w:sz w:val="20"/>
              </w:rPr>
              <w:t xml:space="preserve"> </w:t>
            </w:r>
          </w:p>
        </w:tc>
      </w:tr>
      <w:tr w:rsidR="00614D34" w:rsidRPr="001A463D" w:rsidTr="00570DBB">
        <w:trPr>
          <w:trHeight w:val="313"/>
        </w:trPr>
        <w:tc>
          <w:tcPr>
            <w:tcW w:w="9640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5D3F22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Área </w:t>
            </w:r>
            <w:r w:rsidR="005D3F22" w:rsidRPr="001A463D">
              <w:rPr>
                <w:rFonts w:ascii="Palatino Linotype" w:hAnsi="Palatino Linotype"/>
                <w:b/>
                <w:sz w:val="20"/>
              </w:rPr>
              <w:t xml:space="preserve">o dependencia </w:t>
            </w:r>
            <w:r w:rsidRPr="001A463D">
              <w:rPr>
                <w:rFonts w:ascii="Palatino Linotype" w:hAnsi="Palatino Linotype"/>
                <w:b/>
                <w:sz w:val="20"/>
              </w:rPr>
              <w:t>donde se encuentra el equipo / software:</w:t>
            </w: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</w:p>
          <w:p w:rsidR="00993F2F" w:rsidRPr="001A463D" w:rsidRDefault="00993F2F" w:rsidP="005D3F22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595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F64F02" w:rsidRDefault="00614D34" w:rsidP="00F64F02">
            <w:pPr>
              <w:rPr>
                <w:rFonts w:ascii="Palatino Linotype" w:hAnsi="Palatino Linotype"/>
                <w:b/>
                <w:sz w:val="20"/>
              </w:rPr>
            </w:pPr>
            <w:r w:rsidRPr="00F64F02">
              <w:rPr>
                <w:rFonts w:ascii="Palatino Linotype" w:hAnsi="Palatino Linotype"/>
                <w:b/>
                <w:sz w:val="20"/>
              </w:rPr>
              <w:t>Mantenimient</w:t>
            </w:r>
            <w:r w:rsidR="005D3F22" w:rsidRPr="00F64F02">
              <w:rPr>
                <w:rFonts w:ascii="Palatino Linotype" w:hAnsi="Palatino Linotype"/>
                <w:b/>
                <w:sz w:val="20"/>
              </w:rPr>
              <w:t xml:space="preserve">o y /o actualización:  </w:t>
            </w:r>
            <w:r w:rsidRP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F64F02" w:rsidRPr="00F64F02">
              <w:rPr>
                <w:rFonts w:ascii="Palatino Linotype" w:hAnsi="Palatino Linotype"/>
                <w:b/>
                <w:sz w:val="20"/>
              </w:rPr>
              <w:t>(LIMPIEZA DE TARJETAS, UNIDADE DE MEMORIAS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, MOUSE Y TECLADO, LIMPIEZA DE PANTALLAS, DIAGNOSTICO DE CONTACTOS DE SALIDA, UNIDAD DE CD, LIMPIEZA DE CAPARAZÓN). </w:t>
            </w:r>
          </w:p>
        </w:tc>
      </w:tr>
      <w:tr w:rsidR="00614D34" w:rsidRPr="001A463D" w:rsidTr="00570DBB">
        <w:trPr>
          <w:trHeight w:val="369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MANTENIMIENTO PREVENTIVO</w:t>
            </w:r>
          </w:p>
        </w:tc>
      </w:tr>
      <w:tr w:rsidR="00614D34" w:rsidRPr="001A463D" w:rsidTr="00570DBB">
        <w:trPr>
          <w:trHeight w:val="352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No.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805C15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frecuencia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Observación</w:t>
            </w: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Conformidad </w:t>
            </w: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Técnico </w:t>
            </w:r>
          </w:p>
        </w:tc>
      </w:tr>
      <w:tr w:rsidR="00614D34" w:rsidRPr="001A463D" w:rsidTr="00570DBB">
        <w:trPr>
          <w:trHeight w:val="348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F64F02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Enero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5C6D1D">
              <w:rPr>
                <w:rFonts w:ascii="Palatino Linotype" w:hAnsi="Palatino Linotype"/>
                <w:b/>
                <w:sz w:val="20"/>
              </w:rPr>
              <w:t>–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Marzo</w:t>
            </w:r>
            <w:r w:rsidR="005C6D1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357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5D3F22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Abril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</w:t>
            </w:r>
            <w:r w:rsidR="005C6D1D">
              <w:rPr>
                <w:rFonts w:ascii="Palatino Linotype" w:hAnsi="Palatino Linotype"/>
                <w:b/>
                <w:sz w:val="20"/>
              </w:rPr>
              <w:t>–</w:t>
            </w:r>
            <w:r w:rsidR="00F64F02">
              <w:rPr>
                <w:rFonts w:ascii="Palatino Linotype" w:hAnsi="Palatino Linotype"/>
                <w:b/>
                <w:sz w:val="20"/>
              </w:rPr>
              <w:t xml:space="preserve"> Junio</w:t>
            </w:r>
            <w:r w:rsidR="005C6D1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578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F64F02" w:rsidP="00A03CB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Julio </w:t>
            </w:r>
            <w:r w:rsidR="005C6D1D">
              <w:rPr>
                <w:rFonts w:ascii="Palatino Linotype" w:hAnsi="Palatino Linotype"/>
                <w:b/>
                <w:sz w:val="20"/>
              </w:rPr>
              <w:t>–</w:t>
            </w:r>
            <w:r>
              <w:rPr>
                <w:rFonts w:ascii="Palatino Linotype" w:hAnsi="Palatino Linotype"/>
                <w:b/>
                <w:sz w:val="20"/>
              </w:rPr>
              <w:t xml:space="preserve"> Septiembre</w:t>
            </w:r>
            <w:r w:rsidR="005C6D1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350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14D34" w:rsidRPr="001A463D" w:rsidRDefault="00F64F02" w:rsidP="00A03CB3">
            <w:pPr>
              <w:rPr>
                <w:rFonts w:ascii="Palatino Linotype" w:hAnsi="Palatino Linotype"/>
                <w:b/>
                <w:sz w:val="20"/>
              </w:rPr>
            </w:pPr>
            <w:r>
              <w:rPr>
                <w:rFonts w:ascii="Palatino Linotype" w:hAnsi="Palatino Linotype"/>
                <w:b/>
                <w:sz w:val="20"/>
              </w:rPr>
              <w:t xml:space="preserve">Octubre </w:t>
            </w:r>
            <w:r w:rsidR="005C6D1D">
              <w:rPr>
                <w:rFonts w:ascii="Palatino Linotype" w:hAnsi="Palatino Linotype"/>
                <w:b/>
                <w:sz w:val="20"/>
              </w:rPr>
              <w:t>–</w:t>
            </w:r>
            <w:r>
              <w:rPr>
                <w:rFonts w:ascii="Palatino Linotype" w:hAnsi="Palatino Linotype"/>
                <w:b/>
                <w:sz w:val="20"/>
              </w:rPr>
              <w:t xml:space="preserve"> Diciembre</w:t>
            </w:r>
            <w:r w:rsidR="005C6D1D">
              <w:rPr>
                <w:rFonts w:ascii="Palatino Linotype" w:hAnsi="Palatino Linotype"/>
                <w:b/>
                <w:sz w:val="20"/>
              </w:rPr>
              <w:t xml:space="preserve"> / 2016</w:t>
            </w: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</w:p>
        </w:tc>
      </w:tr>
      <w:tr w:rsidR="00614D34" w:rsidRPr="001A463D" w:rsidTr="00570DBB">
        <w:trPr>
          <w:trHeight w:val="345"/>
        </w:trPr>
        <w:tc>
          <w:tcPr>
            <w:tcW w:w="9640" w:type="dxa"/>
            <w:gridSpan w:val="6"/>
            <w:tcBorders>
              <w:top w:val="nil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>MANTENIMIENTO CORRECTIVO</w:t>
            </w:r>
          </w:p>
        </w:tc>
      </w:tr>
      <w:tr w:rsidR="00614D34" w:rsidRPr="001A463D" w:rsidTr="00570DBB">
        <w:trPr>
          <w:trHeight w:val="356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324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 xml:space="preserve"> </w:t>
            </w: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324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324"/>
        </w:trPr>
        <w:tc>
          <w:tcPr>
            <w:tcW w:w="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614D34" w:rsidRPr="001A463D" w:rsidRDefault="00614D34" w:rsidP="00A03CB3">
            <w:pPr>
              <w:jc w:val="center"/>
              <w:rPr>
                <w:rFonts w:ascii="Palatino Linotype" w:hAnsi="Palatino Linotype"/>
                <w:sz w:val="20"/>
              </w:rPr>
            </w:pPr>
            <w:r w:rsidRPr="001A463D">
              <w:rPr>
                <w:rFonts w:ascii="Palatino Linotype" w:hAnsi="Palatino Linotype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2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17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  <w:tc>
          <w:tcPr>
            <w:tcW w:w="21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Pr="001A463D" w:rsidRDefault="00614D34" w:rsidP="00A03CB3">
            <w:pPr>
              <w:rPr>
                <w:rFonts w:ascii="Palatino Linotype" w:hAnsi="Palatino Linotype"/>
                <w:sz w:val="20"/>
              </w:rPr>
            </w:pPr>
          </w:p>
        </w:tc>
      </w:tr>
      <w:tr w:rsidR="00614D34" w:rsidRPr="001A463D" w:rsidTr="00570DBB">
        <w:trPr>
          <w:trHeight w:val="921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14D34" w:rsidRDefault="00614D34" w:rsidP="00A03CB3">
            <w:pPr>
              <w:rPr>
                <w:rFonts w:ascii="Palatino Linotype" w:hAnsi="Palatino Linotype"/>
                <w:b/>
                <w:sz w:val="20"/>
              </w:rPr>
            </w:pPr>
            <w:r w:rsidRPr="001A463D">
              <w:rPr>
                <w:rFonts w:ascii="Palatino Linotype" w:hAnsi="Palatino Linotype"/>
                <w:b/>
                <w:sz w:val="20"/>
              </w:rPr>
              <w:t xml:space="preserve">Observaciones generales: </w:t>
            </w:r>
          </w:p>
          <w:p w:rsidR="0013133D" w:rsidRDefault="0013133D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13133D" w:rsidRDefault="0013133D" w:rsidP="00A03CB3">
            <w:pPr>
              <w:rPr>
                <w:rFonts w:ascii="Palatino Linotype" w:hAnsi="Palatino Linotype"/>
                <w:b/>
                <w:sz w:val="20"/>
              </w:rPr>
            </w:pPr>
          </w:p>
          <w:p w:rsidR="0013133D" w:rsidRPr="001A463D" w:rsidRDefault="0013133D" w:rsidP="00A03CB3">
            <w:pPr>
              <w:rPr>
                <w:rFonts w:ascii="Palatino Linotype" w:hAnsi="Palatino Linotype"/>
                <w:sz w:val="20"/>
              </w:rPr>
            </w:pPr>
          </w:p>
        </w:tc>
      </w:tr>
    </w:tbl>
    <w:p w:rsidR="003645A9" w:rsidRDefault="003645A9" w:rsidP="006674AB"/>
    <w:sectPr w:rsidR="003645A9" w:rsidSect="00614D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771" w:rsidRDefault="009F2771" w:rsidP="003B1A58">
      <w:r>
        <w:separator/>
      </w:r>
    </w:p>
  </w:endnote>
  <w:endnote w:type="continuationSeparator" w:id="0">
    <w:p w:rsidR="009F2771" w:rsidRDefault="009F2771" w:rsidP="003B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4C" w:rsidRDefault="00E3444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4C" w:rsidRDefault="00E3444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4C" w:rsidRDefault="00E3444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771" w:rsidRDefault="009F2771" w:rsidP="003B1A58">
      <w:r>
        <w:separator/>
      </w:r>
    </w:p>
  </w:footnote>
  <w:footnote w:type="continuationSeparator" w:id="0">
    <w:p w:rsidR="009F2771" w:rsidRDefault="009F2771" w:rsidP="003B1A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4C" w:rsidRDefault="00E3444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640" w:type="dxa"/>
      <w:tblInd w:w="-318" w:type="dxa"/>
      <w:tblLook w:val="04A0" w:firstRow="1" w:lastRow="0" w:firstColumn="1" w:lastColumn="0" w:noHBand="0" w:noVBand="1"/>
    </w:tblPr>
    <w:tblGrid>
      <w:gridCol w:w="2158"/>
      <w:gridCol w:w="4676"/>
      <w:gridCol w:w="2806"/>
    </w:tblGrid>
    <w:tr w:rsidR="00F931EB" w:rsidRPr="00F931EB" w:rsidTr="002D02B2">
      <w:trPr>
        <w:trHeight w:val="315"/>
      </w:trPr>
      <w:tc>
        <w:tcPr>
          <w:tcW w:w="2158" w:type="dxa"/>
          <w:vMerge w:val="restart"/>
          <w:noWrap/>
          <w:hideMark/>
        </w:tcPr>
        <w:p w:rsidR="00F931EB" w:rsidRPr="00F931EB" w:rsidRDefault="00F931EB" w:rsidP="00F931EB">
          <w:pPr>
            <w:suppressAutoHyphens w:val="0"/>
            <w:rPr>
              <w:szCs w:val="24"/>
            </w:rPr>
          </w:pPr>
          <w:r w:rsidRPr="00F931EB">
            <w:rPr>
              <w:noProof/>
              <w:szCs w:val="24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BD803FA" wp14:editId="591D6F4D">
                <wp:simplePos x="0" y="0"/>
                <wp:positionH relativeFrom="column">
                  <wp:posOffset>168910</wp:posOffset>
                </wp:positionH>
                <wp:positionV relativeFrom="paragraph">
                  <wp:posOffset>29845</wp:posOffset>
                </wp:positionV>
                <wp:extent cx="904875" cy="752475"/>
                <wp:effectExtent l="0" t="0" r="9525" b="9525"/>
                <wp:wrapNone/>
                <wp:docPr id="2" name="Imagen 2" descr="logo vertical CCV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2" descr="logo vertical CCV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7524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 w:val="restart"/>
          <w:vAlign w:val="center"/>
          <w:hideMark/>
        </w:tcPr>
        <w:p w:rsidR="00F931EB" w:rsidRPr="00F931EB" w:rsidRDefault="00F931EB" w:rsidP="00F931EB">
          <w:pPr>
            <w:suppressAutoHyphens w:val="0"/>
            <w:jc w:val="center"/>
            <w:rPr>
              <w:rFonts w:ascii="Palatino Linotype" w:hAnsi="Palatino Linotype"/>
              <w:b/>
              <w:bCs/>
              <w:sz w:val="28"/>
              <w:szCs w:val="28"/>
              <w:lang w:val="es-ES"/>
            </w:rPr>
          </w:pPr>
          <w:r w:rsidRPr="00B3276E">
            <w:rPr>
              <w:rFonts w:ascii="Palatino Linotype" w:hAnsi="Palatino Linotype"/>
              <w:b/>
              <w:color w:val="365F91" w:themeColor="accent1" w:themeShade="BF"/>
              <w:sz w:val="28"/>
              <w:szCs w:val="28"/>
            </w:rPr>
            <w:t>FICHA TECNICA DE EQUIPOS</w:t>
          </w:r>
        </w:p>
      </w:tc>
      <w:tc>
        <w:tcPr>
          <w:tcW w:w="2806" w:type="dxa"/>
          <w:noWrap/>
          <w:hideMark/>
        </w:tcPr>
        <w:p w:rsidR="00F931EB" w:rsidRPr="00E92BBA" w:rsidRDefault="00F64F02" w:rsidP="00F931EB">
          <w:pPr>
            <w:suppressAutoHyphens w:val="0"/>
            <w:rPr>
              <w:rFonts w:ascii="Palatino Linotype" w:hAnsi="Palatino Linotype"/>
              <w:b/>
              <w:sz w:val="16"/>
              <w:szCs w:val="16"/>
              <w:lang w:val="es-ES"/>
            </w:rPr>
          </w:pPr>
          <w:r>
            <w:rPr>
              <w:rFonts w:ascii="Palatino Linotype" w:hAnsi="Palatino Linotype"/>
              <w:b/>
              <w:sz w:val="16"/>
              <w:szCs w:val="16"/>
              <w:lang w:val="es-ES"/>
            </w:rPr>
            <w:t>CODIGO: GTI-FT-03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F931EB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Versión: 5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E3444C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 xml:space="preserve">Actualización: </w:t>
          </w:r>
          <w:r w:rsidR="00E3444C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23</w:t>
          </w:r>
          <w:bookmarkStart w:id="0" w:name="_GoBack"/>
          <w:bookmarkEnd w:id="0"/>
          <w:r w:rsidR="00E92BBA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/02/</w:t>
          </w: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2016</w:t>
          </w:r>
        </w:p>
      </w:tc>
    </w:tr>
    <w:tr w:rsidR="00F931EB" w:rsidRPr="00F931EB" w:rsidTr="002D02B2">
      <w:trPr>
        <w:trHeight w:val="315"/>
      </w:trPr>
      <w:tc>
        <w:tcPr>
          <w:tcW w:w="2158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szCs w:val="24"/>
              <w:lang w:val="es-ES"/>
            </w:rPr>
          </w:pPr>
        </w:p>
      </w:tc>
      <w:tc>
        <w:tcPr>
          <w:tcW w:w="4676" w:type="dxa"/>
          <w:vMerge/>
          <w:hideMark/>
        </w:tcPr>
        <w:p w:rsidR="00F931EB" w:rsidRPr="00F931EB" w:rsidRDefault="00F931EB" w:rsidP="00F931EB">
          <w:pPr>
            <w:suppressAutoHyphens w:val="0"/>
            <w:rPr>
              <w:b/>
              <w:bCs/>
              <w:szCs w:val="24"/>
              <w:lang w:val="es-ES"/>
            </w:rPr>
          </w:pPr>
        </w:p>
      </w:tc>
      <w:tc>
        <w:tcPr>
          <w:tcW w:w="2806" w:type="dxa"/>
          <w:noWrap/>
          <w:hideMark/>
        </w:tcPr>
        <w:p w:rsidR="00F931EB" w:rsidRPr="00F931EB" w:rsidRDefault="00F931EB" w:rsidP="00F931EB">
          <w:pPr>
            <w:suppressAutoHyphens w:val="0"/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</w:pPr>
          <w:r w:rsidRPr="00F931EB">
            <w:rPr>
              <w:rFonts w:ascii="Palatino Linotype" w:hAnsi="Palatino Linotype"/>
              <w:b/>
              <w:bCs/>
              <w:sz w:val="16"/>
              <w:szCs w:val="16"/>
              <w:lang w:val="es-ES"/>
            </w:rPr>
            <w:t>Páginas: 1 de 1</w:t>
          </w:r>
        </w:p>
      </w:tc>
    </w:tr>
  </w:tbl>
  <w:p w:rsidR="003B1A58" w:rsidRDefault="003B1A58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444C" w:rsidRDefault="00E3444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D34"/>
    <w:rsid w:val="000D59D1"/>
    <w:rsid w:val="0013133D"/>
    <w:rsid w:val="00174F46"/>
    <w:rsid w:val="001A463D"/>
    <w:rsid w:val="00275909"/>
    <w:rsid w:val="003645A9"/>
    <w:rsid w:val="003B1A58"/>
    <w:rsid w:val="00520866"/>
    <w:rsid w:val="00570DBB"/>
    <w:rsid w:val="005C6D1D"/>
    <w:rsid w:val="005D3F22"/>
    <w:rsid w:val="005E07F8"/>
    <w:rsid w:val="00614D34"/>
    <w:rsid w:val="006674AB"/>
    <w:rsid w:val="00694F0A"/>
    <w:rsid w:val="00805C15"/>
    <w:rsid w:val="00965867"/>
    <w:rsid w:val="00993F2F"/>
    <w:rsid w:val="009D567E"/>
    <w:rsid w:val="009F2771"/>
    <w:rsid w:val="00A80DE7"/>
    <w:rsid w:val="00B3276E"/>
    <w:rsid w:val="00BA1C98"/>
    <w:rsid w:val="00BD3C69"/>
    <w:rsid w:val="00BD75B5"/>
    <w:rsid w:val="00E3444C"/>
    <w:rsid w:val="00E92BBA"/>
    <w:rsid w:val="00F64F02"/>
    <w:rsid w:val="00F9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2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F9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4D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D3F2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3F22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B1A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B1A58"/>
    <w:rPr>
      <w:rFonts w:ascii="Times New Roman" w:eastAsia="Times New Roman" w:hAnsi="Times New Roman" w:cs="Times New Roman"/>
      <w:sz w:val="24"/>
      <w:szCs w:val="20"/>
      <w:lang w:eastAsia="es-ES"/>
    </w:rPr>
  </w:style>
  <w:style w:type="table" w:styleId="Tablaconcuadrcula">
    <w:name w:val="Table Grid"/>
    <w:basedOn w:val="Tablanormal"/>
    <w:uiPriority w:val="39"/>
    <w:rsid w:val="00F931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Jenner Montenegro Verbel</dc:creator>
  <cp:lastModifiedBy>vemprende</cp:lastModifiedBy>
  <cp:revision>18</cp:revision>
  <dcterms:created xsi:type="dcterms:W3CDTF">2014-12-23T21:32:00Z</dcterms:created>
  <dcterms:modified xsi:type="dcterms:W3CDTF">2016-03-02T22:41:00Z</dcterms:modified>
</cp:coreProperties>
</file>